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4ADE09" w14:textId="52623898" w:rsidR="26BED845" w:rsidRDefault="26BED845" w:rsidP="26BED845">
      <w:pPr>
        <w:pStyle w:val="Photo"/>
      </w:pPr>
      <w:bookmarkStart w:id="0" w:name="_GoBack"/>
      <w:bookmarkEnd w:id="0"/>
    </w:p>
    <w:p w14:paraId="79062ABB" w14:textId="248D0ABD" w:rsidR="5E844A75" w:rsidRDefault="5E844A75" w:rsidP="5E844A75">
      <w:pPr>
        <w:pStyle w:val="Photo"/>
      </w:pPr>
      <w:bookmarkStart w:id="1" w:name="_Toc321147149"/>
      <w:bookmarkStart w:id="2" w:name="_Toc318188227"/>
      <w:bookmarkStart w:id="3" w:name="_Toc318188327"/>
      <w:bookmarkStart w:id="4" w:name="_Toc318189312"/>
      <w:bookmarkStart w:id="5" w:name="_Toc321147011"/>
      <w:bookmarkEnd w:id="1"/>
      <w:bookmarkEnd w:id="2"/>
      <w:bookmarkEnd w:id="3"/>
      <w:bookmarkEnd w:id="4"/>
      <w:bookmarkEnd w:id="5"/>
      <w:r>
        <w:rPr>
          <w:noProof/>
          <w:lang w:val="en-GB" w:eastAsia="en-GB"/>
        </w:rPr>
        <w:drawing>
          <wp:inline distT="0" distB="0" distL="0" distR="0" wp14:anchorId="29D070E1" wp14:editId="3D6E8981">
            <wp:extent cx="5943600" cy="3343275"/>
            <wp:effectExtent l="0" t="0" r="0" b="0"/>
            <wp:docPr id="300150262" name="Picture 300150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0A37501D" w14:textId="77777777" w:rsidR="001F6D2A" w:rsidRDefault="001F6D2A" w:rsidP="001F6D2A">
      <w:pPr>
        <w:rPr>
          <w:rFonts w:asciiTheme="majorHAnsi" w:eastAsiaTheme="majorEastAsia" w:hAnsiTheme="majorHAnsi" w:cstheme="majorBidi"/>
          <w:color w:val="1F4E79" w:themeColor="accent1" w:themeShade="80"/>
          <w:kern w:val="28"/>
          <w:sz w:val="38"/>
        </w:rPr>
      </w:pPr>
    </w:p>
    <w:p w14:paraId="0D1E9499" w14:textId="06E6FF16" w:rsidR="003312ED" w:rsidRPr="004F07AF" w:rsidRDefault="26BED845" w:rsidP="004F07AF">
      <w:pPr>
        <w:spacing w:after="0"/>
        <w:rPr>
          <w:b/>
          <w:color w:val="1F4E79" w:themeColor="accent1" w:themeShade="80"/>
          <w:sz w:val="48"/>
          <w:szCs w:val="48"/>
        </w:rPr>
      </w:pPr>
      <w:r w:rsidRPr="26BED845">
        <w:rPr>
          <w:b/>
          <w:bCs/>
          <w:color w:val="1F4E79"/>
          <w:sz w:val="48"/>
          <w:szCs w:val="48"/>
        </w:rPr>
        <w:t xml:space="preserve">EXPEDITION </w:t>
      </w:r>
      <w:r w:rsidR="001E7033">
        <w:rPr>
          <w:b/>
          <w:bCs/>
          <w:color w:val="1F4E79"/>
          <w:sz w:val="48"/>
          <w:szCs w:val="48"/>
        </w:rPr>
        <w:t>REPORT</w:t>
      </w:r>
    </w:p>
    <w:p w14:paraId="740B6A6D" w14:textId="3B1C31D2" w:rsidR="26BED845" w:rsidRDefault="6F17ED48" w:rsidP="6F17ED48">
      <w:pPr>
        <w:rPr>
          <w:rFonts w:ascii="Arial" w:eastAsia="Arial" w:hAnsi="Arial" w:cs="Arial"/>
          <w:color w:val="1F4E79"/>
          <w:sz w:val="32"/>
          <w:szCs w:val="32"/>
        </w:rPr>
      </w:pPr>
      <w:r w:rsidRPr="6F17ED48">
        <w:rPr>
          <w:rFonts w:ascii="Arial" w:eastAsia="Arial" w:hAnsi="Arial" w:cs="Arial"/>
          <w:color w:val="1F4E79"/>
          <w:sz w:val="32"/>
          <w:szCs w:val="32"/>
        </w:rPr>
        <w:t>NamibRand Nature Reserve Fence Survey</w:t>
      </w:r>
    </w:p>
    <w:p w14:paraId="5413CB52" w14:textId="35CA73D3" w:rsidR="26BED845" w:rsidRDefault="7697E6C7">
      <w:r w:rsidRPr="7697E6C7">
        <w:rPr>
          <w:rFonts w:ascii="Arial" w:eastAsia="Arial" w:hAnsi="Arial" w:cs="Arial"/>
          <w:i/>
          <w:iCs/>
          <w:color w:val="1F4E79"/>
          <w:sz w:val="24"/>
          <w:szCs w:val="24"/>
        </w:rPr>
        <w:t xml:space="preserve">Harriet Barr, Sarah Becker, Megan Gray, Rosie Forsyth, Fiona Mackay, Amy Savage </w:t>
      </w:r>
    </w:p>
    <w:p w14:paraId="32E52EEE" w14:textId="320797FB" w:rsidR="7697E6C7" w:rsidRDefault="7697E6C7" w:rsidP="7697E6C7">
      <w:pPr>
        <w:rPr>
          <w:rFonts w:ascii="Arial" w:eastAsia="Arial" w:hAnsi="Arial" w:cs="Arial"/>
          <w:i/>
          <w:iCs/>
          <w:color w:val="1F4E79"/>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45"/>
        <w:gridCol w:w="3145"/>
        <w:gridCol w:w="3146"/>
      </w:tblGrid>
      <w:tr w:rsidR="002C0C4D" w14:paraId="720C8F1E" w14:textId="77777777" w:rsidTr="002C0C4D">
        <w:tc>
          <w:tcPr>
            <w:tcW w:w="3145" w:type="dxa"/>
          </w:tcPr>
          <w:p w14:paraId="3B43CB20" w14:textId="4C4D12A5" w:rsidR="002C0C4D" w:rsidRDefault="002C0C4D" w:rsidP="7697E6C7">
            <w:pPr>
              <w:jc w:val="center"/>
              <w:rPr>
                <w:rFonts w:ascii="Arial" w:eastAsia="Arial" w:hAnsi="Arial" w:cs="Arial"/>
                <w:i/>
                <w:iCs/>
                <w:color w:val="1F4E79"/>
                <w:sz w:val="24"/>
                <w:szCs w:val="24"/>
              </w:rPr>
            </w:pPr>
            <w:r>
              <w:rPr>
                <w:noProof/>
                <w:lang w:val="en-GB" w:eastAsia="en-GB"/>
              </w:rPr>
              <w:drawing>
                <wp:inline distT="0" distB="0" distL="0" distR="0" wp14:anchorId="43D12C8B" wp14:editId="4AA699DA">
                  <wp:extent cx="1562100" cy="1008265"/>
                  <wp:effectExtent l="0" t="0" r="0" b="0"/>
                  <wp:docPr id="237558277" name="Picture 237558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62100" cy="1008265"/>
                          </a:xfrm>
                          <a:prstGeom prst="rect">
                            <a:avLst/>
                          </a:prstGeom>
                        </pic:spPr>
                      </pic:pic>
                    </a:graphicData>
                  </a:graphic>
                </wp:inline>
              </w:drawing>
            </w:r>
          </w:p>
        </w:tc>
        <w:tc>
          <w:tcPr>
            <w:tcW w:w="3145" w:type="dxa"/>
          </w:tcPr>
          <w:p w14:paraId="32D465F7" w14:textId="29CFDF17" w:rsidR="002C0C4D" w:rsidRDefault="002C0C4D" w:rsidP="7697E6C7">
            <w:pPr>
              <w:jc w:val="center"/>
              <w:rPr>
                <w:rFonts w:ascii="Arial" w:eastAsia="Arial" w:hAnsi="Arial" w:cs="Arial"/>
                <w:i/>
                <w:iCs/>
                <w:color w:val="1F4E79"/>
                <w:sz w:val="24"/>
                <w:szCs w:val="24"/>
              </w:rPr>
            </w:pPr>
            <w:r>
              <w:rPr>
                <w:noProof/>
                <w:lang w:val="en-GB" w:eastAsia="en-GB"/>
              </w:rPr>
              <w:drawing>
                <wp:inline distT="0" distB="0" distL="0" distR="0" wp14:anchorId="26AE485C" wp14:editId="071AB6A9">
                  <wp:extent cx="1444625" cy="874584"/>
                  <wp:effectExtent l="0" t="0" r="0" b="0"/>
                  <wp:docPr id="34933852" name="Picture 34933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1444625" cy="874584"/>
                          </a:xfrm>
                          <a:prstGeom prst="rect">
                            <a:avLst/>
                          </a:prstGeom>
                        </pic:spPr>
                      </pic:pic>
                    </a:graphicData>
                  </a:graphic>
                </wp:inline>
              </w:drawing>
            </w:r>
          </w:p>
        </w:tc>
        <w:tc>
          <w:tcPr>
            <w:tcW w:w="3146" w:type="dxa"/>
          </w:tcPr>
          <w:p w14:paraId="19587852" w14:textId="4FEAC532" w:rsidR="002C0C4D" w:rsidRDefault="002C0C4D" w:rsidP="7697E6C7">
            <w:pPr>
              <w:jc w:val="center"/>
              <w:rPr>
                <w:rFonts w:ascii="Arial" w:eastAsia="Arial" w:hAnsi="Arial" w:cs="Arial"/>
                <w:i/>
                <w:iCs/>
                <w:color w:val="1F4E79"/>
                <w:sz w:val="24"/>
                <w:szCs w:val="24"/>
              </w:rPr>
            </w:pPr>
            <w:r>
              <w:rPr>
                <w:noProof/>
                <w:lang w:val="en-GB" w:eastAsia="en-GB"/>
              </w:rPr>
              <w:drawing>
                <wp:inline distT="0" distB="0" distL="0" distR="0" wp14:anchorId="7C9BF61D" wp14:editId="063DA668">
                  <wp:extent cx="1447800" cy="962025"/>
                  <wp:effectExtent l="0" t="0" r="0" b="0"/>
                  <wp:docPr id="1003489297" name="Picture 1003489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1447800" cy="962025"/>
                          </a:xfrm>
                          <a:prstGeom prst="rect">
                            <a:avLst/>
                          </a:prstGeom>
                        </pic:spPr>
                      </pic:pic>
                    </a:graphicData>
                  </a:graphic>
                </wp:inline>
              </w:drawing>
            </w:r>
          </w:p>
        </w:tc>
      </w:tr>
    </w:tbl>
    <w:p w14:paraId="38CD8229" w14:textId="1EB81723" w:rsidR="7697E6C7" w:rsidRDefault="7697E6C7" w:rsidP="7697E6C7">
      <w:pPr>
        <w:jc w:val="center"/>
        <w:rPr>
          <w:rFonts w:ascii="Arial" w:eastAsia="Arial" w:hAnsi="Arial" w:cs="Arial"/>
          <w:i/>
          <w:iCs/>
          <w:color w:val="1F4E79"/>
          <w:sz w:val="24"/>
          <w:szCs w:val="24"/>
        </w:rPr>
      </w:pPr>
    </w:p>
    <w:p w14:paraId="219FDF35" w14:textId="443844A5" w:rsidR="7697E6C7" w:rsidRDefault="7697E6C7" w:rsidP="7697E6C7">
      <w:pPr>
        <w:jc w:val="center"/>
      </w:pPr>
      <w:r>
        <w:t xml:space="preserve">                          </w:t>
      </w:r>
    </w:p>
    <w:p w14:paraId="5365ACA2" w14:textId="0507A9C5" w:rsidR="7697E6C7" w:rsidRDefault="7697E6C7">
      <w:r>
        <w:br w:type="page"/>
      </w:r>
    </w:p>
    <w:p w14:paraId="531907F1" w14:textId="0BC14DFB" w:rsidR="7697E6C7" w:rsidRDefault="7697E6C7"/>
    <w:p w14:paraId="652447EA" w14:textId="3E321004" w:rsidR="7697E6C7" w:rsidRDefault="7697E6C7"/>
    <w:p w14:paraId="51F3C57D" w14:textId="438C79E0" w:rsidR="000608D9" w:rsidRPr="000608D9" w:rsidRDefault="000608D9" w:rsidP="000274E6">
      <w:pPr>
        <w:jc w:val="both"/>
        <w:rPr>
          <w:b/>
          <w:sz w:val="28"/>
          <w:szCs w:val="28"/>
        </w:rPr>
      </w:pPr>
      <w:r w:rsidRPr="000608D9">
        <w:rPr>
          <w:b/>
          <w:sz w:val="28"/>
          <w:szCs w:val="28"/>
        </w:rPr>
        <w:t>Acknowledgement</w:t>
      </w:r>
    </w:p>
    <w:p w14:paraId="2352E281" w14:textId="51840D01" w:rsidR="26BED845" w:rsidRPr="000274E6" w:rsidRDefault="7697E6C7" w:rsidP="000274E6">
      <w:pPr>
        <w:jc w:val="both"/>
        <w:rPr>
          <w:sz w:val="28"/>
          <w:szCs w:val="28"/>
        </w:rPr>
      </w:pPr>
      <w:r w:rsidRPr="000274E6">
        <w:rPr>
          <w:sz w:val="28"/>
          <w:szCs w:val="28"/>
        </w:rPr>
        <w:t>A great part of the expedition has involved the planning, logistics and financing of our aims. We would therefore like to use this space to thank our sponsors, The Neil Mackenzie Trust and Quest Solutions, without whom we would have not been able to commence on this expedition.</w:t>
      </w:r>
    </w:p>
    <w:p w14:paraId="6BDA0B57" w14:textId="534C796D" w:rsidR="7697E6C7" w:rsidRPr="000274E6" w:rsidRDefault="7697E6C7" w:rsidP="000274E6">
      <w:pPr>
        <w:jc w:val="both"/>
        <w:rPr>
          <w:sz w:val="28"/>
          <w:szCs w:val="28"/>
        </w:rPr>
      </w:pPr>
    </w:p>
    <w:p w14:paraId="080DE859" w14:textId="60038747" w:rsidR="7697E6C7" w:rsidRPr="000274E6" w:rsidRDefault="7697E6C7" w:rsidP="000274E6">
      <w:pPr>
        <w:jc w:val="both"/>
        <w:rPr>
          <w:sz w:val="28"/>
          <w:szCs w:val="28"/>
        </w:rPr>
      </w:pPr>
      <w:r w:rsidRPr="000274E6">
        <w:rPr>
          <w:sz w:val="28"/>
          <w:szCs w:val="28"/>
        </w:rPr>
        <w:t>Thank you for all your kind support and help, you have enabled us to contribute to the improvement and development of the Namib Rand Nature Reserve in Namibia.</w:t>
      </w:r>
    </w:p>
    <w:p w14:paraId="7DBCA126" w14:textId="32BB86EE" w:rsidR="26BED845" w:rsidRDefault="26BED845" w:rsidP="26BED845"/>
    <w:p w14:paraId="5DAB6C7B" w14:textId="77777777" w:rsidR="003312ED" w:rsidRPr="003C6CDD" w:rsidRDefault="003312ED" w:rsidP="003C6CDD">
      <w:pPr>
        <w:rPr>
          <w:b/>
          <w:bCs/>
          <w:caps/>
          <w:color w:val="1F4E79" w:themeColor="accent1" w:themeShade="80"/>
          <w:sz w:val="28"/>
        </w:rPr>
      </w:pPr>
    </w:p>
    <w:p w14:paraId="587EA58A" w14:textId="3D0D6FB2" w:rsidR="35D51BF2" w:rsidRDefault="35D51BF2">
      <w:r>
        <w:br w:type="page"/>
      </w:r>
    </w:p>
    <w:p w14:paraId="1C533FBB" w14:textId="77777777" w:rsidR="003312ED" w:rsidRDefault="00B836C4">
      <w:pPr>
        <w:pStyle w:val="Heading2"/>
      </w:pPr>
      <w:r>
        <w:lastRenderedPageBreak/>
        <w:t>Aim &amp; Supporting Objectives</w:t>
      </w:r>
    </w:p>
    <w:tbl>
      <w:tblPr>
        <w:tblStyle w:val="TipTable"/>
        <w:tblW w:w="5000" w:type="pct"/>
        <w:tblLook w:val="04A0" w:firstRow="1" w:lastRow="0" w:firstColumn="1" w:lastColumn="0" w:noHBand="0" w:noVBand="1"/>
        <w:tblDescription w:val="Layout table"/>
      </w:tblPr>
      <w:tblGrid>
        <w:gridCol w:w="582"/>
        <w:gridCol w:w="8864"/>
      </w:tblGrid>
      <w:tr w:rsidR="005D4DC9" w14:paraId="038BABC1" w14:textId="77777777" w:rsidTr="24115D5B">
        <w:tc>
          <w:tcPr>
            <w:cnfStyle w:val="001000000000" w:firstRow="0" w:lastRow="0" w:firstColumn="1" w:lastColumn="0" w:oddVBand="0" w:evenVBand="0" w:oddHBand="0" w:evenHBand="0" w:firstRowFirstColumn="0" w:firstRowLastColumn="0" w:lastRowFirstColumn="0" w:lastRowLastColumn="0"/>
            <w:tcW w:w="308" w:type="pct"/>
          </w:tcPr>
          <w:p w14:paraId="02EB378F" w14:textId="77777777" w:rsidR="005D4DC9" w:rsidRDefault="005D4DC9" w:rsidP="00274370">
            <w:r>
              <w:rPr>
                <w:noProof/>
                <w:lang w:val="en-GB" w:eastAsia="en-GB"/>
              </w:rPr>
              <mc:AlternateContent>
                <mc:Choice Requires="wpg">
                  <w:drawing>
                    <wp:inline distT="0" distB="0" distL="0" distR="0" wp14:anchorId="7DEA1A0C" wp14:editId="79C14696">
                      <wp:extent cx="141605" cy="141605"/>
                      <wp:effectExtent l="0" t="0" r="0" b="0"/>
                      <wp:docPr id="19" name="Group 5" descr="Tip icon"/>
                      <wp:cNvGraphicFramePr/>
                      <a:graphic xmlns:a="http://schemas.openxmlformats.org/drawingml/2006/main">
                        <a:graphicData uri="http://schemas.microsoft.com/office/word/2010/wordprocessingGroup">
                          <wpg:wgp>
                            <wpg:cNvGrpSpPr/>
                            <wpg:grpSpPr>
                              <a:xfrm>
                                <a:off x="0" y="0"/>
                                <a:ext cx="141605" cy="141605"/>
                                <a:chOff x="0" y="0"/>
                                <a:chExt cx="141605" cy="141605"/>
                              </a:xfrm>
                            </wpg:grpSpPr>
                            <wps:wsp>
                              <wps:cNvPr id="20" name="Rectangle 20" descr="Blue rectangle"/>
                              <wps:cNvSpPr>
                                <a:spLocks noChangeArrowheads="1"/>
                              </wps:cNvSpPr>
                              <wps:spPr bwMode="auto">
                                <a:xfrm>
                                  <a:off x="0" y="0"/>
                                  <a:ext cx="141605" cy="141605"/>
                                </a:xfrm>
                                <a:prstGeom prst="rect">
                                  <a:avLst/>
                                </a:prstGeom>
                                <a:solidFill>
                                  <a:schemeClr val="accent1">
                                    <a:lumMod val="75000"/>
                                  </a:schemeClr>
                                </a:solidFill>
                                <a:ln w="0">
                                  <a:noFill/>
                                  <a:prstDash val="solid"/>
                                  <a:miter lim="800000"/>
                                  <a:headEnd/>
                                  <a:tailEnd/>
                                </a:ln>
                              </wps:spPr>
                              <wps:bodyPr rot="0" vert="horz" wrap="square" lIns="91440" tIns="45720" rIns="91440" bIns="45720" anchor="t" anchorCtr="0" upright="1">
                                <a:noAutofit/>
                              </wps:bodyPr>
                            </wps:wsp>
                            <wps:wsp>
                              <wps:cNvPr id="21" name="Freeform 21" descr="Information icon"/>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rgbClr val="FFFFFF"/>
                                </a:solidFill>
                                <a:ln w="0">
                                  <a:noFill/>
                                  <a:prstDash val="solid"/>
                                  <a:round/>
                                  <a:headEnd/>
                                  <a:tailEnd/>
                                </a:ln>
                              </wps:spPr>
                              <wps:bodyPr rot="0" vert="horz" wrap="square" lIns="91440" tIns="45720" rIns="91440" bIns="45720" anchor="t" anchorCtr="0" upright="1">
                                <a:noAutofit/>
                              </wps:bodyPr>
                            </wps:wsp>
                          </wpg:wgp>
                        </a:graphicData>
                      </a:graphic>
                    </wp:inline>
                  </w:drawing>
                </mc:Choice>
                <mc:Fallback xmlns:a="http://schemas.openxmlformats.org/drawingml/2006/main" xmlns:pic="http://schemas.openxmlformats.org/drawingml/2006/picture" xmlns:a14="http://schemas.microsoft.com/office/drawing/2010/main">
                  <w:pict w14:anchorId="5FC551D9">
                    <v:group id="Group 5" style="width:11.15pt;height:11.15pt;mso-position-horizontal-relative:char;mso-position-vertical-relative:line" alt="Tip icon" coordsize="141605,141605" o:spid="_x0000_s1026" w14:anchorId="4DC6B6A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">
                      <v:rect id="Rectangle 20" style="position:absolute;width:141605;height:141605;visibility:visible;mso-wrap-style:square;v-text-anchor:top" alt="Blue rectangle" o:spid="_x0000_s1027" fillcolor="#2e74b5 [2404]" stroked="f" strokeweight="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"/>
                      <v:shape id="Freeform 21" style="position:absolute;left:58420;top:22225;width:24765;height:97155;visibility:visible;mso-wrap-style:square;v-text-anchor:top" alt="Information icon" coordsize="541,2151" o:spid="_x0000_s1028" stroked="f" strokeweight="0" path="m30,791r481,l511,2151r-481,l30,791xm271,r40,3l349,11r35,15l418,44r29,22l475,93r22,30l516,157r14,36l538,230r3,40l538,310r-8,37l516,384r-19,33l475,447r-28,27l418,496r-34,19l349,529r-38,9l271,540r-40,-2l193,529,157,515,125,496,94,474,68,447,44,417,26,384,13,347,3,310,,270,3,230,13,193,26,157,44,123,68,93,94,66,125,44,157,26,193,11,231,3,27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&#1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tcPr>
          <w:p w14:paraId="3AA50245" w14:textId="77777777" w:rsidR="005D4DC9" w:rsidRDefault="00B836C4" w:rsidP="00790076">
            <w:pPr>
              <w:pStyle w:val="TipText"/>
              <w:cnfStyle w:val="000000000000" w:firstRow="0" w:lastRow="0" w:firstColumn="0" w:lastColumn="0" w:oddVBand="0" w:evenVBand="0" w:oddHBand="0" w:evenHBand="0" w:firstRowFirstColumn="0" w:firstRowLastColumn="0" w:lastRowFirstColumn="0" w:lastRowLastColumn="0"/>
            </w:pPr>
            <w:r>
              <w:t xml:space="preserve">Describe </w:t>
            </w:r>
            <w:r w:rsidR="007F3DDF">
              <w:t>your expedition Aim in a single</w:t>
            </w:r>
            <w:r>
              <w:t xml:space="preserve"> attention-</w:t>
            </w:r>
            <w:r w:rsidR="007F3DDF">
              <w:t>catching statement. Supporting O</w:t>
            </w:r>
            <w:r>
              <w:t xml:space="preserve">bjectives should follow the </w:t>
            </w:r>
            <w:r w:rsidR="00790076">
              <w:t>SMART mode</w:t>
            </w:r>
            <w:r>
              <w:t>.</w:t>
            </w:r>
            <w:r w:rsidR="007F3DDF">
              <w:t xml:space="preserve"> The Aim is expressed as a statement of intention, whereas the Objective</w:t>
            </w:r>
            <w:r w:rsidR="00790076">
              <w:t>s should be measurable outcomes that provide a mechanism for achieving your Aim.</w:t>
            </w:r>
          </w:p>
        </w:tc>
      </w:tr>
    </w:tbl>
    <w:p w14:paraId="3A6EE818" w14:textId="2B90240E" w:rsidR="24115D5B" w:rsidRDefault="24115D5B"/>
    <w:p w14:paraId="5382C0C7" w14:textId="160FF29C" w:rsidR="26BED845" w:rsidRDefault="26BED845" w:rsidP="26BED845">
      <w:pPr>
        <w:rPr>
          <w:rFonts w:ascii="Calibri" w:eastAsia="Calibri" w:hAnsi="Calibri" w:cs="Calibri"/>
          <w:sz w:val="24"/>
          <w:szCs w:val="24"/>
        </w:rPr>
      </w:pPr>
    </w:p>
    <w:p w14:paraId="3D8BD2B6" w14:textId="68FD084D" w:rsidR="26BED845" w:rsidRDefault="26BED845">
      <w:r w:rsidRPr="26BED845">
        <w:rPr>
          <w:rFonts w:ascii="Calibri" w:eastAsia="Calibri" w:hAnsi="Calibri" w:cs="Calibri"/>
          <w:sz w:val="24"/>
          <w:szCs w:val="24"/>
        </w:rPr>
        <w:t xml:space="preserve">The aim of this expedition is to trek and survey the Southern 50km of the boundary fence (Appendix 1) between Namib Rand Nature Reserve and Namib-Naukluft National Park in Namibia. </w:t>
      </w:r>
    </w:p>
    <w:p w14:paraId="6761D427" w14:textId="20A2077B" w:rsidR="26BED845" w:rsidRDefault="26BED845">
      <w:r w:rsidRPr="26BED845">
        <w:rPr>
          <w:rFonts w:ascii="Calibri" w:eastAsia="Calibri" w:hAnsi="Calibri" w:cs="Calibri"/>
          <w:sz w:val="24"/>
          <w:szCs w:val="24"/>
        </w:rPr>
        <w:t>The fence was built in the 1970’s to protect wildlife from accessing Namib-Naukluft Park where there was severe poaching. Today the poaching threat has decreased, making the fence irrelevant. In search for water and food wildlife tries to cross the fence, often getting fatally entangled. An appeal to the government to have the fence removed is being established; this will enlarge the animals’ habitat and protect their populations. By surveying the fence, any gaps, possible wildlife traps and mortality rates, the appeal for the fence removal will be verified.</w:t>
      </w:r>
    </w:p>
    <w:p w14:paraId="7F3E5D21" w14:textId="2F0543F1" w:rsidR="26BED845" w:rsidRDefault="26BED845">
      <w:r w:rsidRPr="26BED845">
        <w:rPr>
          <w:rFonts w:ascii="Calibri" w:eastAsia="Calibri" w:hAnsi="Calibri" w:cs="Calibri"/>
          <w:sz w:val="24"/>
          <w:szCs w:val="24"/>
        </w:rPr>
        <w:t>The project is an excellent opportunity to practice purposeful surveying skills whilst travelling through the Namib deserts unique landscape none of the team members have visited before.</w:t>
      </w:r>
    </w:p>
    <w:p w14:paraId="0F1CDD4E" w14:textId="4ED8DF4D" w:rsidR="26BED845" w:rsidRDefault="26BED845">
      <w:r w:rsidRPr="26BED845">
        <w:rPr>
          <w:rFonts w:ascii="Calibri" w:eastAsia="Calibri" w:hAnsi="Calibri" w:cs="Calibri"/>
          <w:sz w:val="24"/>
          <w:szCs w:val="24"/>
        </w:rPr>
        <w:t>Our supporting objectives are to:</w:t>
      </w:r>
    </w:p>
    <w:p w14:paraId="1686FBAD" w14:textId="201A278D" w:rsidR="26BED845" w:rsidRDefault="26BED845" w:rsidP="002F5E2B">
      <w:pPr>
        <w:pStyle w:val="ListParagraph"/>
        <w:numPr>
          <w:ilvl w:val="0"/>
          <w:numId w:val="20"/>
        </w:numPr>
        <w:rPr>
          <w:sz w:val="24"/>
          <w:szCs w:val="24"/>
        </w:rPr>
      </w:pPr>
      <w:r w:rsidRPr="26BED845">
        <w:rPr>
          <w:rFonts w:ascii="Calibri" w:eastAsia="Calibri" w:hAnsi="Calibri" w:cs="Calibri"/>
          <w:sz w:val="24"/>
          <w:szCs w:val="24"/>
        </w:rPr>
        <w:t xml:space="preserve">Survey wildlife and plants along the route </w:t>
      </w:r>
    </w:p>
    <w:p w14:paraId="3BD7A6BB" w14:textId="1DC9DEDE" w:rsidR="26BED845" w:rsidRDefault="26BED845" w:rsidP="002F5E2B">
      <w:pPr>
        <w:pStyle w:val="ListParagraph"/>
        <w:numPr>
          <w:ilvl w:val="0"/>
          <w:numId w:val="20"/>
        </w:numPr>
        <w:rPr>
          <w:sz w:val="24"/>
          <w:szCs w:val="24"/>
        </w:rPr>
      </w:pPr>
      <w:r w:rsidRPr="26BED845">
        <w:rPr>
          <w:rFonts w:ascii="Calibri" w:eastAsia="Calibri" w:hAnsi="Calibri" w:cs="Calibri"/>
          <w:sz w:val="24"/>
          <w:szCs w:val="24"/>
        </w:rPr>
        <w:t xml:space="preserve">Produce an audio podcast and video of the expedition </w:t>
      </w:r>
    </w:p>
    <w:p w14:paraId="36F643D5" w14:textId="2FBFC58B" w:rsidR="26BED845" w:rsidRDefault="26BED845" w:rsidP="002F5E2B">
      <w:pPr>
        <w:pStyle w:val="ListParagraph"/>
        <w:numPr>
          <w:ilvl w:val="0"/>
          <w:numId w:val="20"/>
        </w:numPr>
        <w:rPr>
          <w:sz w:val="24"/>
          <w:szCs w:val="24"/>
        </w:rPr>
      </w:pPr>
      <w:r w:rsidRPr="26BED845">
        <w:rPr>
          <w:rFonts w:ascii="Calibri" w:eastAsia="Calibri" w:hAnsi="Calibri" w:cs="Calibri"/>
          <w:sz w:val="24"/>
          <w:szCs w:val="24"/>
        </w:rPr>
        <w:t>Promote fieldwork expeditions</w:t>
      </w:r>
    </w:p>
    <w:p w14:paraId="3A6C5465" w14:textId="1E095397" w:rsidR="26BED845" w:rsidRDefault="26BED845" w:rsidP="002F5E2B">
      <w:pPr>
        <w:pStyle w:val="ListParagraph"/>
        <w:numPr>
          <w:ilvl w:val="0"/>
          <w:numId w:val="20"/>
        </w:numPr>
        <w:rPr>
          <w:sz w:val="24"/>
          <w:szCs w:val="24"/>
        </w:rPr>
      </w:pPr>
      <w:r w:rsidRPr="26BED845">
        <w:rPr>
          <w:rFonts w:ascii="Calibri" w:eastAsia="Calibri" w:hAnsi="Calibri" w:cs="Calibri"/>
          <w:sz w:val="24"/>
          <w:szCs w:val="24"/>
        </w:rPr>
        <w:t>Learn about local culture, people and history by involving local communities</w:t>
      </w:r>
    </w:p>
    <w:p w14:paraId="6AA76E92" w14:textId="41B670C7" w:rsidR="26BED845" w:rsidRDefault="26BED845" w:rsidP="002F5E2B">
      <w:pPr>
        <w:pStyle w:val="ListParagraph"/>
        <w:numPr>
          <w:ilvl w:val="0"/>
          <w:numId w:val="20"/>
        </w:numPr>
        <w:rPr>
          <w:sz w:val="24"/>
          <w:szCs w:val="24"/>
        </w:rPr>
      </w:pPr>
      <w:r w:rsidRPr="26BED845">
        <w:rPr>
          <w:rFonts w:ascii="Calibri" w:eastAsia="Calibri" w:hAnsi="Calibri" w:cs="Calibri"/>
          <w:sz w:val="24"/>
          <w:szCs w:val="24"/>
        </w:rPr>
        <w:t>Empower other young females to adventure and explore</w:t>
      </w:r>
    </w:p>
    <w:p w14:paraId="76CCD8A7" w14:textId="1A5EC583" w:rsidR="26BED845" w:rsidRDefault="26BED845" w:rsidP="002F5E2B">
      <w:pPr>
        <w:pStyle w:val="ListParagraph"/>
        <w:numPr>
          <w:ilvl w:val="0"/>
          <w:numId w:val="20"/>
        </w:numPr>
        <w:rPr>
          <w:sz w:val="24"/>
          <w:szCs w:val="24"/>
        </w:rPr>
      </w:pPr>
      <w:r w:rsidRPr="26BED845">
        <w:rPr>
          <w:rFonts w:ascii="Calibri" w:eastAsia="Calibri" w:hAnsi="Calibri" w:cs="Calibri"/>
          <w:sz w:val="24"/>
          <w:szCs w:val="24"/>
        </w:rPr>
        <w:t>Experience a Dark Sky Reserve</w:t>
      </w:r>
    </w:p>
    <w:p w14:paraId="440D8A3D" w14:textId="2296597C" w:rsidR="26BED845" w:rsidRDefault="26BED845" w:rsidP="26BED845"/>
    <w:p w14:paraId="54101A69" w14:textId="06FD3368" w:rsidR="26BED845" w:rsidRDefault="26BED845">
      <w:r>
        <w:br w:type="page"/>
      </w:r>
    </w:p>
    <w:p w14:paraId="733F9EF5" w14:textId="77777777" w:rsidR="003312ED" w:rsidRDefault="00B836C4">
      <w:pPr>
        <w:pStyle w:val="Heading2"/>
      </w:pPr>
      <w:r>
        <w:lastRenderedPageBreak/>
        <w:t>Team members and experience</w:t>
      </w:r>
    </w:p>
    <w:tbl>
      <w:tblPr>
        <w:tblStyle w:val="TipTable"/>
        <w:tblW w:w="5000" w:type="pct"/>
        <w:tblLook w:val="04A0" w:firstRow="1" w:lastRow="0" w:firstColumn="1" w:lastColumn="0" w:noHBand="0" w:noVBand="1"/>
        <w:tblDescription w:val="Layout table"/>
      </w:tblPr>
      <w:tblGrid>
        <w:gridCol w:w="582"/>
        <w:gridCol w:w="8864"/>
      </w:tblGrid>
      <w:tr w:rsidR="005D4DC9" w14:paraId="17076D90" w14:textId="77777777" w:rsidTr="26BED845">
        <w:tc>
          <w:tcPr>
            <w:cnfStyle w:val="001000000000" w:firstRow="0" w:lastRow="0" w:firstColumn="1" w:lastColumn="0" w:oddVBand="0" w:evenVBand="0" w:oddHBand="0" w:evenHBand="0" w:firstRowFirstColumn="0" w:firstRowLastColumn="0" w:lastRowFirstColumn="0" w:lastRowLastColumn="0"/>
            <w:tcW w:w="308" w:type="pct"/>
          </w:tcPr>
          <w:p w14:paraId="5A39BBE3" w14:textId="77777777" w:rsidR="005D4DC9" w:rsidRDefault="005D4DC9" w:rsidP="00274370">
            <w:r>
              <w:rPr>
                <w:noProof/>
                <w:lang w:val="en-GB" w:eastAsia="en-GB"/>
              </w:rPr>
              <mc:AlternateContent>
                <mc:Choice Requires="wpg">
                  <w:drawing>
                    <wp:inline distT="0" distB="0" distL="0" distR="0" wp14:anchorId="7FE766D6" wp14:editId="3D69D3DC">
                      <wp:extent cx="141605" cy="141605"/>
                      <wp:effectExtent l="0" t="0" r="0" b="0"/>
                      <wp:docPr id="35" name="Group 5" descr="Tip icon"/>
                      <wp:cNvGraphicFramePr/>
                      <a:graphic xmlns:a="http://schemas.openxmlformats.org/drawingml/2006/main">
                        <a:graphicData uri="http://schemas.microsoft.com/office/word/2010/wordprocessingGroup">
                          <wpg:wgp>
                            <wpg:cNvGrpSpPr/>
                            <wpg:grpSpPr>
                              <a:xfrm>
                                <a:off x="0" y="0"/>
                                <a:ext cx="141605" cy="141605"/>
                                <a:chOff x="0" y="0"/>
                                <a:chExt cx="141605" cy="141605"/>
                              </a:xfrm>
                            </wpg:grpSpPr>
                            <wps:wsp>
                              <wps:cNvPr id="36" name="Rectangle 36" descr="Blue rectangle"/>
                              <wps:cNvSpPr>
                                <a:spLocks noChangeArrowheads="1"/>
                              </wps:cNvSpPr>
                              <wps:spPr bwMode="auto">
                                <a:xfrm>
                                  <a:off x="0" y="0"/>
                                  <a:ext cx="141605" cy="141605"/>
                                </a:xfrm>
                                <a:prstGeom prst="rect">
                                  <a:avLst/>
                                </a:prstGeom>
                                <a:solidFill>
                                  <a:schemeClr val="accent1">
                                    <a:lumMod val="75000"/>
                                  </a:schemeClr>
                                </a:solidFill>
                                <a:ln w="0">
                                  <a:noFill/>
                                  <a:prstDash val="solid"/>
                                  <a:miter lim="800000"/>
                                  <a:headEnd/>
                                  <a:tailEnd/>
                                </a:ln>
                              </wps:spPr>
                              <wps:bodyPr rot="0" vert="horz" wrap="square" lIns="91440" tIns="45720" rIns="91440" bIns="45720" anchor="t" anchorCtr="0" upright="1">
                                <a:noAutofit/>
                              </wps:bodyPr>
                            </wps:wsp>
                            <wps:wsp>
                              <wps:cNvPr id="37" name="Freeform 37" descr="Information icon"/>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rgbClr val="FFFFFF"/>
                                </a:solidFill>
                                <a:ln w="0">
                                  <a:noFill/>
                                  <a:prstDash val="solid"/>
                                  <a:round/>
                                  <a:headEnd/>
                                  <a:tailEnd/>
                                </a:ln>
                              </wps:spPr>
                              <wps:bodyPr rot="0" vert="horz" wrap="square" lIns="91440" tIns="45720" rIns="91440" bIns="45720" anchor="t" anchorCtr="0" upright="1">
                                <a:noAutofit/>
                              </wps:bodyPr>
                            </wps:wsp>
                          </wpg:wgp>
                        </a:graphicData>
                      </a:graphic>
                    </wp:inline>
                  </w:drawing>
                </mc:Choice>
                <mc:Fallback xmlns:a="http://schemas.openxmlformats.org/drawingml/2006/main" xmlns:pic="http://schemas.openxmlformats.org/drawingml/2006/picture" xmlns:a14="http://schemas.microsoft.com/office/drawing/2010/main">
                  <w:pict w14:anchorId="102F8F0A">
                    <v:group id="Group 5" style="width:11.15pt;height:11.15pt;mso-position-horizontal-relative:char;mso-position-vertical-relative:line" alt="Tip icon" coordsize="141605,141605" o:spid="_x0000_s1026" w14:anchorId="53A9551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">
                      <v:rect id="Rectangle 36" style="position:absolute;width:141605;height:141605;visibility:visible;mso-wrap-style:square;v-text-anchor:top" alt="Blue rectangle" o:spid="_x0000_s1027" fillcolor="#2e74b5 [2404]" stroked="f" strokeweight="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"/>
                      <v:shape id="Freeform 37" style="position:absolute;left:58420;top:22225;width:24765;height:97155;visibility:visible;mso-wrap-style:square;v-text-anchor:top" alt="Information icon" coordsize="541,2151" o:spid="_x0000_s1028" stroked="f" strokeweight="0" path="m30,791r481,l511,2151r-481,l30,791xm271,r40,3l349,11r35,15l418,44r29,22l475,93r22,30l516,157r14,36l538,230r3,40l538,310r-8,37l516,384r-19,33l475,447r-28,27l418,496r-34,19l349,529r-38,9l271,540r-40,-2l193,529,157,515,125,496,94,474,68,447,44,417,26,384,13,347,3,310,,270,3,230,13,193,26,157,44,123,68,93,94,66,125,44,157,26,193,11,231,3,27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&#1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tcPr>
          <w:p w14:paraId="12462025" w14:textId="77777777" w:rsidR="005D4DC9" w:rsidRDefault="00B836C4" w:rsidP="008D5E06">
            <w:pPr>
              <w:pStyle w:val="TipText"/>
              <w:cnfStyle w:val="000000000000" w:firstRow="0" w:lastRow="0" w:firstColumn="0" w:lastColumn="0" w:oddVBand="0" w:evenVBand="0" w:oddHBand="0" w:evenHBand="0" w:firstRowFirstColumn="0" w:firstRowLastColumn="0" w:lastRowFirstColumn="0" w:lastRowLastColumn="0"/>
            </w:pPr>
            <w:r>
              <w:t>½ page per team member maxi</w:t>
            </w:r>
            <w:r w:rsidR="00790076">
              <w:t>mum. Highlight experience and</w:t>
            </w:r>
            <w:r>
              <w:t xml:space="preserve"> motivation for undertaking the expedition. Include a photograph of each team member – creative approaches are acceptable within reason!</w:t>
            </w:r>
          </w:p>
        </w:tc>
      </w:tr>
    </w:tbl>
    <w:p w14:paraId="14435F1C" w14:textId="34701275" w:rsidR="26BED845" w:rsidRDefault="26BED845" w:rsidP="26BED845">
      <w:pPr>
        <w:rPr>
          <w:rFonts w:ascii="Calibri" w:eastAsia="Calibri" w:hAnsi="Calibri" w:cs="Calibri"/>
          <w:b/>
          <w:bCs/>
          <w:sz w:val="24"/>
          <w:szCs w:val="24"/>
        </w:rPr>
      </w:pPr>
    </w:p>
    <w:p w14:paraId="5D747F00" w14:textId="087B2B88" w:rsidR="26BED845" w:rsidRDefault="26BED845" w:rsidP="60255054">
      <w:pPr>
        <w:pStyle w:val="Subtitle"/>
      </w:pPr>
      <w:r w:rsidRPr="60255054">
        <w:t xml:space="preserve">Sarah Becker </w:t>
      </w:r>
    </w:p>
    <w:p w14:paraId="21CC8613" w14:textId="793A9348" w:rsidR="26BED845" w:rsidRDefault="35D51BF2" w:rsidP="35D51BF2">
      <w:pPr>
        <w:rPr>
          <w:rFonts w:ascii="Calibri" w:eastAsia="Calibri" w:hAnsi="Calibri" w:cs="Calibri"/>
          <w:sz w:val="24"/>
          <w:szCs w:val="24"/>
        </w:rPr>
      </w:pPr>
      <w:r w:rsidRPr="35D51BF2">
        <w:rPr>
          <w:rFonts w:ascii="Calibri" w:eastAsia="Calibri" w:hAnsi="Calibri" w:cs="Calibri"/>
          <w:b/>
          <w:bCs/>
          <w:sz w:val="24"/>
          <w:szCs w:val="24"/>
        </w:rPr>
        <w:t xml:space="preserve">Official Role: </w:t>
      </w:r>
      <w:r w:rsidRPr="35D51BF2">
        <w:rPr>
          <w:rFonts w:ascii="Calibri" w:eastAsia="Calibri" w:hAnsi="Calibri" w:cs="Calibri"/>
          <w:sz w:val="24"/>
          <w:szCs w:val="24"/>
        </w:rPr>
        <w:t>Financial Officer</w:t>
      </w:r>
    </w:p>
    <w:p w14:paraId="54FED055" w14:textId="4C0A53E9" w:rsidR="35D51BF2" w:rsidRDefault="35D51BF2" w:rsidP="35D51BF2">
      <w:r w:rsidRPr="35D51BF2">
        <w:rPr>
          <w:rFonts w:ascii="Calibri" w:eastAsia="Calibri" w:hAnsi="Calibri" w:cs="Calibri"/>
          <w:b/>
          <w:bCs/>
          <w:sz w:val="24"/>
          <w:szCs w:val="24"/>
        </w:rPr>
        <w:t>Subsequent Role:</w:t>
      </w:r>
      <w:r w:rsidRPr="35D51BF2">
        <w:rPr>
          <w:rFonts w:ascii="Calibri" w:eastAsia="Calibri" w:hAnsi="Calibri" w:cs="Calibri"/>
          <w:sz w:val="24"/>
          <w:szCs w:val="24"/>
        </w:rPr>
        <w:t xml:space="preserve"> Day 1 Leader (collaborative leadership)</w:t>
      </w:r>
    </w:p>
    <w:p w14:paraId="69F46379" w14:textId="69F3FDD5" w:rsidR="35D51BF2" w:rsidRDefault="35D51BF2" w:rsidP="35D51BF2">
      <w:r w:rsidRPr="35D51BF2">
        <w:rPr>
          <w:rFonts w:ascii="Calibri" w:eastAsia="Calibri" w:hAnsi="Calibri" w:cs="Calibri"/>
          <w:b/>
          <w:bCs/>
          <w:sz w:val="24"/>
          <w:szCs w:val="24"/>
        </w:rPr>
        <w:t xml:space="preserve">Academic background: </w:t>
      </w:r>
      <w:r w:rsidRPr="35D51BF2">
        <w:rPr>
          <w:rFonts w:ascii="Calibri" w:eastAsia="Calibri" w:hAnsi="Calibri" w:cs="Calibri"/>
          <w:sz w:val="24"/>
          <w:szCs w:val="24"/>
        </w:rPr>
        <w:t>3</w:t>
      </w:r>
      <w:r w:rsidRPr="35D51BF2">
        <w:rPr>
          <w:rFonts w:ascii="Calibri" w:eastAsia="Calibri" w:hAnsi="Calibri" w:cs="Calibri"/>
          <w:sz w:val="24"/>
          <w:szCs w:val="24"/>
          <w:vertAlign w:val="superscript"/>
        </w:rPr>
        <w:t>rd</w:t>
      </w:r>
      <w:r w:rsidRPr="35D51BF2">
        <w:rPr>
          <w:rFonts w:ascii="Calibri" w:eastAsia="Calibri" w:hAnsi="Calibri" w:cs="Calibri"/>
          <w:sz w:val="24"/>
          <w:szCs w:val="24"/>
        </w:rPr>
        <w:t xml:space="preserve"> Year Adventure Performance and Coaching</w:t>
      </w:r>
    </w:p>
    <w:p w14:paraId="36D3B02C" w14:textId="0984AC63" w:rsidR="35D51BF2" w:rsidRDefault="35D51BF2" w:rsidP="18623A5C">
      <w:pPr>
        <w:rPr>
          <w:rFonts w:ascii="Calibri" w:eastAsia="Calibri" w:hAnsi="Calibri" w:cs="Calibri"/>
          <w:sz w:val="24"/>
          <w:szCs w:val="24"/>
        </w:rPr>
      </w:pPr>
      <w:r w:rsidRPr="35D51BF2">
        <w:rPr>
          <w:rFonts w:ascii="Calibri" w:eastAsia="Calibri" w:hAnsi="Calibri" w:cs="Calibri"/>
          <w:sz w:val="24"/>
          <w:szCs w:val="24"/>
        </w:rPr>
        <w:t xml:space="preserve">Growing up in a multinational family, Sarah has always been on the go and lived in different regions and cultures. After discovering her enjoyment in outdoor sports such as hillwalking, skiing and wild swimming, she joined UHI to deepen her knowledge and understanding in this field. </w:t>
      </w:r>
    </w:p>
    <w:p w14:paraId="510EECA7" w14:textId="02B7C281" w:rsidR="26BED845" w:rsidRDefault="26BED845" w:rsidP="18623A5C">
      <w:r>
        <w:rPr>
          <w:noProof/>
          <w:lang w:val="en-GB" w:eastAsia="en-GB"/>
        </w:rPr>
        <w:drawing>
          <wp:inline distT="0" distB="0" distL="0" distR="0" wp14:anchorId="4FF2C316" wp14:editId="383A8814">
            <wp:extent cx="2038350" cy="2524125"/>
            <wp:effectExtent l="0" t="0" r="0" b="0"/>
            <wp:docPr id="733737801" name="Picture 1112394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2394900"/>
                    <pic:cNvPicPr/>
                  </pic:nvPicPr>
                  <pic:blipFill>
                    <a:blip r:embed="rId12">
                      <a:extLst>
                        <a:ext uri="{28A0092B-C50C-407E-A947-70E740481C1C}">
                          <a14:useLocalDpi xmlns:a14="http://schemas.microsoft.com/office/drawing/2010/main" val="0"/>
                        </a:ext>
                      </a:extLst>
                    </a:blip>
                    <a:stretch>
                      <a:fillRect/>
                    </a:stretch>
                  </pic:blipFill>
                  <pic:spPr>
                    <a:xfrm>
                      <a:off x="0" y="0"/>
                      <a:ext cx="2038350" cy="2524125"/>
                    </a:xfrm>
                    <a:prstGeom prst="rect">
                      <a:avLst/>
                    </a:prstGeom>
                  </pic:spPr>
                </pic:pic>
              </a:graphicData>
            </a:graphic>
          </wp:inline>
        </w:drawing>
      </w:r>
    </w:p>
    <w:p w14:paraId="2EB354C6" w14:textId="13A03EA6" w:rsidR="26BED845" w:rsidRDefault="18623A5C" w:rsidP="18623A5C">
      <w:pPr>
        <w:rPr>
          <w:rFonts w:ascii="Calibri" w:eastAsia="Calibri" w:hAnsi="Calibri" w:cs="Calibri"/>
          <w:sz w:val="24"/>
          <w:szCs w:val="24"/>
        </w:rPr>
      </w:pPr>
      <w:r w:rsidRPr="18623A5C">
        <w:rPr>
          <w:rFonts w:ascii="Calibri" w:eastAsia="Calibri" w:hAnsi="Calibri" w:cs="Calibri"/>
          <w:sz w:val="24"/>
          <w:szCs w:val="24"/>
        </w:rPr>
        <w:t>Over the last 18 months her passion has developed towards scientific research and survey work within conservation, areas in which she was able to broaden her experience via several work and volunteer placements across the UK. By carrying out survey work on this expedition, she hopes to engage her peers in fieldwork and promote the concept of travel with purpose.</w:t>
      </w:r>
    </w:p>
    <w:p w14:paraId="225E1878" w14:textId="19042E08" w:rsidR="26BED845" w:rsidRDefault="26BED845">
      <w:r w:rsidRPr="26BED845">
        <w:rPr>
          <w:rFonts w:ascii="Calibri" w:eastAsia="Calibri" w:hAnsi="Calibri" w:cs="Calibri"/>
          <w:sz w:val="24"/>
          <w:szCs w:val="24"/>
          <w:u w:val="single"/>
        </w:rPr>
        <w:t xml:space="preserve"> </w:t>
      </w:r>
    </w:p>
    <w:p w14:paraId="4A10C12B" w14:textId="2F903422" w:rsidR="26BED845" w:rsidRDefault="26BED845" w:rsidP="60255054">
      <w:pPr>
        <w:pStyle w:val="Subtitle"/>
      </w:pPr>
      <w:r w:rsidRPr="60255054">
        <w:t>Harriet Barr</w:t>
      </w:r>
    </w:p>
    <w:p w14:paraId="6FBA5A2D" w14:textId="5AE051EA" w:rsidR="26BED845" w:rsidRDefault="18623A5C" w:rsidP="18623A5C">
      <w:pPr>
        <w:rPr>
          <w:rFonts w:ascii="Calibri" w:eastAsia="Calibri" w:hAnsi="Calibri" w:cs="Calibri"/>
          <w:sz w:val="24"/>
          <w:szCs w:val="24"/>
        </w:rPr>
      </w:pPr>
      <w:r w:rsidRPr="18623A5C">
        <w:rPr>
          <w:rFonts w:ascii="Calibri" w:eastAsia="Calibri" w:hAnsi="Calibri" w:cs="Calibri"/>
          <w:b/>
          <w:bCs/>
          <w:sz w:val="24"/>
          <w:szCs w:val="24"/>
        </w:rPr>
        <w:t xml:space="preserve">Role: </w:t>
      </w:r>
      <w:r w:rsidRPr="18623A5C">
        <w:rPr>
          <w:rFonts w:ascii="Calibri" w:eastAsia="Calibri" w:hAnsi="Calibri" w:cs="Calibri"/>
          <w:sz w:val="24"/>
          <w:szCs w:val="24"/>
        </w:rPr>
        <w:t>Medical Officer</w:t>
      </w:r>
    </w:p>
    <w:p w14:paraId="48D8C01D" w14:textId="2BDF5774" w:rsidR="26BED845" w:rsidRDefault="26BED845">
      <w:r w:rsidRPr="26BED845">
        <w:rPr>
          <w:rFonts w:ascii="Calibri" w:eastAsia="Calibri" w:hAnsi="Calibri" w:cs="Calibri"/>
          <w:b/>
          <w:bCs/>
          <w:sz w:val="24"/>
          <w:szCs w:val="24"/>
        </w:rPr>
        <w:t>Subsequent Role:</w:t>
      </w:r>
      <w:r w:rsidRPr="26BED845">
        <w:rPr>
          <w:rFonts w:ascii="Calibri" w:eastAsia="Calibri" w:hAnsi="Calibri" w:cs="Calibri"/>
          <w:sz w:val="24"/>
          <w:szCs w:val="24"/>
        </w:rPr>
        <w:t xml:space="preserve"> Day 2 Leader (collaborative leadership)</w:t>
      </w:r>
    </w:p>
    <w:p w14:paraId="3FAF070F" w14:textId="689C3A87" w:rsidR="26BED845" w:rsidRDefault="26BED845">
      <w:r w:rsidRPr="26BED845">
        <w:rPr>
          <w:rFonts w:ascii="Calibri" w:eastAsia="Calibri" w:hAnsi="Calibri" w:cs="Calibri"/>
          <w:b/>
          <w:bCs/>
          <w:sz w:val="24"/>
          <w:szCs w:val="24"/>
        </w:rPr>
        <w:t xml:space="preserve">Academic Background: </w:t>
      </w:r>
      <w:r w:rsidRPr="26BED845">
        <w:rPr>
          <w:rFonts w:ascii="Calibri" w:eastAsia="Calibri" w:hAnsi="Calibri" w:cs="Calibri"/>
          <w:sz w:val="24"/>
          <w:szCs w:val="24"/>
        </w:rPr>
        <w:t>3</w:t>
      </w:r>
      <w:r w:rsidRPr="26BED845">
        <w:rPr>
          <w:rFonts w:ascii="Calibri" w:eastAsia="Calibri" w:hAnsi="Calibri" w:cs="Calibri"/>
          <w:sz w:val="24"/>
          <w:szCs w:val="24"/>
          <w:vertAlign w:val="superscript"/>
        </w:rPr>
        <w:t>rd</w:t>
      </w:r>
      <w:r w:rsidRPr="26BED845">
        <w:rPr>
          <w:rFonts w:ascii="Calibri" w:eastAsia="Calibri" w:hAnsi="Calibri" w:cs="Calibri"/>
          <w:sz w:val="24"/>
          <w:szCs w:val="24"/>
        </w:rPr>
        <w:t xml:space="preserve"> Year Adventure Tourism Management </w:t>
      </w:r>
    </w:p>
    <w:p w14:paraId="41242D89" w14:textId="713C2DA8" w:rsidR="26BED845" w:rsidRDefault="18623A5C">
      <w:r w:rsidRPr="18623A5C">
        <w:rPr>
          <w:rFonts w:ascii="Calibri" w:eastAsia="Calibri" w:hAnsi="Calibri" w:cs="Calibri"/>
          <w:sz w:val="24"/>
          <w:szCs w:val="24"/>
        </w:rPr>
        <w:lastRenderedPageBreak/>
        <w:t xml:space="preserve">Harriet has worked as a Duke of Edinburgh leader assisting on expeditions for 5 consecutive years. As part of her leadership role on DofE expeditions Harriet is often tasked with responsibilities as a first aider and therefore has sufficient experience to be the team’s medical officer. Besides leading expeditions, she also has a lot of personal mountaineering experience and in the summer of 2017 completed her mountain leader training. </w:t>
      </w:r>
    </w:p>
    <w:p w14:paraId="36D36819" w14:textId="197D9D4C" w:rsidR="26BED845" w:rsidRDefault="26BED845" w:rsidP="18623A5C">
      <w:r>
        <w:rPr>
          <w:noProof/>
          <w:lang w:val="en-GB" w:eastAsia="en-GB"/>
        </w:rPr>
        <w:drawing>
          <wp:inline distT="0" distB="0" distL="0" distR="0" wp14:anchorId="0B0BBA78" wp14:editId="793CC02D">
            <wp:extent cx="2314575" cy="2314575"/>
            <wp:effectExtent l="0" t="0" r="0" b="0"/>
            <wp:docPr id="780492020" name="Picture 1549889587"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9889587"/>
                    <pic:cNvPicPr/>
                  </pic:nvPicPr>
                  <pic:blipFill>
                    <a:blip r:embed="rId13">
                      <a:extLst>
                        <a:ext uri="{28A0092B-C50C-407E-A947-70E740481C1C}">
                          <a14:useLocalDpi xmlns:a14="http://schemas.microsoft.com/office/drawing/2010/main" val="0"/>
                        </a:ext>
                      </a:extLst>
                    </a:blip>
                    <a:stretch>
                      <a:fillRect/>
                    </a:stretch>
                  </pic:blipFill>
                  <pic:spPr>
                    <a:xfrm>
                      <a:off x="0" y="0"/>
                      <a:ext cx="2314575" cy="2314575"/>
                    </a:xfrm>
                    <a:prstGeom prst="rect">
                      <a:avLst/>
                    </a:prstGeom>
                  </pic:spPr>
                </pic:pic>
              </a:graphicData>
            </a:graphic>
          </wp:inline>
        </w:drawing>
      </w:r>
    </w:p>
    <w:p w14:paraId="66364190" w14:textId="09BB2FB9" w:rsidR="26BED845" w:rsidRDefault="18623A5C" w:rsidP="18623A5C">
      <w:pPr>
        <w:rPr>
          <w:rFonts w:ascii="Calibri" w:eastAsia="Calibri" w:hAnsi="Calibri" w:cs="Calibri"/>
          <w:sz w:val="24"/>
          <w:szCs w:val="24"/>
        </w:rPr>
      </w:pPr>
      <w:r w:rsidRPr="18623A5C">
        <w:rPr>
          <w:rFonts w:ascii="Calibri" w:eastAsia="Calibri" w:hAnsi="Calibri" w:cs="Calibri"/>
          <w:sz w:val="24"/>
          <w:szCs w:val="24"/>
        </w:rPr>
        <w:t>Apart from spending a winter season in France she has little travelling experience, no experience of international expeditions and very little experience of hot weather. She is hoping to learn a lot from the planning and participation of this expedition which will help to expand both her knowledge and experience.</w:t>
      </w:r>
    </w:p>
    <w:p w14:paraId="16B19DDA" w14:textId="2911AD37" w:rsidR="26BED845" w:rsidRDefault="26BED845">
      <w:r w:rsidRPr="26BED845">
        <w:rPr>
          <w:rFonts w:ascii="Calibri" w:eastAsia="Calibri" w:hAnsi="Calibri" w:cs="Calibri"/>
          <w:b/>
          <w:bCs/>
          <w:sz w:val="24"/>
          <w:szCs w:val="24"/>
          <w:u w:val="single"/>
        </w:rPr>
        <w:t xml:space="preserve"> </w:t>
      </w:r>
    </w:p>
    <w:p w14:paraId="5E30B20D" w14:textId="5A9B3259" w:rsidR="26BED845" w:rsidRDefault="26BED845" w:rsidP="60255054">
      <w:pPr>
        <w:pStyle w:val="Subtitle"/>
      </w:pPr>
      <w:r w:rsidRPr="60255054">
        <w:t>Megan Gray</w:t>
      </w:r>
    </w:p>
    <w:p w14:paraId="06ECEF80" w14:textId="10351435" w:rsidR="26BED845" w:rsidRDefault="18623A5C" w:rsidP="18623A5C">
      <w:pPr>
        <w:rPr>
          <w:rFonts w:ascii="Calibri" w:eastAsia="Calibri" w:hAnsi="Calibri" w:cs="Calibri"/>
          <w:sz w:val="24"/>
          <w:szCs w:val="24"/>
        </w:rPr>
      </w:pPr>
      <w:r w:rsidRPr="18623A5C">
        <w:rPr>
          <w:rFonts w:ascii="Calibri" w:eastAsia="Calibri" w:hAnsi="Calibri" w:cs="Calibri"/>
          <w:b/>
          <w:bCs/>
          <w:sz w:val="24"/>
          <w:szCs w:val="24"/>
        </w:rPr>
        <w:t xml:space="preserve">Role: </w:t>
      </w:r>
      <w:r w:rsidRPr="18623A5C">
        <w:rPr>
          <w:rFonts w:ascii="Calibri" w:eastAsia="Calibri" w:hAnsi="Calibri" w:cs="Calibri"/>
          <w:sz w:val="24"/>
          <w:szCs w:val="24"/>
        </w:rPr>
        <w:t>Scientific Project Consultant</w:t>
      </w:r>
    </w:p>
    <w:p w14:paraId="1B7471F1" w14:textId="2D3C0FF8" w:rsidR="26BED845" w:rsidRDefault="26BED845">
      <w:r w:rsidRPr="26BED845">
        <w:rPr>
          <w:rFonts w:ascii="Calibri" w:eastAsia="Calibri" w:hAnsi="Calibri" w:cs="Calibri"/>
          <w:b/>
          <w:bCs/>
          <w:sz w:val="24"/>
          <w:szCs w:val="24"/>
        </w:rPr>
        <w:t>Subsequent Role:</w:t>
      </w:r>
      <w:r w:rsidRPr="26BED845">
        <w:rPr>
          <w:rFonts w:ascii="Calibri" w:eastAsia="Calibri" w:hAnsi="Calibri" w:cs="Calibri"/>
          <w:sz w:val="24"/>
          <w:szCs w:val="24"/>
        </w:rPr>
        <w:t xml:space="preserve"> Day 3 Leader (collaborative leadership)</w:t>
      </w:r>
    </w:p>
    <w:p w14:paraId="3FD65899" w14:textId="335CABC5" w:rsidR="26BED845" w:rsidRDefault="26BED845">
      <w:r w:rsidRPr="26BED845">
        <w:rPr>
          <w:rFonts w:ascii="Calibri" w:eastAsia="Calibri" w:hAnsi="Calibri" w:cs="Calibri"/>
          <w:b/>
          <w:bCs/>
          <w:sz w:val="24"/>
          <w:szCs w:val="24"/>
        </w:rPr>
        <w:t xml:space="preserve">Academic Background: </w:t>
      </w:r>
      <w:r w:rsidRPr="26BED845">
        <w:rPr>
          <w:rFonts w:ascii="Calibri" w:eastAsia="Calibri" w:hAnsi="Calibri" w:cs="Calibri"/>
          <w:sz w:val="24"/>
          <w:szCs w:val="24"/>
        </w:rPr>
        <w:t>3</w:t>
      </w:r>
      <w:r w:rsidRPr="26BED845">
        <w:rPr>
          <w:rFonts w:ascii="Calibri" w:eastAsia="Calibri" w:hAnsi="Calibri" w:cs="Calibri"/>
          <w:sz w:val="24"/>
          <w:szCs w:val="24"/>
          <w:vertAlign w:val="superscript"/>
        </w:rPr>
        <w:t>rd</w:t>
      </w:r>
      <w:r w:rsidRPr="26BED845">
        <w:rPr>
          <w:rFonts w:ascii="Calibri" w:eastAsia="Calibri" w:hAnsi="Calibri" w:cs="Calibri"/>
          <w:sz w:val="24"/>
          <w:szCs w:val="24"/>
        </w:rPr>
        <w:t xml:space="preserve"> Year Adventure Tourism Management.</w:t>
      </w:r>
    </w:p>
    <w:p w14:paraId="6A810A0B" w14:textId="1F179997" w:rsidR="26BED845" w:rsidRDefault="18623A5C">
      <w:r w:rsidRPr="18623A5C">
        <w:rPr>
          <w:rFonts w:ascii="Calibri" w:eastAsia="Calibri" w:hAnsi="Calibri" w:cs="Calibri"/>
          <w:sz w:val="24"/>
          <w:szCs w:val="24"/>
        </w:rPr>
        <w:t xml:space="preserve">Megan gained her passion for the outdoors from her parents. Raised in the hills, she enjoyed many outdoor activities from a young age including hill walking, mountain biking, rock climbing and kayaking. </w:t>
      </w:r>
    </w:p>
    <w:p w14:paraId="49A54631" w14:textId="1C399F3D" w:rsidR="26BED845" w:rsidRDefault="26BED845" w:rsidP="18623A5C">
      <w:r>
        <w:rPr>
          <w:noProof/>
          <w:lang w:val="en-GB" w:eastAsia="en-GB"/>
        </w:rPr>
        <w:drawing>
          <wp:inline distT="0" distB="0" distL="0" distR="0" wp14:anchorId="4B02F44C" wp14:editId="58A192B8">
            <wp:extent cx="2562225" cy="1438275"/>
            <wp:effectExtent l="0" t="0" r="0" b="0"/>
            <wp:docPr id="1025018398" name="Picture 1038866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8866076"/>
                    <pic:cNvPicPr/>
                  </pic:nvPicPr>
                  <pic:blipFill>
                    <a:blip r:embed="rId14">
                      <a:extLst>
                        <a:ext uri="{28A0092B-C50C-407E-A947-70E740481C1C}">
                          <a14:useLocalDpi xmlns:a14="http://schemas.microsoft.com/office/drawing/2010/main" val="0"/>
                        </a:ext>
                      </a:extLst>
                    </a:blip>
                    <a:stretch>
                      <a:fillRect/>
                    </a:stretch>
                  </pic:blipFill>
                  <pic:spPr>
                    <a:xfrm>
                      <a:off x="0" y="0"/>
                      <a:ext cx="2562225" cy="1438275"/>
                    </a:xfrm>
                    <a:prstGeom prst="rect">
                      <a:avLst/>
                    </a:prstGeom>
                  </pic:spPr>
                </pic:pic>
              </a:graphicData>
            </a:graphic>
          </wp:inline>
        </w:drawing>
      </w:r>
    </w:p>
    <w:p w14:paraId="4801F03F" w14:textId="4B1CD850" w:rsidR="26BED845" w:rsidRDefault="18623A5C" w:rsidP="18623A5C">
      <w:pPr>
        <w:rPr>
          <w:rFonts w:ascii="Calibri" w:eastAsia="Calibri" w:hAnsi="Calibri" w:cs="Calibri"/>
          <w:sz w:val="24"/>
          <w:szCs w:val="24"/>
        </w:rPr>
      </w:pPr>
      <w:r w:rsidRPr="18623A5C">
        <w:rPr>
          <w:rFonts w:ascii="Calibri" w:eastAsia="Calibri" w:hAnsi="Calibri" w:cs="Calibri"/>
          <w:sz w:val="24"/>
          <w:szCs w:val="24"/>
        </w:rPr>
        <w:lastRenderedPageBreak/>
        <w:t>Megan has a passion for challenges and new experiences. Though she has experienced a similar climate she has never been challenged with this type of terrain before or an expedition for this length of time. Megan has many strengths that can be brought to the team some include emergency outdoor first aid training, an ability to adapt to new circumstances, high quality teamwork, determination and positive thinking.</w:t>
      </w:r>
    </w:p>
    <w:p w14:paraId="25F7BDC4" w14:textId="15CD5862" w:rsidR="3069BDB4" w:rsidRDefault="18623A5C" w:rsidP="3069BDB4">
      <w:r w:rsidRPr="18623A5C">
        <w:rPr>
          <w:rStyle w:val="SubtitleChar"/>
        </w:rPr>
        <w:t xml:space="preserve">Rosie Forsyth </w:t>
      </w:r>
    </w:p>
    <w:p w14:paraId="7418BBE7" w14:textId="551345DA" w:rsidR="26BED845" w:rsidRDefault="26BED845">
      <w:r w:rsidRPr="26BED845">
        <w:rPr>
          <w:rFonts w:ascii="Calibri" w:eastAsia="Calibri" w:hAnsi="Calibri" w:cs="Calibri"/>
          <w:b/>
          <w:bCs/>
          <w:sz w:val="24"/>
          <w:szCs w:val="24"/>
        </w:rPr>
        <w:t>Role:</w:t>
      </w:r>
      <w:r w:rsidRPr="26BED845">
        <w:rPr>
          <w:rFonts w:ascii="Calibri" w:eastAsia="Calibri" w:hAnsi="Calibri" w:cs="Calibri"/>
          <w:sz w:val="24"/>
          <w:szCs w:val="24"/>
        </w:rPr>
        <w:t xml:space="preserve"> Communications Liaison</w:t>
      </w:r>
    </w:p>
    <w:p w14:paraId="37936083" w14:textId="099BF428" w:rsidR="26BED845" w:rsidRDefault="26BED845">
      <w:r w:rsidRPr="26BED845">
        <w:rPr>
          <w:rFonts w:ascii="Calibri" w:eastAsia="Calibri" w:hAnsi="Calibri" w:cs="Calibri"/>
          <w:b/>
          <w:bCs/>
          <w:sz w:val="24"/>
          <w:szCs w:val="24"/>
        </w:rPr>
        <w:t>Subsequent Role:</w:t>
      </w:r>
      <w:r w:rsidRPr="26BED845">
        <w:rPr>
          <w:rFonts w:ascii="Calibri" w:eastAsia="Calibri" w:hAnsi="Calibri" w:cs="Calibri"/>
          <w:sz w:val="24"/>
          <w:szCs w:val="24"/>
        </w:rPr>
        <w:t xml:space="preserve"> Day 4 Leader (collaborative leadership)</w:t>
      </w:r>
    </w:p>
    <w:p w14:paraId="4D254F5C" w14:textId="462A891E" w:rsidR="26BED845" w:rsidRDefault="26BED845">
      <w:r w:rsidRPr="26BED845">
        <w:rPr>
          <w:rFonts w:ascii="Calibri" w:eastAsia="Calibri" w:hAnsi="Calibri" w:cs="Calibri"/>
          <w:b/>
          <w:bCs/>
          <w:sz w:val="24"/>
          <w:szCs w:val="24"/>
        </w:rPr>
        <w:t>Academic Background:</w:t>
      </w:r>
      <w:r w:rsidRPr="26BED845">
        <w:rPr>
          <w:rFonts w:ascii="Calibri" w:eastAsia="Calibri" w:hAnsi="Calibri" w:cs="Calibri"/>
          <w:sz w:val="24"/>
          <w:szCs w:val="24"/>
        </w:rPr>
        <w:t xml:space="preserve"> 3</w:t>
      </w:r>
      <w:r w:rsidRPr="26BED845">
        <w:rPr>
          <w:rFonts w:ascii="Calibri" w:eastAsia="Calibri" w:hAnsi="Calibri" w:cs="Calibri"/>
          <w:sz w:val="24"/>
          <w:szCs w:val="24"/>
          <w:vertAlign w:val="superscript"/>
        </w:rPr>
        <w:t>rd</w:t>
      </w:r>
      <w:r w:rsidRPr="26BED845">
        <w:rPr>
          <w:rFonts w:ascii="Calibri" w:eastAsia="Calibri" w:hAnsi="Calibri" w:cs="Calibri"/>
          <w:sz w:val="24"/>
          <w:szCs w:val="24"/>
        </w:rPr>
        <w:t xml:space="preserve"> year Adventure Tourism Management </w:t>
      </w:r>
    </w:p>
    <w:p w14:paraId="70D8F099" w14:textId="2318A3A2" w:rsidR="26BED845" w:rsidRDefault="18623A5C">
      <w:r w:rsidRPr="18623A5C">
        <w:rPr>
          <w:rFonts w:ascii="Calibri" w:eastAsia="Calibri" w:hAnsi="Calibri" w:cs="Calibri"/>
          <w:sz w:val="24"/>
          <w:szCs w:val="24"/>
        </w:rPr>
        <w:t>Rosie has always been a keen adventure enthusiast from a young age. From growing up in the countryside and exploring her surroundings she established a love for the outdoors that continues with her participation in outdoor pursuits such as skiing, kayaking, biking and climbing.</w:t>
      </w:r>
    </w:p>
    <w:p w14:paraId="09721145" w14:textId="4E6BF7CA" w:rsidR="26BED845" w:rsidRDefault="26BED845" w:rsidP="18623A5C">
      <w:r>
        <w:rPr>
          <w:noProof/>
          <w:lang w:val="en-GB" w:eastAsia="en-GB"/>
        </w:rPr>
        <w:drawing>
          <wp:inline distT="0" distB="0" distL="0" distR="0" wp14:anchorId="4B3BBA9F" wp14:editId="519F8F9B">
            <wp:extent cx="1676400" cy="2228850"/>
            <wp:effectExtent l="0" t="0" r="0" b="0"/>
            <wp:docPr id="912439565" name="Picture 908857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857154"/>
                    <pic:cNvPicPr/>
                  </pic:nvPicPr>
                  <pic:blipFill>
                    <a:blip r:embed="rId15">
                      <a:extLst>
                        <a:ext uri="{28A0092B-C50C-407E-A947-70E740481C1C}">
                          <a14:useLocalDpi xmlns:a14="http://schemas.microsoft.com/office/drawing/2010/main" val="0"/>
                        </a:ext>
                      </a:extLst>
                    </a:blip>
                    <a:stretch>
                      <a:fillRect/>
                    </a:stretch>
                  </pic:blipFill>
                  <pic:spPr>
                    <a:xfrm>
                      <a:off x="0" y="0"/>
                      <a:ext cx="1676400" cy="2228850"/>
                    </a:xfrm>
                    <a:prstGeom prst="rect">
                      <a:avLst/>
                    </a:prstGeom>
                  </pic:spPr>
                </pic:pic>
              </a:graphicData>
            </a:graphic>
          </wp:inline>
        </w:drawing>
      </w:r>
    </w:p>
    <w:p w14:paraId="361B98A1" w14:textId="2210CE8D" w:rsidR="26BED845" w:rsidRDefault="18623A5C" w:rsidP="18623A5C">
      <w:pPr>
        <w:rPr>
          <w:rStyle w:val="SubtitleChar"/>
        </w:rPr>
      </w:pPr>
      <w:r w:rsidRPr="18623A5C">
        <w:rPr>
          <w:rFonts w:ascii="Calibri" w:eastAsia="Calibri" w:hAnsi="Calibri" w:cs="Calibri"/>
          <w:sz w:val="24"/>
          <w:szCs w:val="24"/>
        </w:rPr>
        <w:t>By progressing through the Girl Guides and achieving her Gold Duke of Edinburgh Award, Rosie has developed an array of skills such as teamwork, leadership and communication, vital to any expedition project. She has gathered previous expedition experience by trekking through Borneo jungle for a month. This was a challenging but rewarding experience for Rosie and gained her a sense of accomplishment. This experience will enable her to motivate the team whilst on expedition.</w:t>
      </w:r>
    </w:p>
    <w:p w14:paraId="01864C17" w14:textId="7D4D472E" w:rsidR="26BED845" w:rsidRDefault="26BED845">
      <w:r w:rsidRPr="26BED845">
        <w:rPr>
          <w:rFonts w:ascii="Calibri" w:eastAsia="Calibri" w:hAnsi="Calibri" w:cs="Calibri"/>
          <w:sz w:val="24"/>
          <w:szCs w:val="24"/>
        </w:rPr>
        <w:t xml:space="preserve"> </w:t>
      </w:r>
    </w:p>
    <w:p w14:paraId="4EB1D7D9" w14:textId="70DA76BE" w:rsidR="26BED845" w:rsidRDefault="26BED845" w:rsidP="60255054">
      <w:pPr>
        <w:pStyle w:val="Subtitle"/>
      </w:pPr>
      <w:r w:rsidRPr="60255054">
        <w:t>Fiona Mackay</w:t>
      </w:r>
    </w:p>
    <w:p w14:paraId="6D41E862" w14:textId="1DB48FEE" w:rsidR="26BED845" w:rsidRDefault="26BED845">
      <w:r w:rsidRPr="26BED845">
        <w:rPr>
          <w:rFonts w:ascii="Calibri" w:eastAsia="Calibri" w:hAnsi="Calibri" w:cs="Calibri"/>
          <w:b/>
          <w:bCs/>
          <w:sz w:val="24"/>
          <w:szCs w:val="24"/>
        </w:rPr>
        <w:t>Role:</w:t>
      </w:r>
      <w:r w:rsidRPr="26BED845">
        <w:rPr>
          <w:rFonts w:ascii="Calibri" w:eastAsia="Calibri" w:hAnsi="Calibri" w:cs="Calibri"/>
          <w:sz w:val="24"/>
          <w:szCs w:val="24"/>
        </w:rPr>
        <w:t xml:space="preserve"> Expedition Photographer</w:t>
      </w:r>
    </w:p>
    <w:p w14:paraId="526FD260" w14:textId="0FDA4D98" w:rsidR="26BED845" w:rsidRDefault="26BED845">
      <w:r w:rsidRPr="26BED845">
        <w:rPr>
          <w:rFonts w:ascii="Calibri" w:eastAsia="Calibri" w:hAnsi="Calibri" w:cs="Calibri"/>
          <w:b/>
          <w:bCs/>
          <w:sz w:val="24"/>
          <w:szCs w:val="24"/>
        </w:rPr>
        <w:t>Subsequent Role:</w:t>
      </w:r>
      <w:r w:rsidRPr="26BED845">
        <w:rPr>
          <w:rFonts w:ascii="Calibri" w:eastAsia="Calibri" w:hAnsi="Calibri" w:cs="Calibri"/>
          <w:sz w:val="24"/>
          <w:szCs w:val="24"/>
        </w:rPr>
        <w:t xml:space="preserve"> Day 5 Leader (collaborative leadership)</w:t>
      </w:r>
    </w:p>
    <w:p w14:paraId="31F6A2F8" w14:textId="6283BE1D" w:rsidR="26BED845" w:rsidRDefault="2C7CAE5F" w:rsidP="2C7CAE5F">
      <w:pPr>
        <w:rPr>
          <w:rFonts w:ascii="Calibri" w:eastAsia="Calibri" w:hAnsi="Calibri" w:cs="Calibri"/>
          <w:sz w:val="24"/>
          <w:szCs w:val="24"/>
        </w:rPr>
      </w:pPr>
      <w:r w:rsidRPr="2C7CAE5F">
        <w:rPr>
          <w:rFonts w:ascii="Calibri" w:eastAsia="Calibri" w:hAnsi="Calibri" w:cs="Calibri"/>
          <w:b/>
          <w:bCs/>
          <w:sz w:val="24"/>
          <w:szCs w:val="24"/>
        </w:rPr>
        <w:t>Academic Background:</w:t>
      </w:r>
      <w:r w:rsidRPr="2C7CAE5F">
        <w:rPr>
          <w:rFonts w:ascii="Calibri" w:eastAsia="Calibri" w:hAnsi="Calibri" w:cs="Calibri"/>
          <w:sz w:val="24"/>
          <w:szCs w:val="24"/>
        </w:rPr>
        <w:t xml:space="preserve"> 3</w:t>
      </w:r>
      <w:r w:rsidRPr="2C7CAE5F">
        <w:rPr>
          <w:rFonts w:ascii="Calibri" w:eastAsia="Calibri" w:hAnsi="Calibri" w:cs="Calibri"/>
          <w:sz w:val="24"/>
          <w:szCs w:val="24"/>
          <w:vertAlign w:val="superscript"/>
        </w:rPr>
        <w:t>rd</w:t>
      </w:r>
      <w:r w:rsidRPr="2C7CAE5F">
        <w:rPr>
          <w:rFonts w:ascii="Calibri" w:eastAsia="Calibri" w:hAnsi="Calibri" w:cs="Calibri"/>
          <w:sz w:val="24"/>
          <w:szCs w:val="24"/>
        </w:rPr>
        <w:t xml:space="preserve"> year Adventure Tourism Management</w:t>
      </w:r>
    </w:p>
    <w:p w14:paraId="241E71B6" w14:textId="7460329C" w:rsidR="26BED845" w:rsidRDefault="18623A5C" w:rsidP="18623A5C">
      <w:pPr>
        <w:rPr>
          <w:rFonts w:ascii="Calibri" w:eastAsia="Calibri" w:hAnsi="Calibri" w:cs="Calibri"/>
          <w:sz w:val="24"/>
          <w:szCs w:val="24"/>
        </w:rPr>
      </w:pPr>
      <w:r>
        <w:lastRenderedPageBreak/>
        <w:t xml:space="preserve"> </w:t>
      </w:r>
    </w:p>
    <w:p w14:paraId="0E6802EB" w14:textId="79B806B8" w:rsidR="26BED845" w:rsidRDefault="18623A5C">
      <w:r w:rsidRPr="18623A5C">
        <w:rPr>
          <w:rFonts w:ascii="Calibri" w:eastAsia="Calibri" w:hAnsi="Calibri" w:cs="Calibri"/>
          <w:sz w:val="24"/>
          <w:szCs w:val="24"/>
        </w:rPr>
        <w:t xml:space="preserve">Since Fiona was little, she had a passion for outdoor life, whether it was kayaking, biking or hill-walking. When she turned ten, she joined the local sailing club and began learning a brand-new sport. Four years later and she was helping the instructors, teaching the beginner groups the basics and she began learning about instructing. </w:t>
      </w:r>
    </w:p>
    <w:p w14:paraId="37A2FB09" w14:textId="0CFDBF8D" w:rsidR="26BED845" w:rsidRDefault="26BED845" w:rsidP="18623A5C">
      <w:r>
        <w:rPr>
          <w:noProof/>
          <w:lang w:val="en-GB" w:eastAsia="en-GB"/>
        </w:rPr>
        <w:drawing>
          <wp:inline distT="0" distB="0" distL="0" distR="0" wp14:anchorId="6DF36567" wp14:editId="467240C1">
            <wp:extent cx="1924050" cy="1924050"/>
            <wp:effectExtent l="0" t="0" r="0" b="0"/>
            <wp:docPr id="684423668" name="Picture 1947588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7588631"/>
                    <pic:cNvPicPr/>
                  </pic:nvPicPr>
                  <pic:blipFill>
                    <a:blip r:embed="rId16">
                      <a:extLst>
                        <a:ext uri="{28A0092B-C50C-407E-A947-70E740481C1C}">
                          <a14:useLocalDpi xmlns:a14="http://schemas.microsoft.com/office/drawing/2010/main" val="0"/>
                        </a:ext>
                      </a:extLst>
                    </a:blip>
                    <a:stretch>
                      <a:fillRect/>
                    </a:stretch>
                  </pic:blipFill>
                  <pic:spPr>
                    <a:xfrm>
                      <a:off x="0" y="0"/>
                      <a:ext cx="1924050" cy="1924050"/>
                    </a:xfrm>
                    <a:prstGeom prst="rect">
                      <a:avLst/>
                    </a:prstGeom>
                  </pic:spPr>
                </pic:pic>
              </a:graphicData>
            </a:graphic>
          </wp:inline>
        </w:drawing>
      </w:r>
    </w:p>
    <w:p w14:paraId="058129B4" w14:textId="7D43ED1C" w:rsidR="26BED845" w:rsidRDefault="18623A5C" w:rsidP="18623A5C">
      <w:r w:rsidRPr="18623A5C">
        <w:rPr>
          <w:rFonts w:ascii="Calibri" w:eastAsia="Calibri" w:hAnsi="Calibri" w:cs="Calibri"/>
          <w:sz w:val="24"/>
          <w:szCs w:val="24"/>
        </w:rPr>
        <w:t>During school she took part in Duke of Edinburgh expeditions and since then she has completed several other overnight walking expeditions. After school she went to West Highland College to study Adventure Tourism Management with a view to establishing a career in the adventure industry. Since then she has worked in Menorca teaching sailing for two seasons to groups of different ages and different abilities.</w:t>
      </w:r>
    </w:p>
    <w:p w14:paraId="7B95A7A2" w14:textId="7C3F5A5C" w:rsidR="26BED845" w:rsidRDefault="26BED845">
      <w:r w:rsidRPr="26BED845">
        <w:rPr>
          <w:rFonts w:ascii="Calibri" w:eastAsia="Calibri" w:hAnsi="Calibri" w:cs="Calibri"/>
          <w:sz w:val="24"/>
          <w:szCs w:val="24"/>
        </w:rPr>
        <w:t xml:space="preserve"> </w:t>
      </w:r>
    </w:p>
    <w:p w14:paraId="01E6D3FE" w14:textId="75712AE6" w:rsidR="26BED845" w:rsidRDefault="18623A5C" w:rsidP="18623A5C">
      <w:pPr>
        <w:rPr>
          <w:rStyle w:val="SubtitleChar"/>
        </w:rPr>
      </w:pPr>
      <w:r w:rsidRPr="18623A5C">
        <w:rPr>
          <w:rStyle w:val="SubtitleChar"/>
        </w:rPr>
        <w:t>Amy Savage</w:t>
      </w:r>
    </w:p>
    <w:p w14:paraId="5698559E" w14:textId="17F6C6B7" w:rsidR="26BED845" w:rsidRDefault="26BED845">
      <w:r w:rsidRPr="26BED845">
        <w:rPr>
          <w:rFonts w:ascii="Calibri" w:eastAsia="Calibri" w:hAnsi="Calibri" w:cs="Calibri"/>
          <w:b/>
          <w:bCs/>
          <w:sz w:val="24"/>
          <w:szCs w:val="24"/>
        </w:rPr>
        <w:t>Role:</w:t>
      </w:r>
      <w:r w:rsidRPr="26BED845">
        <w:rPr>
          <w:rFonts w:ascii="Calibri" w:eastAsia="Calibri" w:hAnsi="Calibri" w:cs="Calibri"/>
          <w:sz w:val="24"/>
          <w:szCs w:val="24"/>
        </w:rPr>
        <w:t xml:space="preserve"> Logistics Officer </w:t>
      </w:r>
    </w:p>
    <w:p w14:paraId="35ACC20A" w14:textId="4BE20E4D" w:rsidR="26BED845" w:rsidRDefault="26BED845">
      <w:r w:rsidRPr="26BED845">
        <w:rPr>
          <w:rFonts w:ascii="Calibri" w:eastAsia="Calibri" w:hAnsi="Calibri" w:cs="Calibri"/>
          <w:b/>
          <w:bCs/>
          <w:sz w:val="24"/>
          <w:szCs w:val="24"/>
        </w:rPr>
        <w:t>Subsequent Role:</w:t>
      </w:r>
      <w:r w:rsidRPr="26BED845">
        <w:rPr>
          <w:rFonts w:ascii="Calibri" w:eastAsia="Calibri" w:hAnsi="Calibri" w:cs="Calibri"/>
          <w:sz w:val="24"/>
          <w:szCs w:val="24"/>
        </w:rPr>
        <w:t xml:space="preserve"> Day 6 Leader (collaborative leadership)</w:t>
      </w:r>
    </w:p>
    <w:p w14:paraId="66420198" w14:textId="50635B0E" w:rsidR="26BED845" w:rsidRDefault="26BED845">
      <w:r w:rsidRPr="26BED845">
        <w:rPr>
          <w:rFonts w:ascii="Calibri" w:eastAsia="Calibri" w:hAnsi="Calibri" w:cs="Calibri"/>
          <w:b/>
          <w:bCs/>
          <w:sz w:val="24"/>
          <w:szCs w:val="24"/>
        </w:rPr>
        <w:t>Academic Background:</w:t>
      </w:r>
      <w:r w:rsidRPr="26BED845">
        <w:rPr>
          <w:rFonts w:ascii="Calibri" w:eastAsia="Calibri" w:hAnsi="Calibri" w:cs="Calibri"/>
          <w:sz w:val="24"/>
          <w:szCs w:val="24"/>
        </w:rPr>
        <w:t xml:space="preserve"> 3</w:t>
      </w:r>
      <w:r w:rsidRPr="26BED845">
        <w:rPr>
          <w:rFonts w:ascii="Calibri" w:eastAsia="Calibri" w:hAnsi="Calibri" w:cs="Calibri"/>
          <w:sz w:val="24"/>
          <w:szCs w:val="24"/>
          <w:vertAlign w:val="superscript"/>
        </w:rPr>
        <w:t>rd</w:t>
      </w:r>
      <w:r w:rsidRPr="26BED845">
        <w:rPr>
          <w:rFonts w:ascii="Calibri" w:eastAsia="Calibri" w:hAnsi="Calibri" w:cs="Calibri"/>
          <w:sz w:val="24"/>
          <w:szCs w:val="24"/>
        </w:rPr>
        <w:t xml:space="preserve"> year Adventure Tourism Management </w:t>
      </w:r>
    </w:p>
    <w:p w14:paraId="747825B1" w14:textId="16D20991" w:rsidR="26BED845" w:rsidRDefault="26BED845">
      <w:r w:rsidRPr="26BED845">
        <w:rPr>
          <w:rFonts w:ascii="Calibri" w:eastAsia="Calibri" w:hAnsi="Calibri" w:cs="Calibri"/>
          <w:sz w:val="24"/>
          <w:szCs w:val="24"/>
        </w:rPr>
        <w:t>Amy’s hiking experience started in Scotland, nearly five years ago.</w:t>
      </w:r>
    </w:p>
    <w:p w14:paraId="5F9DFDCD" w14:textId="5D92AECE" w:rsidR="26BED845" w:rsidRDefault="25E259F1" w:rsidP="18623A5C">
      <w:pPr>
        <w:rPr>
          <w:rFonts w:ascii="Calibri" w:eastAsia="Calibri" w:hAnsi="Calibri" w:cs="Calibri"/>
          <w:sz w:val="24"/>
          <w:szCs w:val="24"/>
        </w:rPr>
      </w:pPr>
      <w:r w:rsidRPr="25E259F1">
        <w:rPr>
          <w:rFonts w:ascii="Calibri" w:eastAsia="Calibri" w:hAnsi="Calibri" w:cs="Calibri"/>
          <w:sz w:val="24"/>
          <w:szCs w:val="24"/>
        </w:rPr>
        <w:lastRenderedPageBreak/>
        <w:t xml:space="preserve">Since then, she has climbed many mountains in many different conditions. She undertook a training course with the Glenmore Lodge, as well as a navigation specific course during her </w:t>
      </w:r>
      <w:r w:rsidR="18623A5C">
        <w:rPr>
          <w:noProof/>
          <w:lang w:val="en-GB" w:eastAsia="en-GB"/>
        </w:rPr>
        <w:drawing>
          <wp:inline distT="0" distB="0" distL="0" distR="0" wp14:anchorId="16D06509" wp14:editId="7C0D5C5E">
            <wp:extent cx="2038350" cy="2038350"/>
            <wp:effectExtent l="0" t="0" r="0" b="0"/>
            <wp:docPr id="528643495" name="Picture 1870161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0161756"/>
                    <pic:cNvPicPr/>
                  </pic:nvPicPr>
                  <pic:blipFill>
                    <a:blip r:embed="rId17">
                      <a:extLst>
                        <a:ext uri="{28A0092B-C50C-407E-A947-70E740481C1C}">
                          <a14:useLocalDpi xmlns:a14="http://schemas.microsoft.com/office/drawing/2010/main" val="0"/>
                        </a:ext>
                      </a:extLst>
                    </a:blip>
                    <a:stretch>
                      <a:fillRect/>
                    </a:stretch>
                  </pic:blipFill>
                  <pic:spPr>
                    <a:xfrm>
                      <a:off x="0" y="0"/>
                      <a:ext cx="2038350" cy="2038350"/>
                    </a:xfrm>
                    <a:prstGeom prst="rect">
                      <a:avLst/>
                    </a:prstGeom>
                  </pic:spPr>
                </pic:pic>
              </a:graphicData>
            </a:graphic>
          </wp:inline>
        </w:drawing>
      </w:r>
    </w:p>
    <w:p w14:paraId="121A9B1A" w14:textId="64F59541" w:rsidR="26BED845" w:rsidRDefault="18623A5C" w:rsidP="18623A5C">
      <w:r w:rsidRPr="18623A5C">
        <w:rPr>
          <w:rFonts w:ascii="Calibri" w:eastAsia="Calibri" w:hAnsi="Calibri" w:cs="Calibri"/>
          <w:sz w:val="24"/>
          <w:szCs w:val="24"/>
        </w:rPr>
        <w:t xml:space="preserve">Outdoor Adventure college course. Three years ago, she travelled to Tanzania and hiked up Kilimanjaro in five days. </w:t>
      </w:r>
    </w:p>
    <w:p w14:paraId="380EA14E" w14:textId="1EEBCC39" w:rsidR="26BED845" w:rsidRDefault="26BED845">
      <w:r w:rsidRPr="26BED845">
        <w:rPr>
          <w:rFonts w:ascii="Calibri" w:eastAsia="Calibri" w:hAnsi="Calibri" w:cs="Calibri"/>
          <w:sz w:val="24"/>
          <w:szCs w:val="24"/>
        </w:rPr>
        <w:t>Also, since May 2018, she has been training with a personal trainer in order to make sure she is physically ready for the Namibia expedition.</w:t>
      </w:r>
    </w:p>
    <w:p w14:paraId="19D1E848" w14:textId="5D74872D" w:rsidR="26BED845" w:rsidRDefault="26BED845">
      <w:r w:rsidRPr="26BED845">
        <w:rPr>
          <w:rFonts w:ascii="Calibri" w:eastAsia="Calibri" w:hAnsi="Calibri" w:cs="Calibri"/>
          <w:sz w:val="24"/>
          <w:szCs w:val="24"/>
        </w:rPr>
        <w:t>Finally, she has been working with a guiding company guiding people in the hills and organizing the client’s trips.</w:t>
      </w:r>
    </w:p>
    <w:p w14:paraId="2CFF3977" w14:textId="357CFEFB" w:rsidR="26BED845" w:rsidRDefault="26BED845" w:rsidP="26BED845"/>
    <w:p w14:paraId="5FC6D62C" w14:textId="017D27A3" w:rsidR="26BED845" w:rsidRDefault="26BED845">
      <w:r>
        <w:br w:type="page"/>
      </w:r>
    </w:p>
    <w:p w14:paraId="7026D585" w14:textId="77777777" w:rsidR="003312ED" w:rsidRDefault="00551569">
      <w:pPr>
        <w:pStyle w:val="Heading2"/>
      </w:pPr>
      <w:r>
        <w:lastRenderedPageBreak/>
        <w:t>Expedition details</w:t>
      </w:r>
    </w:p>
    <w:tbl>
      <w:tblPr>
        <w:tblStyle w:val="TipTable"/>
        <w:tblW w:w="5000" w:type="pct"/>
        <w:tblLook w:val="04A0" w:firstRow="1" w:lastRow="0" w:firstColumn="1" w:lastColumn="0" w:noHBand="0" w:noVBand="1"/>
        <w:tblDescription w:val="Layout table"/>
      </w:tblPr>
      <w:tblGrid>
        <w:gridCol w:w="582"/>
        <w:gridCol w:w="8864"/>
      </w:tblGrid>
      <w:tr w:rsidR="005D4DC9" w14:paraId="124FEC06" w14:textId="77777777" w:rsidTr="26BED845">
        <w:tc>
          <w:tcPr>
            <w:cnfStyle w:val="001000000000" w:firstRow="0" w:lastRow="0" w:firstColumn="1" w:lastColumn="0" w:oddVBand="0" w:evenVBand="0" w:oddHBand="0" w:evenHBand="0" w:firstRowFirstColumn="0" w:firstRowLastColumn="0" w:lastRowFirstColumn="0" w:lastRowLastColumn="0"/>
            <w:tcW w:w="308" w:type="pct"/>
          </w:tcPr>
          <w:p w14:paraId="72A3D3EC" w14:textId="77777777" w:rsidR="005D4DC9" w:rsidRDefault="005D4DC9" w:rsidP="00274370">
            <w:r>
              <w:rPr>
                <w:noProof/>
                <w:lang w:val="en-GB" w:eastAsia="en-GB"/>
              </w:rPr>
              <mc:AlternateContent>
                <mc:Choice Requires="wpg">
                  <w:drawing>
                    <wp:inline distT="0" distB="0" distL="0" distR="0" wp14:anchorId="7AABCA2E" wp14:editId="5A0C9207">
                      <wp:extent cx="141605" cy="141605"/>
                      <wp:effectExtent l="0" t="0" r="0" b="0"/>
                      <wp:docPr id="16" name="Group 5" descr="Tip icon"/>
                      <wp:cNvGraphicFramePr/>
                      <a:graphic xmlns:a="http://schemas.openxmlformats.org/drawingml/2006/main">
                        <a:graphicData uri="http://schemas.microsoft.com/office/word/2010/wordprocessingGroup">
                          <wpg:wgp>
                            <wpg:cNvGrpSpPr/>
                            <wpg:grpSpPr>
                              <a:xfrm>
                                <a:off x="0" y="0"/>
                                <a:ext cx="141605" cy="141605"/>
                                <a:chOff x="0" y="0"/>
                                <a:chExt cx="141605" cy="141605"/>
                              </a:xfrm>
                            </wpg:grpSpPr>
                            <wps:wsp>
                              <wps:cNvPr id="17" name="Rectangle 17" descr="Blue rectangle"/>
                              <wps:cNvSpPr>
                                <a:spLocks noChangeArrowheads="1"/>
                              </wps:cNvSpPr>
                              <wps:spPr bwMode="auto">
                                <a:xfrm>
                                  <a:off x="0" y="0"/>
                                  <a:ext cx="141605" cy="141605"/>
                                </a:xfrm>
                                <a:prstGeom prst="rect">
                                  <a:avLst/>
                                </a:prstGeom>
                                <a:solidFill>
                                  <a:schemeClr val="accent1">
                                    <a:lumMod val="75000"/>
                                  </a:schemeClr>
                                </a:solidFill>
                                <a:ln w="0">
                                  <a:noFill/>
                                  <a:prstDash val="solid"/>
                                  <a:miter lim="800000"/>
                                  <a:headEnd/>
                                  <a:tailEnd/>
                                </a:ln>
                              </wps:spPr>
                              <wps:bodyPr rot="0" vert="horz" wrap="square" lIns="91440" tIns="45720" rIns="91440" bIns="45720" anchor="t" anchorCtr="0" upright="1">
                                <a:noAutofit/>
                              </wps:bodyPr>
                            </wps:wsp>
                            <wps:wsp>
                              <wps:cNvPr id="18" name="Freeform 18" descr="Information icon"/>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rgbClr val="FFFFFF"/>
                                </a:solidFill>
                                <a:ln w="0">
                                  <a:noFill/>
                                  <a:prstDash val="solid"/>
                                  <a:round/>
                                  <a:headEnd/>
                                  <a:tailEnd/>
                                </a:ln>
                              </wps:spPr>
                              <wps:bodyPr rot="0" vert="horz" wrap="square" lIns="91440" tIns="45720" rIns="91440" bIns="45720" anchor="t" anchorCtr="0" upright="1">
                                <a:noAutofit/>
                              </wps:bodyPr>
                            </wps:wsp>
                          </wpg:wgp>
                        </a:graphicData>
                      </a:graphic>
                    </wp:inline>
                  </w:drawing>
                </mc:Choice>
                <mc:Fallback xmlns:a="http://schemas.openxmlformats.org/drawingml/2006/main" xmlns:pic="http://schemas.openxmlformats.org/drawingml/2006/picture" xmlns:a14="http://schemas.microsoft.com/office/drawing/2010/main">
                  <w:pict w14:anchorId="63494EB7">
                    <v:group id="Group 5" style="width:11.15pt;height:11.15pt;mso-position-horizontal-relative:char;mso-position-vertical-relative:line" alt="Tip icon" coordsize="141605,141605" o:spid="_x0000_s1026" w14:anchorId="3B038ED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">
                      <v:rect id="Rectangle 17" style="position:absolute;width:141605;height:141605;visibility:visible;mso-wrap-style:square;v-text-anchor:top" alt="Blue rectangle" o:spid="_x0000_s1027" fillcolor="#2e74b5 [2404]" stroked="f" strokeweight="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"/>
                      <v:shape id="Freeform 18" style="position:absolute;left:58420;top:22225;width:24765;height:97155;visibility:visible;mso-wrap-style:square;v-text-anchor:top" alt="Information icon" coordsize="541,2151" o:spid="_x0000_s1028" stroked="f" strokeweight="0" path="m30,791r481,l511,2151r-481,l30,791xm271,r40,3l349,11r35,15l418,44r29,22l475,93r22,30l516,157r14,36l538,230r3,40l538,310r-8,37l516,384r-19,33l475,447r-28,27l418,496r-34,19l349,529r-38,9l271,540r-40,-2l193,529,157,515,125,496,94,474,68,447,44,417,26,384,13,347,3,310,,270,3,230,13,193,26,157,44,123,68,93,94,66,125,44,157,26,193,11,231,3,27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&#1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tcPr>
          <w:p w14:paraId="67494675" w14:textId="77777777" w:rsidR="005D4DC9" w:rsidRPr="00551569" w:rsidRDefault="0085402B" w:rsidP="008D5E06">
            <w:pPr>
              <w:pStyle w:val="TipText"/>
              <w:cnfStyle w:val="000000000000" w:firstRow="0" w:lastRow="0" w:firstColumn="0" w:lastColumn="0" w:oddVBand="0" w:evenVBand="0" w:oddHBand="0" w:evenHBand="0" w:firstRowFirstColumn="0" w:firstRowLastColumn="0" w:lastRowFirstColumn="0" w:lastRowLastColumn="0"/>
              <w:rPr>
                <w:szCs w:val="16"/>
              </w:rPr>
            </w:pPr>
            <w:r>
              <w:rPr>
                <w:rFonts w:ascii="Arial" w:hAnsi="Arial" w:cs="Arial"/>
                <w:color w:val="111111"/>
                <w:szCs w:val="16"/>
              </w:rPr>
              <w:t>Expedition schedule, r</w:t>
            </w:r>
            <w:r w:rsidR="00551569" w:rsidRPr="00551569">
              <w:rPr>
                <w:rFonts w:ascii="Arial" w:hAnsi="Arial" w:cs="Arial"/>
                <w:color w:val="111111"/>
                <w:szCs w:val="16"/>
              </w:rPr>
              <w:t>oute, logistics, perm</w:t>
            </w:r>
            <w:r w:rsidR="00EB1D00">
              <w:rPr>
                <w:rFonts w:ascii="Arial" w:hAnsi="Arial" w:cs="Arial"/>
                <w:color w:val="111111"/>
                <w:szCs w:val="16"/>
              </w:rPr>
              <w:t>its, brief destination typology that includes</w:t>
            </w:r>
            <w:r w:rsidR="00551569" w:rsidRPr="00551569">
              <w:rPr>
                <w:rFonts w:ascii="Arial" w:hAnsi="Arial" w:cs="Arial"/>
                <w:color w:val="111111"/>
                <w:szCs w:val="16"/>
              </w:rPr>
              <w:t xml:space="preserve"> historical weather, </w:t>
            </w:r>
            <w:r w:rsidR="00EB1D00">
              <w:rPr>
                <w:rFonts w:ascii="Arial" w:hAnsi="Arial" w:cs="Arial"/>
                <w:color w:val="111111"/>
                <w:szCs w:val="16"/>
              </w:rPr>
              <w:t xml:space="preserve">routine communications, </w:t>
            </w:r>
            <w:r w:rsidR="00551569" w:rsidRPr="00551569">
              <w:rPr>
                <w:rFonts w:ascii="Arial" w:hAnsi="Arial" w:cs="Arial"/>
                <w:color w:val="111111"/>
                <w:szCs w:val="16"/>
              </w:rPr>
              <w:t>etc.</w:t>
            </w:r>
          </w:p>
        </w:tc>
      </w:tr>
    </w:tbl>
    <w:p w14:paraId="5C2CE9FF" w14:textId="0202DDA4" w:rsidR="26BED845" w:rsidRDefault="459E3B3C" w:rsidP="459E3B3C">
      <w:pPr>
        <w:pStyle w:val="Subtitle"/>
      </w:pPr>
      <w:r>
        <w:t>Expedition Schedule</w:t>
      </w:r>
    </w:p>
    <w:tbl>
      <w:tblPr>
        <w:tblW w:w="0" w:type="auto"/>
        <w:tblLook w:val="04A0" w:firstRow="1" w:lastRow="0" w:firstColumn="1" w:lastColumn="0" w:noHBand="0" w:noVBand="1"/>
      </w:tblPr>
      <w:tblGrid>
        <w:gridCol w:w="1214"/>
        <w:gridCol w:w="6254"/>
        <w:gridCol w:w="1892"/>
      </w:tblGrid>
      <w:tr w:rsidR="459E3B3C" w14:paraId="7D3E0738" w14:textId="77777777" w:rsidTr="4B111FE2">
        <w:trPr>
          <w:trHeight w:val="840"/>
        </w:trPr>
        <w:tc>
          <w:tcPr>
            <w:tcW w:w="1214" w:type="dxa"/>
            <w:tcBorders>
              <w:top w:val="single" w:sz="8" w:space="0" w:color="000000" w:themeColor="text1"/>
            </w:tcBorders>
            <w:tcMar>
              <w:top w:w="100" w:type="dxa"/>
              <w:left w:w="100" w:type="dxa"/>
              <w:bottom w:w="100" w:type="dxa"/>
              <w:right w:w="120" w:type="dxa"/>
            </w:tcMar>
          </w:tcPr>
          <w:p w14:paraId="3F010910" w14:textId="77777777" w:rsidR="459E3B3C" w:rsidRDefault="459E3B3C" w:rsidP="459E3B3C">
            <w:pPr>
              <w:pStyle w:val="Heading1"/>
              <w:spacing w:before="480" w:after="120"/>
              <w:rPr>
                <w:rFonts w:eastAsia="Times New Roman"/>
              </w:rPr>
            </w:pPr>
            <w:r w:rsidRPr="459E3B3C">
              <w:rPr>
                <w:rFonts w:ascii="Arial" w:eastAsia="Times New Roman" w:hAnsi="Arial" w:cs="Arial"/>
                <w:b w:val="0"/>
                <w:bCs w:val="0"/>
                <w:color w:val="000000" w:themeColor="text1"/>
                <w:sz w:val="18"/>
              </w:rPr>
              <w:t>Date</w:t>
            </w:r>
          </w:p>
        </w:tc>
        <w:tc>
          <w:tcPr>
            <w:tcW w:w="6254" w:type="dxa"/>
            <w:tcBorders>
              <w:top w:val="single" w:sz="8" w:space="0" w:color="000000" w:themeColor="text1"/>
            </w:tcBorders>
            <w:tcMar>
              <w:top w:w="100" w:type="dxa"/>
              <w:left w:w="100" w:type="dxa"/>
              <w:bottom w:w="100" w:type="dxa"/>
              <w:right w:w="120" w:type="dxa"/>
            </w:tcMar>
          </w:tcPr>
          <w:p w14:paraId="3769B79D" w14:textId="77777777" w:rsidR="459E3B3C" w:rsidRDefault="459E3B3C" w:rsidP="459E3B3C">
            <w:pPr>
              <w:pStyle w:val="Heading1"/>
              <w:spacing w:before="480" w:after="120"/>
              <w:rPr>
                <w:rFonts w:eastAsia="Times New Roman"/>
              </w:rPr>
            </w:pPr>
            <w:r w:rsidRPr="459E3B3C">
              <w:rPr>
                <w:rFonts w:ascii="Arial" w:eastAsia="Times New Roman" w:hAnsi="Arial" w:cs="Arial"/>
                <w:b w:val="0"/>
                <w:bCs w:val="0"/>
                <w:color w:val="000000" w:themeColor="text1"/>
                <w:sz w:val="18"/>
              </w:rPr>
              <w:t>Description</w:t>
            </w:r>
          </w:p>
        </w:tc>
        <w:tc>
          <w:tcPr>
            <w:tcW w:w="1892" w:type="dxa"/>
            <w:tcBorders>
              <w:top w:val="single" w:sz="8" w:space="0" w:color="000000" w:themeColor="text1"/>
            </w:tcBorders>
            <w:tcMar>
              <w:top w:w="100" w:type="dxa"/>
              <w:left w:w="100" w:type="dxa"/>
              <w:bottom w:w="100" w:type="dxa"/>
              <w:right w:w="120" w:type="dxa"/>
            </w:tcMar>
          </w:tcPr>
          <w:p w14:paraId="5B9DB6BE" w14:textId="77777777" w:rsidR="459E3B3C" w:rsidRDefault="459E3B3C" w:rsidP="459E3B3C">
            <w:pPr>
              <w:pStyle w:val="Heading1"/>
              <w:spacing w:before="480" w:after="120"/>
              <w:rPr>
                <w:rFonts w:eastAsia="Times New Roman"/>
              </w:rPr>
            </w:pPr>
            <w:r w:rsidRPr="459E3B3C">
              <w:rPr>
                <w:rFonts w:ascii="Arial" w:eastAsia="Times New Roman" w:hAnsi="Arial" w:cs="Arial"/>
                <w:b w:val="0"/>
                <w:bCs w:val="0"/>
                <w:color w:val="000000" w:themeColor="text1"/>
                <w:sz w:val="18"/>
              </w:rPr>
              <w:t>Additional Info</w:t>
            </w:r>
          </w:p>
        </w:tc>
      </w:tr>
      <w:tr w:rsidR="459E3B3C" w14:paraId="70CBA76A" w14:textId="77777777" w:rsidTr="4B111FE2">
        <w:trPr>
          <w:trHeight w:val="1480"/>
        </w:trPr>
        <w:tc>
          <w:tcPr>
            <w:tcW w:w="1214" w:type="dxa"/>
            <w:tcMar>
              <w:top w:w="100" w:type="dxa"/>
              <w:left w:w="100" w:type="dxa"/>
              <w:bottom w:w="100" w:type="dxa"/>
              <w:right w:w="120" w:type="dxa"/>
            </w:tcMar>
          </w:tcPr>
          <w:p w14:paraId="025B4F2D"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21</w:t>
            </w:r>
            <w:r w:rsidRPr="459E3B3C">
              <w:rPr>
                <w:rFonts w:ascii="Arial" w:hAnsi="Arial" w:cs="Arial"/>
                <w:color w:val="000000" w:themeColor="text1"/>
                <w:sz w:val="11"/>
                <w:szCs w:val="11"/>
                <w:vertAlign w:val="superscript"/>
              </w:rPr>
              <w:t>st</w:t>
            </w:r>
            <w:r w:rsidRPr="459E3B3C">
              <w:rPr>
                <w:rFonts w:ascii="Arial" w:hAnsi="Arial" w:cs="Arial"/>
                <w:color w:val="000000" w:themeColor="text1"/>
                <w:sz w:val="18"/>
                <w:szCs w:val="18"/>
              </w:rPr>
              <w:t xml:space="preserve"> May</w:t>
            </w:r>
          </w:p>
        </w:tc>
        <w:tc>
          <w:tcPr>
            <w:tcW w:w="6254" w:type="dxa"/>
            <w:tcMar>
              <w:top w:w="100" w:type="dxa"/>
              <w:left w:w="100" w:type="dxa"/>
              <w:bottom w:w="100" w:type="dxa"/>
              <w:right w:w="120" w:type="dxa"/>
            </w:tcMar>
          </w:tcPr>
          <w:p w14:paraId="424DED3B"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Travel to Glasgow, departure time from Fort William 11:00 at the latest. Arrive at GLA 14:00 and check in luggage at least 2 hrs prior to flight. Departure from GLA at 16:55 on flight to Amsterdam. Arrive in AMS 19:30. Departure from AMS 22:55 on flight to Windhoek. Arrive in WHK at 11:05 on 22</w:t>
            </w:r>
            <w:r w:rsidRPr="459E3B3C">
              <w:rPr>
                <w:rFonts w:ascii="Arial" w:hAnsi="Arial" w:cs="Arial"/>
                <w:color w:val="000000" w:themeColor="text1"/>
                <w:sz w:val="11"/>
                <w:szCs w:val="11"/>
                <w:vertAlign w:val="superscript"/>
              </w:rPr>
              <w:t>nd</w:t>
            </w:r>
            <w:r w:rsidRPr="459E3B3C">
              <w:rPr>
                <w:rFonts w:ascii="Arial" w:hAnsi="Arial" w:cs="Arial"/>
                <w:color w:val="000000" w:themeColor="text1"/>
                <w:sz w:val="18"/>
                <w:szCs w:val="18"/>
              </w:rPr>
              <w:t>.</w:t>
            </w:r>
          </w:p>
        </w:tc>
        <w:tc>
          <w:tcPr>
            <w:tcW w:w="1892" w:type="dxa"/>
            <w:tcMar>
              <w:top w:w="100" w:type="dxa"/>
              <w:left w:w="100" w:type="dxa"/>
              <w:bottom w:w="100" w:type="dxa"/>
              <w:right w:w="120" w:type="dxa"/>
            </w:tcMar>
          </w:tcPr>
          <w:p w14:paraId="560CDE39"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Flights operated by KLM</w:t>
            </w:r>
          </w:p>
        </w:tc>
      </w:tr>
      <w:tr w:rsidR="459E3B3C" w14:paraId="69AF78BF" w14:textId="77777777" w:rsidTr="4B111FE2">
        <w:trPr>
          <w:trHeight w:val="840"/>
        </w:trPr>
        <w:tc>
          <w:tcPr>
            <w:tcW w:w="1214" w:type="dxa"/>
            <w:tcMar>
              <w:top w:w="100" w:type="dxa"/>
              <w:left w:w="100" w:type="dxa"/>
              <w:bottom w:w="100" w:type="dxa"/>
              <w:right w:w="120" w:type="dxa"/>
            </w:tcMar>
          </w:tcPr>
          <w:p w14:paraId="0476E619"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22</w:t>
            </w:r>
            <w:r w:rsidRPr="459E3B3C">
              <w:rPr>
                <w:rFonts w:ascii="Arial" w:hAnsi="Arial" w:cs="Arial"/>
                <w:color w:val="000000" w:themeColor="text1"/>
                <w:sz w:val="11"/>
                <w:szCs w:val="11"/>
                <w:vertAlign w:val="superscript"/>
              </w:rPr>
              <w:t>nd</w:t>
            </w:r>
            <w:r w:rsidRPr="459E3B3C">
              <w:rPr>
                <w:rFonts w:ascii="Arial" w:hAnsi="Arial" w:cs="Arial"/>
                <w:color w:val="000000" w:themeColor="text1"/>
                <w:sz w:val="18"/>
                <w:szCs w:val="18"/>
              </w:rPr>
              <w:t xml:space="preserve"> May</w:t>
            </w:r>
          </w:p>
        </w:tc>
        <w:tc>
          <w:tcPr>
            <w:tcW w:w="6254" w:type="dxa"/>
            <w:tcMar>
              <w:top w:w="100" w:type="dxa"/>
              <w:left w:w="100" w:type="dxa"/>
              <w:bottom w:w="100" w:type="dxa"/>
              <w:right w:w="120" w:type="dxa"/>
            </w:tcMar>
          </w:tcPr>
          <w:p w14:paraId="58B2BF39"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Arrival in WHK 22nd at 11:05. Day in Windhoek - final expedition preparations, get food &amp; fuel, etc.</w:t>
            </w:r>
          </w:p>
        </w:tc>
        <w:tc>
          <w:tcPr>
            <w:tcW w:w="1892" w:type="dxa"/>
            <w:tcMar>
              <w:top w:w="100" w:type="dxa"/>
              <w:left w:w="100" w:type="dxa"/>
              <w:bottom w:w="100" w:type="dxa"/>
              <w:right w:w="120" w:type="dxa"/>
            </w:tcMar>
          </w:tcPr>
          <w:p w14:paraId="63FBF93E"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Before the end of April: Find B&amp;B</w:t>
            </w:r>
          </w:p>
        </w:tc>
      </w:tr>
      <w:tr w:rsidR="459E3B3C" w14:paraId="2687FC48" w14:textId="77777777" w:rsidTr="4B111FE2">
        <w:trPr>
          <w:trHeight w:val="640"/>
        </w:trPr>
        <w:tc>
          <w:tcPr>
            <w:tcW w:w="1214" w:type="dxa"/>
            <w:tcMar>
              <w:top w:w="100" w:type="dxa"/>
              <w:left w:w="100" w:type="dxa"/>
              <w:bottom w:w="100" w:type="dxa"/>
              <w:right w:w="120" w:type="dxa"/>
            </w:tcMar>
          </w:tcPr>
          <w:p w14:paraId="7E2D045B"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23</w:t>
            </w:r>
            <w:r w:rsidRPr="459E3B3C">
              <w:rPr>
                <w:rFonts w:ascii="Arial" w:hAnsi="Arial" w:cs="Arial"/>
                <w:color w:val="000000" w:themeColor="text1"/>
                <w:sz w:val="11"/>
                <w:szCs w:val="11"/>
                <w:vertAlign w:val="superscript"/>
              </w:rPr>
              <w:t>rd</w:t>
            </w:r>
            <w:r w:rsidRPr="459E3B3C">
              <w:rPr>
                <w:rFonts w:ascii="Arial" w:hAnsi="Arial" w:cs="Arial"/>
                <w:color w:val="000000" w:themeColor="text1"/>
                <w:sz w:val="18"/>
                <w:szCs w:val="18"/>
              </w:rPr>
              <w:t xml:space="preserve"> May</w:t>
            </w:r>
          </w:p>
        </w:tc>
        <w:tc>
          <w:tcPr>
            <w:tcW w:w="6254" w:type="dxa"/>
            <w:tcMar>
              <w:top w:w="100" w:type="dxa"/>
              <w:left w:w="100" w:type="dxa"/>
              <w:bottom w:w="100" w:type="dxa"/>
              <w:right w:w="120" w:type="dxa"/>
            </w:tcMar>
          </w:tcPr>
          <w:p w14:paraId="645277E3"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Windhoek – final expedition preparations, get food &amp; fuel, confirm arrangements with transfer company, etc.</w:t>
            </w:r>
          </w:p>
        </w:tc>
        <w:tc>
          <w:tcPr>
            <w:tcW w:w="1892" w:type="dxa"/>
            <w:tcMar>
              <w:top w:w="100" w:type="dxa"/>
              <w:left w:w="100" w:type="dxa"/>
              <w:bottom w:w="100" w:type="dxa"/>
              <w:right w:w="120" w:type="dxa"/>
            </w:tcMar>
          </w:tcPr>
          <w:p w14:paraId="450B865E"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Harriet’s Birthday Before the end of April: Find B&amp;B</w:t>
            </w:r>
          </w:p>
        </w:tc>
      </w:tr>
      <w:tr w:rsidR="459E3B3C" w14:paraId="41AED1D4" w14:textId="77777777" w:rsidTr="4B111FE2">
        <w:trPr>
          <w:trHeight w:val="840"/>
        </w:trPr>
        <w:tc>
          <w:tcPr>
            <w:tcW w:w="1214" w:type="dxa"/>
            <w:tcMar>
              <w:top w:w="100" w:type="dxa"/>
              <w:left w:w="100" w:type="dxa"/>
              <w:bottom w:w="100" w:type="dxa"/>
              <w:right w:w="120" w:type="dxa"/>
            </w:tcMar>
          </w:tcPr>
          <w:p w14:paraId="6B773F5F"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24</w:t>
            </w:r>
            <w:r w:rsidRPr="459E3B3C">
              <w:rPr>
                <w:rFonts w:ascii="Arial" w:hAnsi="Arial" w:cs="Arial"/>
                <w:color w:val="000000" w:themeColor="text1"/>
                <w:sz w:val="11"/>
                <w:szCs w:val="11"/>
                <w:vertAlign w:val="superscript"/>
              </w:rPr>
              <w:t>th</w:t>
            </w:r>
            <w:r w:rsidRPr="459E3B3C">
              <w:rPr>
                <w:rFonts w:ascii="Arial" w:hAnsi="Arial" w:cs="Arial"/>
                <w:color w:val="000000" w:themeColor="text1"/>
                <w:sz w:val="18"/>
                <w:szCs w:val="18"/>
              </w:rPr>
              <w:t xml:space="preserve"> May</w:t>
            </w:r>
          </w:p>
        </w:tc>
        <w:tc>
          <w:tcPr>
            <w:tcW w:w="6254" w:type="dxa"/>
            <w:tcMar>
              <w:top w:w="100" w:type="dxa"/>
              <w:left w:w="100" w:type="dxa"/>
              <w:bottom w:w="100" w:type="dxa"/>
              <w:right w:w="120" w:type="dxa"/>
            </w:tcMar>
          </w:tcPr>
          <w:p w14:paraId="2924491E"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24th – travel to NaDEET. Stay at NaDEET and preparations for the trek/survey. Game Count.</w:t>
            </w:r>
          </w:p>
        </w:tc>
        <w:tc>
          <w:tcPr>
            <w:tcW w:w="1892" w:type="dxa"/>
            <w:tcMar>
              <w:top w:w="100" w:type="dxa"/>
              <w:left w:w="100" w:type="dxa"/>
              <w:bottom w:w="100" w:type="dxa"/>
              <w:right w:w="120" w:type="dxa"/>
            </w:tcMar>
          </w:tcPr>
          <w:p w14:paraId="549E261E"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 xml:space="preserve"> </w:t>
            </w:r>
          </w:p>
        </w:tc>
      </w:tr>
      <w:tr w:rsidR="459E3B3C" w14:paraId="303A41E2" w14:textId="77777777" w:rsidTr="4B111FE2">
        <w:trPr>
          <w:trHeight w:val="840"/>
        </w:trPr>
        <w:tc>
          <w:tcPr>
            <w:tcW w:w="1214" w:type="dxa"/>
            <w:tcMar>
              <w:top w:w="100" w:type="dxa"/>
              <w:left w:w="100" w:type="dxa"/>
              <w:bottom w:w="100" w:type="dxa"/>
              <w:right w:w="120" w:type="dxa"/>
            </w:tcMar>
          </w:tcPr>
          <w:p w14:paraId="2ACC15E3"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25</w:t>
            </w:r>
            <w:r w:rsidRPr="459E3B3C">
              <w:rPr>
                <w:rFonts w:ascii="Arial" w:hAnsi="Arial" w:cs="Arial"/>
                <w:color w:val="000000" w:themeColor="text1"/>
                <w:sz w:val="11"/>
                <w:szCs w:val="11"/>
                <w:vertAlign w:val="superscript"/>
              </w:rPr>
              <w:t>th</w:t>
            </w:r>
            <w:r w:rsidRPr="459E3B3C">
              <w:rPr>
                <w:rFonts w:ascii="Arial" w:hAnsi="Arial" w:cs="Arial"/>
                <w:color w:val="000000" w:themeColor="text1"/>
                <w:sz w:val="18"/>
                <w:szCs w:val="18"/>
              </w:rPr>
              <w:t xml:space="preserve"> May</w:t>
            </w:r>
          </w:p>
        </w:tc>
        <w:tc>
          <w:tcPr>
            <w:tcW w:w="6254" w:type="dxa"/>
            <w:tcMar>
              <w:top w:w="100" w:type="dxa"/>
              <w:left w:w="100" w:type="dxa"/>
              <w:bottom w:w="100" w:type="dxa"/>
              <w:right w:w="120" w:type="dxa"/>
            </w:tcMar>
          </w:tcPr>
          <w:p w14:paraId="1D2DAB0F"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Stay at NaDEET and preparations for the trek/survey. Game Count</w:t>
            </w:r>
          </w:p>
        </w:tc>
        <w:tc>
          <w:tcPr>
            <w:tcW w:w="1892" w:type="dxa"/>
            <w:tcMar>
              <w:top w:w="100" w:type="dxa"/>
              <w:left w:w="100" w:type="dxa"/>
              <w:bottom w:w="100" w:type="dxa"/>
              <w:right w:w="120" w:type="dxa"/>
            </w:tcMar>
          </w:tcPr>
          <w:p w14:paraId="251D1E7F"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 xml:space="preserve"> </w:t>
            </w:r>
          </w:p>
        </w:tc>
      </w:tr>
      <w:tr w:rsidR="459E3B3C" w14:paraId="598CE30E" w14:textId="77777777" w:rsidTr="4B111FE2">
        <w:trPr>
          <w:trHeight w:val="740"/>
        </w:trPr>
        <w:tc>
          <w:tcPr>
            <w:tcW w:w="1214" w:type="dxa"/>
            <w:tcMar>
              <w:top w:w="100" w:type="dxa"/>
              <w:left w:w="100" w:type="dxa"/>
              <w:bottom w:w="100" w:type="dxa"/>
              <w:right w:w="120" w:type="dxa"/>
            </w:tcMar>
          </w:tcPr>
          <w:p w14:paraId="70528809"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26</w:t>
            </w:r>
            <w:r w:rsidRPr="459E3B3C">
              <w:rPr>
                <w:rFonts w:ascii="Arial" w:hAnsi="Arial" w:cs="Arial"/>
                <w:color w:val="000000" w:themeColor="text1"/>
                <w:sz w:val="11"/>
                <w:szCs w:val="11"/>
                <w:vertAlign w:val="superscript"/>
              </w:rPr>
              <w:t>th</w:t>
            </w:r>
            <w:r w:rsidRPr="459E3B3C">
              <w:rPr>
                <w:rFonts w:ascii="Arial" w:hAnsi="Arial" w:cs="Arial"/>
                <w:color w:val="000000" w:themeColor="text1"/>
                <w:sz w:val="18"/>
                <w:szCs w:val="18"/>
              </w:rPr>
              <w:t xml:space="preserve"> May</w:t>
            </w:r>
          </w:p>
        </w:tc>
        <w:tc>
          <w:tcPr>
            <w:tcW w:w="6254" w:type="dxa"/>
            <w:tcMar>
              <w:top w:w="100" w:type="dxa"/>
              <w:left w:w="100" w:type="dxa"/>
              <w:bottom w:w="100" w:type="dxa"/>
              <w:right w:w="120" w:type="dxa"/>
            </w:tcMar>
          </w:tcPr>
          <w:p w14:paraId="12FF4244" w14:textId="77777777" w:rsidR="459E3B3C" w:rsidRDefault="459E3B3C" w:rsidP="459E3B3C">
            <w:pPr>
              <w:pStyle w:val="NormalWeb"/>
              <w:spacing w:before="0" w:beforeAutospacing="0" w:afterAutospacing="0"/>
            </w:pPr>
            <w:r w:rsidRPr="459E3B3C">
              <w:rPr>
                <w:rFonts w:ascii="Arial" w:hAnsi="Arial" w:cs="Arial"/>
                <w:i/>
                <w:iCs/>
                <w:color w:val="000000" w:themeColor="text1"/>
                <w:sz w:val="18"/>
                <w:szCs w:val="18"/>
              </w:rPr>
              <w:t>Day 1:</w:t>
            </w:r>
            <w:r w:rsidRPr="459E3B3C">
              <w:rPr>
                <w:rFonts w:ascii="Arial" w:hAnsi="Arial" w:cs="Arial"/>
                <w:color w:val="000000" w:themeColor="text1"/>
                <w:sz w:val="18"/>
                <w:szCs w:val="18"/>
              </w:rPr>
              <w:t xml:space="preserve"> fence trek/survey (starting at the far southern corner so that we get gradually closer to NaDEET as we progress) 9.20km</w:t>
            </w:r>
          </w:p>
        </w:tc>
        <w:tc>
          <w:tcPr>
            <w:tcW w:w="1892" w:type="dxa"/>
            <w:tcMar>
              <w:top w:w="100" w:type="dxa"/>
              <w:left w:w="100" w:type="dxa"/>
              <w:bottom w:w="100" w:type="dxa"/>
              <w:right w:w="120" w:type="dxa"/>
            </w:tcMar>
          </w:tcPr>
          <w:p w14:paraId="63B07F39"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Fiona’s Birthday</w:t>
            </w:r>
          </w:p>
        </w:tc>
      </w:tr>
      <w:tr w:rsidR="459E3B3C" w14:paraId="171A50BB" w14:textId="77777777" w:rsidTr="4B111FE2">
        <w:trPr>
          <w:trHeight w:val="640"/>
        </w:trPr>
        <w:tc>
          <w:tcPr>
            <w:tcW w:w="1214" w:type="dxa"/>
            <w:tcMar>
              <w:top w:w="100" w:type="dxa"/>
              <w:left w:w="100" w:type="dxa"/>
              <w:bottom w:w="100" w:type="dxa"/>
              <w:right w:w="120" w:type="dxa"/>
            </w:tcMar>
          </w:tcPr>
          <w:p w14:paraId="0C16961B"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27</w:t>
            </w:r>
            <w:r w:rsidRPr="459E3B3C">
              <w:rPr>
                <w:rFonts w:ascii="Arial" w:hAnsi="Arial" w:cs="Arial"/>
                <w:color w:val="000000" w:themeColor="text1"/>
                <w:sz w:val="11"/>
                <w:szCs w:val="11"/>
                <w:vertAlign w:val="superscript"/>
              </w:rPr>
              <w:t>th</w:t>
            </w:r>
            <w:r w:rsidRPr="459E3B3C">
              <w:rPr>
                <w:rFonts w:ascii="Arial" w:hAnsi="Arial" w:cs="Arial"/>
                <w:color w:val="000000" w:themeColor="text1"/>
                <w:sz w:val="18"/>
                <w:szCs w:val="18"/>
              </w:rPr>
              <w:t xml:space="preserve"> May</w:t>
            </w:r>
          </w:p>
        </w:tc>
        <w:tc>
          <w:tcPr>
            <w:tcW w:w="6254" w:type="dxa"/>
            <w:tcMar>
              <w:top w:w="100" w:type="dxa"/>
              <w:left w:w="100" w:type="dxa"/>
              <w:bottom w:w="100" w:type="dxa"/>
              <w:right w:w="120" w:type="dxa"/>
            </w:tcMar>
          </w:tcPr>
          <w:p w14:paraId="30C3BDC7" w14:textId="77777777" w:rsidR="459E3B3C" w:rsidRDefault="459E3B3C" w:rsidP="459E3B3C">
            <w:pPr>
              <w:pStyle w:val="NormalWeb"/>
              <w:spacing w:before="0" w:beforeAutospacing="0" w:afterAutospacing="0"/>
            </w:pPr>
            <w:r w:rsidRPr="459E3B3C">
              <w:rPr>
                <w:rFonts w:ascii="Arial" w:hAnsi="Arial" w:cs="Arial"/>
                <w:i/>
                <w:iCs/>
                <w:color w:val="000000" w:themeColor="text1"/>
                <w:sz w:val="18"/>
                <w:szCs w:val="18"/>
              </w:rPr>
              <w:t>Day 2:</w:t>
            </w:r>
            <w:r w:rsidRPr="459E3B3C">
              <w:rPr>
                <w:rFonts w:ascii="Arial" w:hAnsi="Arial" w:cs="Arial"/>
                <w:color w:val="000000" w:themeColor="text1"/>
                <w:sz w:val="18"/>
                <w:szCs w:val="18"/>
              </w:rPr>
              <w:t xml:space="preserve"> fence trek/survey 8.29km</w:t>
            </w:r>
          </w:p>
        </w:tc>
        <w:tc>
          <w:tcPr>
            <w:tcW w:w="1892" w:type="dxa"/>
            <w:tcMar>
              <w:top w:w="100" w:type="dxa"/>
              <w:left w:w="100" w:type="dxa"/>
              <w:bottom w:w="100" w:type="dxa"/>
              <w:right w:w="120" w:type="dxa"/>
            </w:tcMar>
          </w:tcPr>
          <w:p w14:paraId="0622B144"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 xml:space="preserve"> </w:t>
            </w:r>
          </w:p>
        </w:tc>
      </w:tr>
      <w:tr w:rsidR="459E3B3C" w14:paraId="307B5B10" w14:textId="77777777" w:rsidTr="4B111FE2">
        <w:trPr>
          <w:trHeight w:val="640"/>
        </w:trPr>
        <w:tc>
          <w:tcPr>
            <w:tcW w:w="1214" w:type="dxa"/>
            <w:tcMar>
              <w:top w:w="100" w:type="dxa"/>
              <w:left w:w="100" w:type="dxa"/>
              <w:bottom w:w="100" w:type="dxa"/>
              <w:right w:w="120" w:type="dxa"/>
            </w:tcMar>
          </w:tcPr>
          <w:p w14:paraId="7BA5152B"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28</w:t>
            </w:r>
            <w:r w:rsidRPr="459E3B3C">
              <w:rPr>
                <w:rFonts w:ascii="Arial" w:hAnsi="Arial" w:cs="Arial"/>
                <w:color w:val="000000" w:themeColor="text1"/>
                <w:sz w:val="11"/>
                <w:szCs w:val="11"/>
                <w:vertAlign w:val="superscript"/>
              </w:rPr>
              <w:t>th</w:t>
            </w:r>
            <w:r w:rsidRPr="459E3B3C">
              <w:rPr>
                <w:rFonts w:ascii="Arial" w:hAnsi="Arial" w:cs="Arial"/>
                <w:color w:val="000000" w:themeColor="text1"/>
                <w:sz w:val="18"/>
                <w:szCs w:val="18"/>
              </w:rPr>
              <w:t xml:space="preserve"> May</w:t>
            </w:r>
          </w:p>
        </w:tc>
        <w:tc>
          <w:tcPr>
            <w:tcW w:w="6254" w:type="dxa"/>
            <w:tcMar>
              <w:top w:w="100" w:type="dxa"/>
              <w:left w:w="100" w:type="dxa"/>
              <w:bottom w:w="100" w:type="dxa"/>
              <w:right w:w="120" w:type="dxa"/>
            </w:tcMar>
          </w:tcPr>
          <w:p w14:paraId="095BFE68" w14:textId="77777777" w:rsidR="459E3B3C" w:rsidRDefault="459E3B3C" w:rsidP="459E3B3C">
            <w:pPr>
              <w:pStyle w:val="NormalWeb"/>
              <w:spacing w:before="0" w:beforeAutospacing="0" w:afterAutospacing="0"/>
            </w:pPr>
            <w:r w:rsidRPr="459E3B3C">
              <w:rPr>
                <w:rFonts w:ascii="Arial" w:hAnsi="Arial" w:cs="Arial"/>
                <w:i/>
                <w:iCs/>
                <w:color w:val="000000" w:themeColor="text1"/>
                <w:sz w:val="18"/>
                <w:szCs w:val="18"/>
              </w:rPr>
              <w:t>Day 3:</w:t>
            </w:r>
            <w:r w:rsidRPr="459E3B3C">
              <w:rPr>
                <w:rFonts w:ascii="Arial" w:hAnsi="Arial" w:cs="Arial"/>
                <w:color w:val="000000" w:themeColor="text1"/>
                <w:sz w:val="18"/>
                <w:szCs w:val="18"/>
              </w:rPr>
              <w:t xml:space="preserve"> fence trek/survey 10.7km</w:t>
            </w:r>
          </w:p>
        </w:tc>
        <w:tc>
          <w:tcPr>
            <w:tcW w:w="1892" w:type="dxa"/>
            <w:tcMar>
              <w:top w:w="100" w:type="dxa"/>
              <w:left w:w="100" w:type="dxa"/>
              <w:bottom w:w="100" w:type="dxa"/>
              <w:right w:w="120" w:type="dxa"/>
            </w:tcMar>
          </w:tcPr>
          <w:p w14:paraId="21BEAA47"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 xml:space="preserve"> </w:t>
            </w:r>
          </w:p>
        </w:tc>
      </w:tr>
      <w:tr w:rsidR="459E3B3C" w14:paraId="14E260A4" w14:textId="77777777" w:rsidTr="4B111FE2">
        <w:trPr>
          <w:trHeight w:val="640"/>
        </w:trPr>
        <w:tc>
          <w:tcPr>
            <w:tcW w:w="1214" w:type="dxa"/>
            <w:tcMar>
              <w:top w:w="100" w:type="dxa"/>
              <w:left w:w="100" w:type="dxa"/>
              <w:bottom w:w="100" w:type="dxa"/>
              <w:right w:w="120" w:type="dxa"/>
            </w:tcMar>
          </w:tcPr>
          <w:p w14:paraId="365E2B3C"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29</w:t>
            </w:r>
            <w:r w:rsidRPr="459E3B3C">
              <w:rPr>
                <w:rFonts w:ascii="Arial" w:hAnsi="Arial" w:cs="Arial"/>
                <w:color w:val="000000" w:themeColor="text1"/>
                <w:sz w:val="11"/>
                <w:szCs w:val="11"/>
                <w:vertAlign w:val="superscript"/>
              </w:rPr>
              <w:t>th</w:t>
            </w:r>
            <w:r w:rsidRPr="459E3B3C">
              <w:rPr>
                <w:rFonts w:ascii="Arial" w:hAnsi="Arial" w:cs="Arial"/>
                <w:color w:val="000000" w:themeColor="text1"/>
                <w:sz w:val="18"/>
                <w:szCs w:val="18"/>
              </w:rPr>
              <w:t xml:space="preserve"> May</w:t>
            </w:r>
          </w:p>
        </w:tc>
        <w:tc>
          <w:tcPr>
            <w:tcW w:w="6254" w:type="dxa"/>
            <w:tcMar>
              <w:top w:w="100" w:type="dxa"/>
              <w:left w:w="100" w:type="dxa"/>
              <w:bottom w:w="100" w:type="dxa"/>
              <w:right w:w="120" w:type="dxa"/>
            </w:tcMar>
          </w:tcPr>
          <w:p w14:paraId="0D705850" w14:textId="77777777" w:rsidR="459E3B3C" w:rsidRDefault="459E3B3C" w:rsidP="459E3B3C">
            <w:pPr>
              <w:pStyle w:val="NormalWeb"/>
              <w:spacing w:before="0" w:beforeAutospacing="0" w:afterAutospacing="0"/>
            </w:pPr>
            <w:r w:rsidRPr="459E3B3C">
              <w:rPr>
                <w:rFonts w:ascii="Arial" w:hAnsi="Arial" w:cs="Arial"/>
                <w:i/>
                <w:iCs/>
                <w:color w:val="000000" w:themeColor="text1"/>
                <w:sz w:val="18"/>
                <w:szCs w:val="18"/>
              </w:rPr>
              <w:t>Day 4:</w:t>
            </w:r>
            <w:r w:rsidRPr="459E3B3C">
              <w:rPr>
                <w:rFonts w:ascii="Arial" w:hAnsi="Arial" w:cs="Arial"/>
                <w:color w:val="000000" w:themeColor="text1"/>
                <w:sz w:val="18"/>
                <w:szCs w:val="18"/>
              </w:rPr>
              <w:t xml:space="preserve"> fence trek/survey 11.4km</w:t>
            </w:r>
          </w:p>
        </w:tc>
        <w:tc>
          <w:tcPr>
            <w:tcW w:w="1892" w:type="dxa"/>
            <w:tcMar>
              <w:top w:w="100" w:type="dxa"/>
              <w:left w:w="100" w:type="dxa"/>
              <w:bottom w:w="100" w:type="dxa"/>
              <w:right w:w="120" w:type="dxa"/>
            </w:tcMar>
          </w:tcPr>
          <w:p w14:paraId="5340B868"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 xml:space="preserve"> </w:t>
            </w:r>
          </w:p>
        </w:tc>
      </w:tr>
      <w:tr w:rsidR="459E3B3C" w14:paraId="7530F759" w14:textId="77777777" w:rsidTr="4B111FE2">
        <w:trPr>
          <w:trHeight w:val="640"/>
        </w:trPr>
        <w:tc>
          <w:tcPr>
            <w:tcW w:w="1214" w:type="dxa"/>
            <w:tcMar>
              <w:top w:w="100" w:type="dxa"/>
              <w:left w:w="100" w:type="dxa"/>
              <w:bottom w:w="100" w:type="dxa"/>
              <w:right w:w="120" w:type="dxa"/>
            </w:tcMar>
          </w:tcPr>
          <w:p w14:paraId="27F9F5B6"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30</w:t>
            </w:r>
            <w:r w:rsidRPr="459E3B3C">
              <w:rPr>
                <w:rFonts w:ascii="Arial" w:hAnsi="Arial" w:cs="Arial"/>
                <w:color w:val="000000" w:themeColor="text1"/>
                <w:sz w:val="11"/>
                <w:szCs w:val="11"/>
                <w:vertAlign w:val="superscript"/>
              </w:rPr>
              <w:t>th</w:t>
            </w:r>
            <w:r w:rsidRPr="459E3B3C">
              <w:rPr>
                <w:rFonts w:ascii="Arial" w:hAnsi="Arial" w:cs="Arial"/>
                <w:color w:val="000000" w:themeColor="text1"/>
                <w:sz w:val="18"/>
                <w:szCs w:val="18"/>
              </w:rPr>
              <w:t xml:space="preserve"> May</w:t>
            </w:r>
          </w:p>
        </w:tc>
        <w:tc>
          <w:tcPr>
            <w:tcW w:w="6254" w:type="dxa"/>
            <w:tcMar>
              <w:top w:w="100" w:type="dxa"/>
              <w:left w:w="100" w:type="dxa"/>
              <w:bottom w:w="100" w:type="dxa"/>
              <w:right w:w="120" w:type="dxa"/>
            </w:tcMar>
          </w:tcPr>
          <w:p w14:paraId="0372B772" w14:textId="77777777" w:rsidR="459E3B3C" w:rsidRDefault="459E3B3C" w:rsidP="459E3B3C">
            <w:pPr>
              <w:pStyle w:val="NormalWeb"/>
              <w:spacing w:before="0" w:beforeAutospacing="0" w:afterAutospacing="0"/>
            </w:pPr>
            <w:r w:rsidRPr="459E3B3C">
              <w:rPr>
                <w:rFonts w:ascii="Arial" w:hAnsi="Arial" w:cs="Arial"/>
                <w:i/>
                <w:iCs/>
                <w:color w:val="000000" w:themeColor="text1"/>
                <w:sz w:val="18"/>
                <w:szCs w:val="18"/>
              </w:rPr>
              <w:t>Day 5:</w:t>
            </w:r>
            <w:r w:rsidRPr="459E3B3C">
              <w:rPr>
                <w:rFonts w:ascii="Arial" w:hAnsi="Arial" w:cs="Arial"/>
                <w:color w:val="000000" w:themeColor="text1"/>
                <w:sz w:val="18"/>
                <w:szCs w:val="18"/>
              </w:rPr>
              <w:t xml:space="preserve"> fence trek/survey 14km</w:t>
            </w:r>
          </w:p>
        </w:tc>
        <w:tc>
          <w:tcPr>
            <w:tcW w:w="1892" w:type="dxa"/>
            <w:tcMar>
              <w:top w:w="100" w:type="dxa"/>
              <w:left w:w="100" w:type="dxa"/>
              <w:bottom w:w="100" w:type="dxa"/>
              <w:right w:w="120" w:type="dxa"/>
            </w:tcMar>
          </w:tcPr>
          <w:p w14:paraId="3F3C18D0"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 xml:space="preserve"> </w:t>
            </w:r>
          </w:p>
        </w:tc>
      </w:tr>
      <w:tr w:rsidR="459E3B3C" w14:paraId="2D919ACB" w14:textId="77777777" w:rsidTr="4B111FE2">
        <w:trPr>
          <w:trHeight w:val="720"/>
        </w:trPr>
        <w:tc>
          <w:tcPr>
            <w:tcW w:w="1214" w:type="dxa"/>
            <w:tcMar>
              <w:top w:w="100" w:type="dxa"/>
              <w:left w:w="100" w:type="dxa"/>
              <w:bottom w:w="100" w:type="dxa"/>
              <w:right w:w="120" w:type="dxa"/>
            </w:tcMar>
          </w:tcPr>
          <w:p w14:paraId="73DA95AD"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31</w:t>
            </w:r>
            <w:r w:rsidRPr="459E3B3C">
              <w:rPr>
                <w:rFonts w:ascii="Arial" w:hAnsi="Arial" w:cs="Arial"/>
                <w:color w:val="000000" w:themeColor="text1"/>
                <w:sz w:val="11"/>
                <w:szCs w:val="11"/>
                <w:vertAlign w:val="superscript"/>
              </w:rPr>
              <w:t>st</w:t>
            </w:r>
            <w:r w:rsidRPr="459E3B3C">
              <w:rPr>
                <w:rFonts w:ascii="Arial" w:hAnsi="Arial" w:cs="Arial"/>
                <w:color w:val="000000" w:themeColor="text1"/>
                <w:sz w:val="18"/>
                <w:szCs w:val="18"/>
              </w:rPr>
              <w:t xml:space="preserve">  May</w:t>
            </w:r>
          </w:p>
        </w:tc>
        <w:tc>
          <w:tcPr>
            <w:tcW w:w="6254" w:type="dxa"/>
            <w:tcMar>
              <w:top w:w="100" w:type="dxa"/>
              <w:left w:w="100" w:type="dxa"/>
              <w:bottom w:w="100" w:type="dxa"/>
              <w:right w:w="120" w:type="dxa"/>
            </w:tcMar>
          </w:tcPr>
          <w:p w14:paraId="40F091C1" w14:textId="77777777" w:rsidR="459E3B3C" w:rsidRDefault="459E3B3C" w:rsidP="459E3B3C">
            <w:pPr>
              <w:pStyle w:val="NormalWeb"/>
              <w:spacing w:before="0" w:beforeAutospacing="0" w:afterAutospacing="0"/>
            </w:pPr>
            <w:r w:rsidRPr="459E3B3C">
              <w:rPr>
                <w:rFonts w:ascii="Arial" w:hAnsi="Arial" w:cs="Arial"/>
                <w:i/>
                <w:iCs/>
                <w:color w:val="000000" w:themeColor="text1"/>
                <w:sz w:val="18"/>
                <w:szCs w:val="18"/>
              </w:rPr>
              <w:t>Day 6:</w:t>
            </w:r>
            <w:r w:rsidRPr="459E3B3C">
              <w:rPr>
                <w:rFonts w:ascii="Arial" w:hAnsi="Arial" w:cs="Arial"/>
                <w:color w:val="000000" w:themeColor="text1"/>
                <w:sz w:val="18"/>
                <w:szCs w:val="18"/>
              </w:rPr>
              <w:t xml:space="preserve"> fence trek/survey evening return to NaDEET (finishing late afternoon and back to NaDEET) 13.9km</w:t>
            </w:r>
          </w:p>
        </w:tc>
        <w:tc>
          <w:tcPr>
            <w:tcW w:w="1892" w:type="dxa"/>
            <w:tcMar>
              <w:top w:w="100" w:type="dxa"/>
              <w:left w:w="100" w:type="dxa"/>
              <w:bottom w:w="100" w:type="dxa"/>
              <w:right w:w="120" w:type="dxa"/>
            </w:tcMar>
          </w:tcPr>
          <w:p w14:paraId="57DF9831"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 xml:space="preserve"> </w:t>
            </w:r>
          </w:p>
        </w:tc>
      </w:tr>
      <w:tr w:rsidR="459E3B3C" w14:paraId="70E7CF81" w14:textId="77777777" w:rsidTr="4B111FE2">
        <w:trPr>
          <w:trHeight w:val="1260"/>
        </w:trPr>
        <w:tc>
          <w:tcPr>
            <w:tcW w:w="1214" w:type="dxa"/>
            <w:tcMar>
              <w:top w:w="100" w:type="dxa"/>
              <w:left w:w="100" w:type="dxa"/>
              <w:bottom w:w="100" w:type="dxa"/>
              <w:right w:w="120" w:type="dxa"/>
            </w:tcMar>
          </w:tcPr>
          <w:p w14:paraId="3FA7E303"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lastRenderedPageBreak/>
              <w:t>1</w:t>
            </w:r>
            <w:r w:rsidRPr="459E3B3C">
              <w:rPr>
                <w:rFonts w:ascii="Arial" w:hAnsi="Arial" w:cs="Arial"/>
                <w:color w:val="000000" w:themeColor="text1"/>
                <w:sz w:val="11"/>
                <w:szCs w:val="11"/>
                <w:vertAlign w:val="superscript"/>
              </w:rPr>
              <w:t>st</w:t>
            </w:r>
            <w:r w:rsidRPr="459E3B3C">
              <w:rPr>
                <w:rFonts w:ascii="Arial" w:hAnsi="Arial" w:cs="Arial"/>
                <w:color w:val="000000" w:themeColor="text1"/>
                <w:sz w:val="18"/>
                <w:szCs w:val="18"/>
              </w:rPr>
              <w:t xml:space="preserve"> June</w:t>
            </w:r>
          </w:p>
        </w:tc>
        <w:tc>
          <w:tcPr>
            <w:tcW w:w="6254" w:type="dxa"/>
            <w:tcMar>
              <w:top w:w="100" w:type="dxa"/>
              <w:left w:w="100" w:type="dxa"/>
              <w:bottom w:w="100" w:type="dxa"/>
              <w:right w:w="120" w:type="dxa"/>
            </w:tcMar>
          </w:tcPr>
          <w:p w14:paraId="4806EE1B"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Travel to Winhoek, departure time from NaDEET at 9am latest. Arrive at WHK at 15:00 and check in luggage at least 2 hrs prior to flight. Departure from WHK at 17:35 on flight to AMS. Arrive in AMS at 06:05 on the 2</w:t>
            </w:r>
            <w:r w:rsidRPr="459E3B3C">
              <w:rPr>
                <w:rFonts w:ascii="Arial" w:hAnsi="Arial" w:cs="Arial"/>
                <w:color w:val="000000" w:themeColor="text1"/>
                <w:sz w:val="11"/>
                <w:szCs w:val="11"/>
                <w:vertAlign w:val="superscript"/>
              </w:rPr>
              <w:t>nd</w:t>
            </w:r>
            <w:r w:rsidRPr="459E3B3C">
              <w:rPr>
                <w:rFonts w:ascii="Arial" w:hAnsi="Arial" w:cs="Arial"/>
                <w:color w:val="000000" w:themeColor="text1"/>
                <w:sz w:val="18"/>
                <w:szCs w:val="18"/>
              </w:rPr>
              <w:t xml:space="preserve"> June.</w:t>
            </w:r>
          </w:p>
        </w:tc>
        <w:tc>
          <w:tcPr>
            <w:tcW w:w="1892" w:type="dxa"/>
            <w:tcMar>
              <w:top w:w="100" w:type="dxa"/>
              <w:left w:w="100" w:type="dxa"/>
              <w:bottom w:w="100" w:type="dxa"/>
              <w:right w:w="120" w:type="dxa"/>
            </w:tcMar>
          </w:tcPr>
          <w:p w14:paraId="0D932801"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Flights operated by KLM</w:t>
            </w:r>
          </w:p>
        </w:tc>
      </w:tr>
      <w:tr w:rsidR="459E3B3C" w14:paraId="3D6B291F" w14:textId="77777777" w:rsidTr="4B111FE2">
        <w:trPr>
          <w:trHeight w:val="1260"/>
        </w:trPr>
        <w:tc>
          <w:tcPr>
            <w:tcW w:w="1214" w:type="dxa"/>
            <w:tcMar>
              <w:top w:w="100" w:type="dxa"/>
              <w:left w:w="100" w:type="dxa"/>
              <w:bottom w:w="100" w:type="dxa"/>
              <w:right w:w="120" w:type="dxa"/>
            </w:tcMar>
          </w:tcPr>
          <w:p w14:paraId="69EAFDFD"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2</w:t>
            </w:r>
            <w:r w:rsidRPr="459E3B3C">
              <w:rPr>
                <w:rFonts w:ascii="Arial" w:hAnsi="Arial" w:cs="Arial"/>
                <w:color w:val="000000" w:themeColor="text1"/>
                <w:sz w:val="11"/>
                <w:szCs w:val="11"/>
                <w:vertAlign w:val="superscript"/>
              </w:rPr>
              <w:t>nd</w:t>
            </w:r>
            <w:r w:rsidRPr="459E3B3C">
              <w:rPr>
                <w:rFonts w:ascii="Arial" w:hAnsi="Arial" w:cs="Arial"/>
                <w:color w:val="000000" w:themeColor="text1"/>
                <w:sz w:val="18"/>
                <w:szCs w:val="18"/>
              </w:rPr>
              <w:t xml:space="preserve"> June</w:t>
            </w:r>
          </w:p>
        </w:tc>
        <w:tc>
          <w:tcPr>
            <w:tcW w:w="6254" w:type="dxa"/>
            <w:tcMar>
              <w:top w:w="100" w:type="dxa"/>
              <w:left w:w="100" w:type="dxa"/>
              <w:bottom w:w="100" w:type="dxa"/>
              <w:right w:w="120" w:type="dxa"/>
            </w:tcMar>
          </w:tcPr>
          <w:p w14:paraId="237B832B" w14:textId="77777777" w:rsidR="459E3B3C" w:rsidRDefault="459E3B3C" w:rsidP="459E3B3C">
            <w:pPr>
              <w:pStyle w:val="NormalWeb"/>
              <w:spacing w:before="0" w:beforeAutospacing="0" w:afterAutospacing="0"/>
            </w:pPr>
            <w:r w:rsidRPr="459E3B3C">
              <w:rPr>
                <w:rFonts w:ascii="Arial" w:hAnsi="Arial" w:cs="Arial"/>
                <w:color w:val="000000" w:themeColor="text1"/>
                <w:sz w:val="18"/>
                <w:szCs w:val="18"/>
              </w:rPr>
              <w:t>Arrive in AMS at 06:05. Departure from AMS at 09:30 on flight to GLA. Arrive in GLA at 10:00. Travel to Fort William and arrive at 13:00.</w:t>
            </w:r>
          </w:p>
        </w:tc>
        <w:tc>
          <w:tcPr>
            <w:tcW w:w="1892" w:type="dxa"/>
            <w:tcMar>
              <w:top w:w="100" w:type="dxa"/>
              <w:left w:w="100" w:type="dxa"/>
              <w:bottom w:w="100" w:type="dxa"/>
              <w:right w:w="120" w:type="dxa"/>
            </w:tcMar>
          </w:tcPr>
          <w:p w14:paraId="658B35A6" w14:textId="77777777" w:rsidR="459E3B3C" w:rsidRDefault="459E3B3C" w:rsidP="459E3B3C">
            <w:pPr>
              <w:rPr>
                <w:rFonts w:eastAsia="Times New Roman"/>
              </w:rPr>
            </w:pPr>
          </w:p>
        </w:tc>
      </w:tr>
    </w:tbl>
    <w:p w14:paraId="4DB5FCF7" w14:textId="3A295A9C" w:rsidR="4B111FE2" w:rsidRDefault="4B111FE2"/>
    <w:p w14:paraId="55394D2D" w14:textId="1F209578" w:rsidR="26BED845" w:rsidRDefault="18623A5C">
      <w:r w:rsidRPr="18623A5C">
        <w:rPr>
          <w:rFonts w:ascii="Calibri" w:eastAsia="Calibri" w:hAnsi="Calibri" w:cs="Calibri"/>
          <w:color w:val="1F497D"/>
          <w:sz w:val="24"/>
          <w:szCs w:val="24"/>
        </w:rPr>
        <w:t xml:space="preserve"> </w:t>
      </w:r>
    </w:p>
    <w:p w14:paraId="3A064946" w14:textId="66452908" w:rsidR="18623A5C" w:rsidRDefault="18623A5C">
      <w:r>
        <w:br w:type="page"/>
      </w:r>
    </w:p>
    <w:p w14:paraId="0E0A32BA" w14:textId="08F30C44" w:rsidR="26BED845" w:rsidRDefault="5E844A75" w:rsidP="5E844A75">
      <w:pPr>
        <w:pStyle w:val="Subtitle"/>
      </w:pPr>
      <w:r>
        <w:lastRenderedPageBreak/>
        <w:t>Logistics</w:t>
      </w:r>
    </w:p>
    <w:p w14:paraId="19E95DEC" w14:textId="0D593EF0" w:rsidR="26BED845" w:rsidRDefault="26BED845" w:rsidP="60255054">
      <w:pPr>
        <w:pStyle w:val="Heading8"/>
      </w:pPr>
      <w:r w:rsidRPr="60255054">
        <w:t>Pre-Arranged Transfers</w:t>
      </w:r>
    </w:p>
    <w:p w14:paraId="25834E97" w14:textId="08F30C44" w:rsidR="26BED845" w:rsidRDefault="5E844A75">
      <w:r w:rsidRPr="5E844A75">
        <w:rPr>
          <w:rFonts w:ascii="Calibri" w:eastAsia="Calibri" w:hAnsi="Calibri" w:cs="Calibri"/>
          <w:sz w:val="24"/>
          <w:szCs w:val="24"/>
        </w:rPr>
        <w:t xml:space="preserve">We have pre-arranged minibus transfers from Fort William to Glasgow, Windhoek International Airport to Tamboti Guesthouse in the city centre, the guesthouse to NaDEET, from NaDEET to the airport and from Glasgow back to Fort William. </w:t>
      </w:r>
    </w:p>
    <w:p w14:paraId="6A82DAA4" w14:textId="27788CD5" w:rsidR="26BED845" w:rsidRDefault="26BED845" w:rsidP="60255054">
      <w:pPr>
        <w:pStyle w:val="Heading8"/>
      </w:pPr>
      <w:r w:rsidRPr="60255054">
        <w:t>Flights</w:t>
      </w:r>
    </w:p>
    <w:p w14:paraId="7A1A1565" w14:textId="08F30C44" w:rsidR="26BED845" w:rsidRDefault="5E844A75">
      <w:r w:rsidRPr="5E844A75">
        <w:rPr>
          <w:rFonts w:ascii="Calibri" w:eastAsia="Calibri" w:hAnsi="Calibri" w:cs="Calibri"/>
          <w:sz w:val="24"/>
          <w:szCs w:val="24"/>
        </w:rPr>
        <w:t xml:space="preserve">The flight connections we have booked will depart from Glasgow International Airport and continue via Amsterdam Airport to arrive at Windhoek International Airport. The return route is a replica flight plan in reverse. </w:t>
      </w:r>
    </w:p>
    <w:p w14:paraId="4EA29368" w14:textId="54775D1D" w:rsidR="26BED845" w:rsidRDefault="26BED845" w:rsidP="60255054">
      <w:pPr>
        <w:pStyle w:val="Heading8"/>
      </w:pPr>
      <w:r w:rsidRPr="60255054">
        <w:t xml:space="preserve">Supply Vehicle </w:t>
      </w:r>
    </w:p>
    <w:p w14:paraId="2EA3D15E" w14:textId="7F552460" w:rsidR="26BED845" w:rsidRDefault="13BCB356">
      <w:r w:rsidRPr="13BCB356">
        <w:rPr>
          <w:rFonts w:ascii="Calibri" w:eastAsia="Calibri" w:hAnsi="Calibri" w:cs="Calibri"/>
          <w:sz w:val="24"/>
          <w:szCs w:val="24"/>
        </w:rPr>
        <w:t xml:space="preserve">A supply vehicle has been arranged to transport us while we are on the nature reserve, this vehicle will also be used to drop supplies off at various camps while we are trekking. </w:t>
      </w:r>
    </w:p>
    <w:p w14:paraId="0FE30172" w14:textId="6E9A53C3" w:rsidR="26BED845" w:rsidRDefault="26BED845" w:rsidP="60255054">
      <w:pPr>
        <w:pStyle w:val="Heading8"/>
      </w:pPr>
      <w:r w:rsidRPr="60255054">
        <w:t>Food and Water</w:t>
      </w:r>
    </w:p>
    <w:p w14:paraId="514E7330" w14:textId="1A7D8E39" w:rsidR="26BED845" w:rsidRDefault="7F020AC9" w:rsidP="7F020AC9">
      <w:pPr>
        <w:rPr>
          <w:rFonts w:ascii="Calibri" w:eastAsia="Calibri" w:hAnsi="Calibri" w:cs="Calibri"/>
          <w:sz w:val="24"/>
          <w:szCs w:val="24"/>
        </w:rPr>
      </w:pPr>
      <w:r w:rsidRPr="7F020AC9">
        <w:rPr>
          <w:rFonts w:ascii="Calibri" w:eastAsia="Calibri" w:hAnsi="Calibri" w:cs="Calibri"/>
          <w:sz w:val="24"/>
          <w:szCs w:val="24"/>
        </w:rPr>
        <w:t>During the journey from the UK to the NaDEET centre we will be buying food and water as we go. Due to dietary requirements we have agreed to bring individualized boil in the bag meals from the UK for our dinners while trekking. For breakfasts we will be buying porridge oats in Windhoek to share as a group and for lunch we will be buying plenty of snacks (i.e. nuts, energy bars, fruit). Water will be available to us from the NaDEET centre during our expedition. To cook food and water we will require gas; this we will buy at CYMOT in Namibia.</w:t>
      </w:r>
    </w:p>
    <w:tbl>
      <w:tblPr>
        <w:tblStyle w:val="TableGrid"/>
        <w:tblW w:w="0" w:type="auto"/>
        <w:tblLayout w:type="fixed"/>
        <w:tblLook w:val="06A0" w:firstRow="1" w:lastRow="0" w:firstColumn="1" w:lastColumn="0" w:noHBand="1" w:noVBand="1"/>
      </w:tblPr>
      <w:tblGrid>
        <w:gridCol w:w="4723"/>
        <w:gridCol w:w="4723"/>
      </w:tblGrid>
      <w:tr w:rsidR="7F020AC9" w14:paraId="15891394" w14:textId="77777777" w:rsidTr="6ED0B753">
        <w:tc>
          <w:tcPr>
            <w:tcW w:w="4723" w:type="dxa"/>
          </w:tcPr>
          <w:p w14:paraId="5C591085" w14:textId="6A14761A" w:rsidR="7F020AC9" w:rsidRDefault="6ED0B753" w:rsidP="7F020AC9">
            <w:pPr>
              <w:rPr>
                <w:rFonts w:ascii="Calibri" w:eastAsia="Calibri" w:hAnsi="Calibri" w:cs="Calibri"/>
                <w:sz w:val="24"/>
                <w:szCs w:val="24"/>
              </w:rPr>
            </w:pPr>
            <w:r w:rsidRPr="6ED0B753">
              <w:rPr>
                <w:rFonts w:ascii="Calibri" w:eastAsia="Calibri" w:hAnsi="Calibri" w:cs="Calibri"/>
                <w:sz w:val="24"/>
                <w:szCs w:val="24"/>
              </w:rPr>
              <w:t>CYMOT</w:t>
            </w:r>
          </w:p>
        </w:tc>
        <w:tc>
          <w:tcPr>
            <w:tcW w:w="4723" w:type="dxa"/>
          </w:tcPr>
          <w:p w14:paraId="53905180" w14:textId="3B51755D" w:rsidR="7F020AC9" w:rsidRDefault="6ED0B753" w:rsidP="7F020AC9">
            <w:pPr>
              <w:rPr>
                <w:rFonts w:ascii="Calibri" w:eastAsia="Calibri" w:hAnsi="Calibri" w:cs="Calibri"/>
                <w:sz w:val="24"/>
                <w:szCs w:val="24"/>
              </w:rPr>
            </w:pPr>
            <w:r w:rsidRPr="6ED0B753">
              <w:rPr>
                <w:rFonts w:ascii="Calibri" w:eastAsia="Calibri" w:hAnsi="Calibri" w:cs="Calibri"/>
                <w:sz w:val="24"/>
                <w:szCs w:val="24"/>
              </w:rPr>
              <w:t>+264 61 295 6000</w:t>
            </w:r>
          </w:p>
        </w:tc>
      </w:tr>
      <w:tr w:rsidR="7F020AC9" w14:paraId="0B447C4A" w14:textId="77777777" w:rsidTr="6ED0B753">
        <w:tc>
          <w:tcPr>
            <w:tcW w:w="4723" w:type="dxa"/>
          </w:tcPr>
          <w:p w14:paraId="2410A114" w14:textId="6E368F36" w:rsidR="7F020AC9" w:rsidRDefault="6ED0B753" w:rsidP="7F020AC9">
            <w:pPr>
              <w:rPr>
                <w:rFonts w:ascii="Calibri" w:eastAsia="Calibri" w:hAnsi="Calibri" w:cs="Calibri"/>
                <w:color w:val="auto"/>
                <w:sz w:val="24"/>
                <w:szCs w:val="24"/>
              </w:rPr>
            </w:pPr>
            <w:r w:rsidRPr="6ED0B753">
              <w:rPr>
                <w:rFonts w:ascii="Calibri" w:eastAsia="Calibri" w:hAnsi="Calibri" w:cs="Calibri"/>
                <w:color w:val="auto"/>
                <w:sz w:val="24"/>
                <w:szCs w:val="24"/>
              </w:rPr>
              <w:t>Newcastle Street, Northern Industrial Area, Namibia</w:t>
            </w:r>
          </w:p>
        </w:tc>
        <w:tc>
          <w:tcPr>
            <w:tcW w:w="4723" w:type="dxa"/>
          </w:tcPr>
          <w:p w14:paraId="54CC035C" w14:textId="4DC778B8" w:rsidR="7F020AC9" w:rsidRDefault="6ED0B753" w:rsidP="7F020AC9">
            <w:pPr>
              <w:rPr>
                <w:rFonts w:ascii="Calibri" w:eastAsia="Calibri" w:hAnsi="Calibri" w:cs="Calibri"/>
                <w:sz w:val="24"/>
                <w:szCs w:val="24"/>
              </w:rPr>
            </w:pPr>
            <w:r w:rsidRPr="6ED0B753">
              <w:rPr>
                <w:rFonts w:ascii="Calibri" w:eastAsia="Calibri" w:hAnsi="Calibri" w:cs="Calibri"/>
                <w:sz w:val="24"/>
                <w:szCs w:val="24"/>
              </w:rPr>
              <w:t>Info@cymot.com</w:t>
            </w:r>
          </w:p>
        </w:tc>
      </w:tr>
    </w:tbl>
    <w:p w14:paraId="25C20868" w14:textId="3133AD4A" w:rsidR="26BED845" w:rsidRDefault="13BCB356" w:rsidP="13BCB356">
      <w:pPr>
        <w:pStyle w:val="Heading8"/>
      </w:pPr>
      <w:r w:rsidRPr="13BCB356">
        <w:t>Accommodation</w:t>
      </w:r>
    </w:p>
    <w:p w14:paraId="6ADBD712" w14:textId="417CC173" w:rsidR="26BED845" w:rsidRDefault="13BCB356">
      <w:r w:rsidRPr="13BCB356">
        <w:rPr>
          <w:rFonts w:ascii="Calibri" w:eastAsia="Calibri" w:hAnsi="Calibri" w:cs="Calibri"/>
          <w:sz w:val="24"/>
          <w:szCs w:val="24"/>
        </w:rPr>
        <w:t>We have booked to stay at Tamboti Guesthouse for two nights upon arrival in Windhoek. After arriving at the Namib Rand Nature Reserve we will stay at the NaDEET centre for two nights until we begin our 6-day camping trek. We will return to the NaDEET centre for one night before traveling back to the airport the following day.</w:t>
      </w:r>
    </w:p>
    <w:p w14:paraId="3CB018D7" w14:textId="5FD72691" w:rsidR="26BED845" w:rsidRDefault="26BED845" w:rsidP="60255054">
      <w:pPr>
        <w:pStyle w:val="Heading8"/>
      </w:pPr>
      <w:r w:rsidRPr="60255054">
        <w:t xml:space="preserve">Camp Set Up </w:t>
      </w:r>
    </w:p>
    <w:p w14:paraId="02FAF09E" w14:textId="4DAC702A" w:rsidR="26BED845" w:rsidRDefault="13BCB356">
      <w:r w:rsidRPr="13BCB356">
        <w:rPr>
          <w:rFonts w:ascii="Calibri" w:eastAsia="Calibri" w:hAnsi="Calibri" w:cs="Calibri"/>
          <w:sz w:val="24"/>
          <w:szCs w:val="24"/>
        </w:rPr>
        <w:t xml:space="preserve">We plan to set up a camp with a fire at its centre: tents will be based around the fire and food will be consumed around the fire. </w:t>
      </w:r>
    </w:p>
    <w:p w14:paraId="45A92082" w14:textId="73954AF4" w:rsidR="26BED845" w:rsidRDefault="26BED845">
      <w:r w:rsidRPr="26BED845">
        <w:rPr>
          <w:rFonts w:ascii="Calibri" w:eastAsia="Calibri" w:hAnsi="Calibri" w:cs="Calibri"/>
          <w:sz w:val="24"/>
          <w:szCs w:val="24"/>
        </w:rPr>
        <w:t xml:space="preserve">Guidelines for toilet arrangements in semi-permanent camps for small to large groups recommend that the toilet is situated 30 to 50 meters away from camp. This is to reduce the risk of pathogens, man-made contaminants affecting water supply, and the potential of attracting unwanted animals. As our water supply will be mobile (jerry can) the risk of pathogen transference is lowered; thus, our toilets will be situated closer to camp, 10 meters away is deemed appropriate for hygiene purposes and to avoid attracting animals. </w:t>
      </w:r>
    </w:p>
    <w:p w14:paraId="438F5AFC" w14:textId="37C90460" w:rsidR="26BED845" w:rsidRDefault="26BED845" w:rsidP="26BED845">
      <w:r>
        <w:lastRenderedPageBreak/>
        <w:br/>
      </w:r>
    </w:p>
    <w:p w14:paraId="38360199" w14:textId="3C63B1E9" w:rsidR="26BED845" w:rsidRDefault="26BED845" w:rsidP="26BED845">
      <w:r>
        <w:br w:type="page"/>
      </w:r>
    </w:p>
    <w:p w14:paraId="7AD31448" w14:textId="5BFF9E5C" w:rsidR="26BED845" w:rsidRDefault="18623A5C" w:rsidP="18623A5C">
      <w:r w:rsidRPr="18623A5C">
        <w:rPr>
          <w:rStyle w:val="SubtitleChar"/>
        </w:rPr>
        <w:lastRenderedPageBreak/>
        <w:t>Expedition Destination</w:t>
      </w:r>
    </w:p>
    <w:p w14:paraId="4083F3B2" w14:textId="31A7C46C" w:rsidR="26BED845" w:rsidRDefault="26BED845">
      <w:r w:rsidRPr="26BED845">
        <w:rPr>
          <w:rFonts w:ascii="Calibri" w:eastAsia="Calibri" w:hAnsi="Calibri" w:cs="Calibri"/>
          <w:sz w:val="24"/>
          <w:szCs w:val="24"/>
        </w:rPr>
        <w:t>Namibia is an African country inhabited by 2.5 million people and an extensive range of wildlife. It is located on the South Atlantic Coast of Africa, comprising 824,292 square kilometres.</w:t>
      </w:r>
    </w:p>
    <w:p w14:paraId="623F14F4" w14:textId="56661BA0" w:rsidR="26BED845" w:rsidRDefault="26BED845">
      <w:r>
        <w:rPr>
          <w:noProof/>
          <w:lang w:val="en-GB" w:eastAsia="en-GB"/>
        </w:rPr>
        <w:drawing>
          <wp:inline distT="0" distB="0" distL="0" distR="0" wp14:anchorId="09A78946" wp14:editId="540AEF25">
            <wp:extent cx="2676525" cy="2219286"/>
            <wp:effectExtent l="0" t="0" r="0" b="0"/>
            <wp:docPr id="2027187619" name="Picture 1110173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0173378"/>
                    <pic:cNvPicPr/>
                  </pic:nvPicPr>
                  <pic:blipFill>
                    <a:blip r:embed="rId18">
                      <a:extLst>
                        <a:ext uri="{28A0092B-C50C-407E-A947-70E740481C1C}">
                          <a14:useLocalDpi xmlns:a14="http://schemas.microsoft.com/office/drawing/2010/main" val="0"/>
                        </a:ext>
                      </a:extLst>
                    </a:blip>
                    <a:stretch>
                      <a:fillRect/>
                    </a:stretch>
                  </pic:blipFill>
                  <pic:spPr>
                    <a:xfrm>
                      <a:off x="0" y="0"/>
                      <a:ext cx="2676525" cy="2219286"/>
                    </a:xfrm>
                    <a:prstGeom prst="rect">
                      <a:avLst/>
                    </a:prstGeom>
                  </pic:spPr>
                </pic:pic>
              </a:graphicData>
            </a:graphic>
          </wp:inline>
        </w:drawing>
      </w:r>
      <w:r w:rsidR="25E259F1" w:rsidRPr="25E259F1">
        <w:rPr>
          <w:rFonts w:ascii="Calibri" w:eastAsia="Calibri" w:hAnsi="Calibri" w:cs="Calibri"/>
          <w:sz w:val="24"/>
          <w:szCs w:val="24"/>
        </w:rPr>
        <w:t xml:space="preserve">  </w:t>
      </w:r>
    </w:p>
    <w:p w14:paraId="5EA1155D" w14:textId="4CEDCC38" w:rsidR="26BED845" w:rsidRDefault="26BED845">
      <w:pPr>
        <w:rPr>
          <w:rFonts w:ascii="Calibri" w:eastAsia="Calibri" w:hAnsi="Calibri" w:cs="Calibri"/>
          <w:b/>
          <w:sz w:val="20"/>
          <w:szCs w:val="20"/>
        </w:rPr>
      </w:pPr>
      <w:r w:rsidRPr="60255054">
        <w:rPr>
          <w:rFonts w:ascii="Calibri" w:eastAsia="Calibri" w:hAnsi="Calibri" w:cs="Calibri"/>
          <w:b/>
          <w:sz w:val="20"/>
          <w:szCs w:val="20"/>
        </w:rPr>
        <w:t>Figure 1. Namibia on the World Map. from: Green (2018)</w:t>
      </w:r>
    </w:p>
    <w:p w14:paraId="309F2D62" w14:textId="4CEDCC38" w:rsidR="26BED845" w:rsidRDefault="26BED845">
      <w:r w:rsidRPr="26BED845">
        <w:rPr>
          <w:rFonts w:ascii="Calibri" w:eastAsia="Calibri" w:hAnsi="Calibri" w:cs="Calibri"/>
          <w:sz w:val="24"/>
          <w:szCs w:val="24"/>
        </w:rPr>
        <w:t>Three main topographic zones are found within Namibia: The Namib Desert, Central Plateau and Kalahari Desert. Appendix 2 details geological information in addition to plant and animal life found in each.</w:t>
      </w:r>
    </w:p>
    <w:p w14:paraId="4AA74A99" w14:textId="7EEC3E17" w:rsidR="26BED845" w:rsidRDefault="26BED845" w:rsidP="60255054">
      <w:pPr>
        <w:pStyle w:val="Heading8"/>
      </w:pPr>
      <w:r w:rsidRPr="60255054">
        <w:t>The Namib Rand Reserve: General</w:t>
      </w:r>
    </w:p>
    <w:p w14:paraId="7A9DA578" w14:textId="32DF51E6" w:rsidR="26BED845" w:rsidRDefault="26BED845">
      <w:r w:rsidRPr="26BED845">
        <w:rPr>
          <w:rFonts w:ascii="Calibri" w:eastAsia="Calibri" w:hAnsi="Calibri" w:cs="Calibri"/>
          <w:sz w:val="24"/>
          <w:szCs w:val="24"/>
        </w:rPr>
        <w:t>The reserve is located in the South East of Namibia, within the Coastal Namib Desert region (See Figures 2 and 3). It is not a registered private park or reserve, but instead, a not-for-profit organization operating on 172,000 hectares of former farming land.</w:t>
      </w:r>
    </w:p>
    <w:p w14:paraId="6963D44F" w14:textId="2C444E2C" w:rsidR="26BED845" w:rsidRDefault="26BED845" w:rsidP="26BED845">
      <w:r>
        <w:rPr>
          <w:noProof/>
          <w:lang w:val="en-GB" w:eastAsia="en-GB"/>
        </w:rPr>
        <w:drawing>
          <wp:inline distT="0" distB="0" distL="0" distR="0" wp14:anchorId="403ECA62" wp14:editId="03C5A3B7">
            <wp:extent cx="1419225" cy="1898444"/>
            <wp:effectExtent l="0" t="0" r="0" b="0"/>
            <wp:docPr id="1789084528" name="Picture 1344333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4333368"/>
                    <pic:cNvPicPr/>
                  </pic:nvPicPr>
                  <pic:blipFill>
                    <a:blip r:embed="rId19">
                      <a:extLst>
                        <a:ext uri="{28A0092B-C50C-407E-A947-70E740481C1C}">
                          <a14:useLocalDpi xmlns:a14="http://schemas.microsoft.com/office/drawing/2010/main" val="0"/>
                        </a:ext>
                      </a:extLst>
                    </a:blip>
                    <a:stretch>
                      <a:fillRect/>
                    </a:stretch>
                  </pic:blipFill>
                  <pic:spPr>
                    <a:xfrm>
                      <a:off x="0" y="0"/>
                      <a:ext cx="1419225" cy="1898444"/>
                    </a:xfrm>
                    <a:prstGeom prst="rect">
                      <a:avLst/>
                    </a:prstGeom>
                  </pic:spPr>
                </pic:pic>
              </a:graphicData>
            </a:graphic>
          </wp:inline>
        </w:drawing>
      </w:r>
    </w:p>
    <w:p w14:paraId="7485BE89" w14:textId="70C430A1" w:rsidR="26BED845" w:rsidRDefault="26BED845">
      <w:pPr>
        <w:rPr>
          <w:rFonts w:ascii="Calibri" w:eastAsia="Calibri" w:hAnsi="Calibri" w:cs="Calibri"/>
          <w:b/>
          <w:sz w:val="20"/>
          <w:szCs w:val="20"/>
        </w:rPr>
      </w:pPr>
      <w:r w:rsidRPr="60255054">
        <w:rPr>
          <w:rFonts w:ascii="Calibri" w:eastAsia="Calibri" w:hAnsi="Calibri" w:cs="Calibri"/>
          <w:b/>
          <w:sz w:val="20"/>
          <w:szCs w:val="20"/>
        </w:rPr>
        <w:t>Figure 2. Pinpoint of the Namib Rand Nature Reserve Location. From: Google Earth (2018)</w:t>
      </w:r>
    </w:p>
    <w:p w14:paraId="63954E3F" w14:textId="18FC084A" w:rsidR="26BED845" w:rsidRDefault="727CCFA2" w:rsidP="26BED845">
      <w:r>
        <w:rPr>
          <w:noProof/>
          <w:lang w:val="en-GB" w:eastAsia="en-GB"/>
        </w:rPr>
        <w:lastRenderedPageBreak/>
        <w:drawing>
          <wp:inline distT="0" distB="0" distL="0" distR="0" wp14:anchorId="017AF320" wp14:editId="73CC52B9">
            <wp:extent cx="2338517" cy="2348302"/>
            <wp:effectExtent l="0" t="0" r="0" b="0"/>
            <wp:docPr id="2021725694" name="Picture 1833741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3741060"/>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338517" cy="2348302"/>
                    </a:xfrm>
                    <a:prstGeom prst="rect">
                      <a:avLst/>
                    </a:prstGeom>
                  </pic:spPr>
                </pic:pic>
              </a:graphicData>
            </a:graphic>
          </wp:inline>
        </w:drawing>
      </w:r>
    </w:p>
    <w:p w14:paraId="1EDF94B5" w14:textId="1B33FC9C" w:rsidR="26BED845" w:rsidRDefault="26BED845">
      <w:pPr>
        <w:rPr>
          <w:rFonts w:ascii="Calibri" w:eastAsia="Calibri" w:hAnsi="Calibri" w:cs="Calibri"/>
          <w:b/>
          <w:sz w:val="20"/>
          <w:szCs w:val="20"/>
        </w:rPr>
      </w:pPr>
      <w:r w:rsidRPr="60255054">
        <w:rPr>
          <w:rFonts w:ascii="Calibri" w:eastAsia="Calibri" w:hAnsi="Calibri" w:cs="Calibri"/>
          <w:b/>
          <w:sz w:val="20"/>
          <w:szCs w:val="20"/>
        </w:rPr>
        <w:t>Figure 3. Namib Rand Area. From: Digital Global</w:t>
      </w:r>
    </w:p>
    <w:p w14:paraId="64F1D89F" w14:textId="4EFF4641" w:rsidR="26BED845" w:rsidRDefault="26BED845">
      <w:r w:rsidRPr="26BED845">
        <w:rPr>
          <w:rFonts w:ascii="Calibri" w:eastAsia="Calibri" w:hAnsi="Calibri" w:cs="Calibri"/>
          <w:sz w:val="24"/>
          <w:szCs w:val="24"/>
        </w:rPr>
        <w:t>On the reserve, there are four distinct habitats with varying flora and fauna:</w:t>
      </w:r>
    </w:p>
    <w:p w14:paraId="57421465" w14:textId="0A126CED" w:rsidR="26BED845" w:rsidRDefault="26BED845">
      <w:r w:rsidRPr="26BED845">
        <w:rPr>
          <w:rFonts w:ascii="Calibri" w:eastAsia="Calibri" w:hAnsi="Calibri" w:cs="Calibri"/>
          <w:sz w:val="24"/>
          <w:szCs w:val="24"/>
        </w:rPr>
        <w:t>Habitats</w:t>
      </w:r>
    </w:p>
    <w:p w14:paraId="67A1FA7B" w14:textId="07062455" w:rsidR="26BED845" w:rsidRDefault="26BED845" w:rsidP="002F5E2B">
      <w:pPr>
        <w:pStyle w:val="ListParagraph"/>
        <w:numPr>
          <w:ilvl w:val="0"/>
          <w:numId w:val="17"/>
        </w:numPr>
        <w:rPr>
          <w:sz w:val="24"/>
          <w:szCs w:val="24"/>
        </w:rPr>
      </w:pPr>
      <w:r w:rsidRPr="26BED845">
        <w:rPr>
          <w:rFonts w:ascii="Calibri" w:eastAsia="Calibri" w:hAnsi="Calibri" w:cs="Calibri"/>
          <w:sz w:val="24"/>
          <w:szCs w:val="24"/>
        </w:rPr>
        <w:t>Dunes and sandy plains</w:t>
      </w:r>
    </w:p>
    <w:p w14:paraId="6FD30C2C" w14:textId="22EE38C6" w:rsidR="26BED845" w:rsidRDefault="26BED845" w:rsidP="002F5E2B">
      <w:pPr>
        <w:pStyle w:val="ListParagraph"/>
        <w:numPr>
          <w:ilvl w:val="0"/>
          <w:numId w:val="17"/>
        </w:numPr>
        <w:rPr>
          <w:sz w:val="24"/>
          <w:szCs w:val="24"/>
        </w:rPr>
      </w:pPr>
      <w:r w:rsidRPr="26BED845">
        <w:rPr>
          <w:rFonts w:ascii="Calibri" w:eastAsia="Calibri" w:hAnsi="Calibri" w:cs="Calibri"/>
          <w:sz w:val="24"/>
          <w:szCs w:val="24"/>
        </w:rPr>
        <w:t>Inselbergs and mountains</w:t>
      </w:r>
    </w:p>
    <w:p w14:paraId="6A1ECB32" w14:textId="5AB9D309" w:rsidR="26BED845" w:rsidRDefault="26BED845" w:rsidP="002F5E2B">
      <w:pPr>
        <w:pStyle w:val="ListParagraph"/>
        <w:numPr>
          <w:ilvl w:val="0"/>
          <w:numId w:val="17"/>
        </w:numPr>
        <w:rPr>
          <w:sz w:val="24"/>
          <w:szCs w:val="24"/>
        </w:rPr>
      </w:pPr>
      <w:r w:rsidRPr="26BED845">
        <w:rPr>
          <w:rFonts w:ascii="Calibri" w:eastAsia="Calibri" w:hAnsi="Calibri" w:cs="Calibri"/>
          <w:sz w:val="24"/>
          <w:szCs w:val="24"/>
        </w:rPr>
        <w:t>Gravel plains</w:t>
      </w:r>
    </w:p>
    <w:p w14:paraId="4C2E16D2" w14:textId="4D215372" w:rsidR="26BED845" w:rsidRDefault="26BED845" w:rsidP="002F5E2B">
      <w:pPr>
        <w:pStyle w:val="ListParagraph"/>
        <w:numPr>
          <w:ilvl w:val="0"/>
          <w:numId w:val="17"/>
        </w:numPr>
        <w:rPr>
          <w:sz w:val="24"/>
          <w:szCs w:val="24"/>
        </w:rPr>
      </w:pPr>
      <w:r w:rsidRPr="26BED845">
        <w:rPr>
          <w:rFonts w:ascii="Calibri" w:eastAsia="Calibri" w:hAnsi="Calibri" w:cs="Calibri"/>
          <w:sz w:val="24"/>
          <w:szCs w:val="24"/>
        </w:rPr>
        <w:t>Sand and gravel plain interface</w:t>
      </w:r>
      <w:r>
        <w:br/>
      </w:r>
      <w:r>
        <w:br/>
      </w:r>
      <w:r w:rsidRPr="26BED845">
        <w:rPr>
          <w:rFonts w:ascii="Calibri" w:eastAsia="Calibri" w:hAnsi="Calibri" w:cs="Calibri"/>
          <w:sz w:val="24"/>
          <w:szCs w:val="24"/>
        </w:rPr>
        <w:t xml:space="preserve">Flora and Fauna </w:t>
      </w:r>
    </w:p>
    <w:p w14:paraId="14C1B8EA" w14:textId="1AE01D5E" w:rsidR="26BED845" w:rsidRDefault="26BED845" w:rsidP="002F5E2B">
      <w:pPr>
        <w:pStyle w:val="ListParagraph"/>
        <w:numPr>
          <w:ilvl w:val="0"/>
          <w:numId w:val="17"/>
        </w:numPr>
        <w:rPr>
          <w:sz w:val="24"/>
          <w:szCs w:val="24"/>
        </w:rPr>
      </w:pPr>
      <w:r w:rsidRPr="26BED845">
        <w:rPr>
          <w:rFonts w:ascii="Calibri" w:eastAsia="Calibri" w:hAnsi="Calibri" w:cs="Calibri"/>
          <w:sz w:val="24"/>
          <w:szCs w:val="24"/>
        </w:rPr>
        <w:t xml:space="preserve">A variety of herbs, succulents and trees </w:t>
      </w:r>
    </w:p>
    <w:p w14:paraId="6AF0F9BD" w14:textId="03C545DA" w:rsidR="26BED845" w:rsidRDefault="26BED845" w:rsidP="002F5E2B">
      <w:pPr>
        <w:pStyle w:val="ListParagraph"/>
        <w:numPr>
          <w:ilvl w:val="0"/>
          <w:numId w:val="17"/>
        </w:numPr>
        <w:rPr>
          <w:sz w:val="24"/>
          <w:szCs w:val="24"/>
        </w:rPr>
      </w:pPr>
      <w:r w:rsidRPr="26BED845">
        <w:rPr>
          <w:rFonts w:ascii="Calibri" w:eastAsia="Calibri" w:hAnsi="Calibri" w:cs="Calibri"/>
          <w:sz w:val="24"/>
          <w:szCs w:val="24"/>
        </w:rPr>
        <w:t>Large mammals including Oryx, Springbok, Zebra, Giraffe, Klipspringer and Baboon</w:t>
      </w:r>
    </w:p>
    <w:p w14:paraId="552C3294" w14:textId="6E425112" w:rsidR="26BED845" w:rsidRDefault="26BED845" w:rsidP="002F5E2B">
      <w:pPr>
        <w:pStyle w:val="ListParagraph"/>
        <w:numPr>
          <w:ilvl w:val="0"/>
          <w:numId w:val="17"/>
        </w:numPr>
        <w:rPr>
          <w:sz w:val="24"/>
          <w:szCs w:val="24"/>
        </w:rPr>
      </w:pPr>
      <w:r w:rsidRPr="26BED845">
        <w:rPr>
          <w:rFonts w:ascii="Calibri" w:eastAsia="Calibri" w:hAnsi="Calibri" w:cs="Calibri"/>
          <w:sz w:val="24"/>
          <w:szCs w:val="24"/>
        </w:rPr>
        <w:t>Birds (150 different species) and rodents</w:t>
      </w:r>
    </w:p>
    <w:p w14:paraId="6BCCF8DF" w14:textId="55539EBF" w:rsidR="26BED845" w:rsidRDefault="26BED845" w:rsidP="60255054">
      <w:pPr>
        <w:pStyle w:val="Heading8"/>
      </w:pPr>
      <w:r w:rsidRPr="60255054">
        <w:t>Expedition Area</w:t>
      </w:r>
    </w:p>
    <w:p w14:paraId="5E52B6D1" w14:textId="34C9DA96" w:rsidR="26BED845" w:rsidRDefault="26BED845">
      <w:r w:rsidRPr="26BED845">
        <w:rPr>
          <w:rFonts w:ascii="Calibri" w:eastAsia="Calibri" w:hAnsi="Calibri" w:cs="Calibri"/>
          <w:sz w:val="24"/>
          <w:szCs w:val="24"/>
        </w:rPr>
        <w:t>The expedition’s destination (Figure 4) is located in a ‘critical’ area of the reserve (Figure 5), bordering with the Namib-Naukluft National Park for around 100 km.</w:t>
      </w:r>
    </w:p>
    <w:p w14:paraId="6520E678" w14:textId="5A2F625A" w:rsidR="26BED845" w:rsidRDefault="26BED845" w:rsidP="26BED845">
      <w:pPr>
        <w:rPr>
          <w:rFonts w:ascii="Calibri" w:eastAsia="Calibri" w:hAnsi="Calibri" w:cs="Calibri"/>
          <w:sz w:val="24"/>
          <w:szCs w:val="24"/>
        </w:rPr>
      </w:pPr>
      <w:r>
        <w:rPr>
          <w:noProof/>
          <w:lang w:val="en-GB" w:eastAsia="en-GB"/>
        </w:rPr>
        <w:lastRenderedPageBreak/>
        <w:drawing>
          <wp:inline distT="0" distB="0" distL="0" distR="0" wp14:anchorId="6F230DCA" wp14:editId="14E7AB81">
            <wp:extent cx="3028950" cy="2952750"/>
            <wp:effectExtent l="0" t="0" r="0" b="0"/>
            <wp:docPr id="1613877821" name="Picture 1268892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8892668"/>
                    <pic:cNvPicPr/>
                  </pic:nvPicPr>
                  <pic:blipFill>
                    <a:blip r:embed="rId21">
                      <a:extLst>
                        <a:ext uri="{28A0092B-C50C-407E-A947-70E740481C1C}">
                          <a14:useLocalDpi xmlns:a14="http://schemas.microsoft.com/office/drawing/2010/main" val="0"/>
                        </a:ext>
                      </a:extLst>
                    </a:blip>
                    <a:stretch>
                      <a:fillRect/>
                    </a:stretch>
                  </pic:blipFill>
                  <pic:spPr>
                    <a:xfrm>
                      <a:off x="0" y="0"/>
                      <a:ext cx="3028950" cy="2952750"/>
                    </a:xfrm>
                    <a:prstGeom prst="rect">
                      <a:avLst/>
                    </a:prstGeom>
                  </pic:spPr>
                </pic:pic>
              </a:graphicData>
            </a:graphic>
          </wp:inline>
        </w:drawing>
      </w:r>
    </w:p>
    <w:p w14:paraId="53C1C843" w14:textId="07C286CD" w:rsidR="26BED845" w:rsidRDefault="26BED845">
      <w:r w:rsidRPr="26BED845">
        <w:rPr>
          <w:rFonts w:ascii="Calibri" w:eastAsia="Calibri" w:hAnsi="Calibri" w:cs="Calibri"/>
          <w:b/>
          <w:bCs/>
          <w:sz w:val="24"/>
          <w:szCs w:val="24"/>
        </w:rPr>
        <w:t>Figure 4. Satellite Picture of Namib Rand Reserve. Dark Green = Namib-Naukluft Park. Light Green = Namib Rand. Red Circle = Where the team is going on Expedition in relation to the lines. From: Google Earth (2018)</w:t>
      </w:r>
    </w:p>
    <w:p w14:paraId="4043C569" w14:textId="34F5CACD" w:rsidR="26BED845" w:rsidRDefault="26BED845" w:rsidP="26BED845">
      <w:r>
        <w:rPr>
          <w:noProof/>
          <w:lang w:val="en-GB" w:eastAsia="en-GB"/>
        </w:rPr>
        <w:drawing>
          <wp:inline distT="0" distB="0" distL="0" distR="0" wp14:anchorId="15EF8F23" wp14:editId="354F35F4">
            <wp:extent cx="2829735" cy="2962275"/>
            <wp:effectExtent l="0" t="0" r="0" b="0"/>
            <wp:docPr id="306746557" name="Picture 113669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669144"/>
                    <pic:cNvPicPr/>
                  </pic:nvPicPr>
                  <pic:blipFill>
                    <a:blip r:embed="rId22">
                      <a:extLst>
                        <a:ext uri="{28A0092B-C50C-407E-A947-70E740481C1C}">
                          <a14:useLocalDpi xmlns:a14="http://schemas.microsoft.com/office/drawing/2010/main" val="0"/>
                        </a:ext>
                      </a:extLst>
                    </a:blip>
                    <a:stretch>
                      <a:fillRect/>
                    </a:stretch>
                  </pic:blipFill>
                  <pic:spPr>
                    <a:xfrm>
                      <a:off x="0" y="0"/>
                      <a:ext cx="2829735" cy="2962275"/>
                    </a:xfrm>
                    <a:prstGeom prst="rect">
                      <a:avLst/>
                    </a:prstGeom>
                  </pic:spPr>
                </pic:pic>
              </a:graphicData>
            </a:graphic>
          </wp:inline>
        </w:drawing>
      </w:r>
    </w:p>
    <w:p w14:paraId="3DEE9377" w14:textId="36E05EFC" w:rsidR="26BED845" w:rsidRDefault="5E844A75" w:rsidP="5E844A75">
      <w:pPr>
        <w:rPr>
          <w:rFonts w:ascii="Calibri" w:eastAsia="Calibri" w:hAnsi="Calibri" w:cs="Calibri"/>
          <w:b/>
          <w:bCs/>
          <w:sz w:val="20"/>
          <w:szCs w:val="20"/>
        </w:rPr>
      </w:pPr>
      <w:r w:rsidRPr="5E844A75">
        <w:rPr>
          <w:rFonts w:ascii="Calibri" w:eastAsia="Calibri" w:hAnsi="Calibri" w:cs="Calibri"/>
          <w:b/>
          <w:bCs/>
          <w:sz w:val="20"/>
          <w:szCs w:val="20"/>
        </w:rPr>
        <w:t>Figure 5. Satellite image of specific expedition location. Blue = Southern Boundary Fence (50km). From: Google Earth (2018)</w:t>
      </w:r>
    </w:p>
    <w:p w14:paraId="28BEEAEC" w14:textId="36E05EFC" w:rsidR="5E844A75" w:rsidRDefault="5E844A75">
      <w:r>
        <w:br w:type="page"/>
      </w:r>
    </w:p>
    <w:p w14:paraId="6DCD583F" w14:textId="34F5CACD" w:rsidR="26BED845" w:rsidRDefault="3965D005" w:rsidP="3965D005">
      <w:pPr>
        <w:pStyle w:val="Subtitle"/>
      </w:pPr>
      <w:r w:rsidRPr="3965D005">
        <w:lastRenderedPageBreak/>
        <w:t xml:space="preserve">Route </w:t>
      </w:r>
    </w:p>
    <w:p w14:paraId="38EAE5F9" w14:textId="39CF3140" w:rsidR="26BED845" w:rsidRPr="00640E18" w:rsidRDefault="1BB4912B" w:rsidP="1BB4912B">
      <w:pPr>
        <w:rPr>
          <w:rFonts w:ascii="Calibri" w:eastAsia="Calibri" w:hAnsi="Calibri" w:cs="Calibri"/>
          <w:b/>
          <w:bCs/>
          <w:sz w:val="24"/>
          <w:szCs w:val="24"/>
        </w:rPr>
      </w:pPr>
      <w:r w:rsidRPr="1BB4912B">
        <w:rPr>
          <w:rFonts w:ascii="Calibri" w:eastAsia="Calibri" w:hAnsi="Calibri" w:cs="Calibri"/>
          <w:sz w:val="24"/>
          <w:szCs w:val="24"/>
        </w:rPr>
        <w:t>Routes on the expedition include the route to the Nature Reserve from the airport (Appendix 4), a support vehicle route within the reserve and the walking route along the fence</w:t>
      </w:r>
      <w:r w:rsidRPr="1BB4912B">
        <w:rPr>
          <w:rFonts w:ascii="Calibri" w:eastAsia="Calibri" w:hAnsi="Calibri" w:cs="Calibri"/>
          <w:b/>
          <w:bCs/>
          <w:sz w:val="24"/>
          <w:szCs w:val="24"/>
        </w:rPr>
        <w:t xml:space="preserve">. </w:t>
      </w:r>
    </w:p>
    <w:p w14:paraId="6B503BBC" w14:textId="4C404FAE" w:rsidR="003F6759" w:rsidRPr="0052127E" w:rsidRDefault="13BCB356" w:rsidP="0052127E">
      <w:pPr>
        <w:rPr>
          <w:rFonts w:ascii="Calibri" w:eastAsia="Calibri" w:hAnsi="Calibri" w:cs="Calibri"/>
          <w:b/>
          <w:bCs/>
          <w:sz w:val="24"/>
          <w:szCs w:val="24"/>
        </w:rPr>
        <w:sectPr w:rsidR="003F6759" w:rsidRPr="0052127E" w:rsidSect="003714AB">
          <w:headerReference w:type="default" r:id="rId23"/>
          <w:footerReference w:type="default" r:id="rId24"/>
          <w:pgSz w:w="11906" w:h="16838" w:code="9"/>
          <w:pgMar w:top="2127" w:right="1020" w:bottom="426" w:left="1440" w:header="567" w:footer="170" w:gutter="0"/>
          <w:cols w:space="708"/>
          <w:docGrid w:linePitch="360"/>
        </w:sectPr>
      </w:pPr>
      <w:r>
        <w:rPr>
          <w:noProof/>
          <w:lang w:val="en-GB" w:eastAsia="en-GB"/>
        </w:rPr>
        <w:drawing>
          <wp:inline distT="0" distB="0" distL="0" distR="0" wp14:anchorId="2EA9F360" wp14:editId="0EC26A5D">
            <wp:extent cx="6226506" cy="5105402"/>
            <wp:effectExtent l="0" t="0" r="0" b="0"/>
            <wp:docPr id="1576725482" name="Picture 1165811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5811684"/>
                    <pic:cNvPicPr/>
                  </pic:nvPicPr>
                  <pic:blipFill>
                    <a:blip r:embed="rId25">
                      <a:extLst>
                        <a:ext uri="{28A0092B-C50C-407E-A947-70E740481C1C}">
                          <a14:useLocalDpi xmlns:a14="http://schemas.microsoft.com/office/drawing/2010/main" val="0"/>
                        </a:ext>
                      </a:extLst>
                    </a:blip>
                    <a:stretch>
                      <a:fillRect/>
                    </a:stretch>
                  </pic:blipFill>
                  <pic:spPr>
                    <a:xfrm>
                      <a:off x="0" y="0"/>
                      <a:ext cx="6226506" cy="5105402"/>
                    </a:xfrm>
                    <a:prstGeom prst="rect">
                      <a:avLst/>
                    </a:prstGeom>
                  </pic:spPr>
                </pic:pic>
              </a:graphicData>
            </a:graphic>
          </wp:inline>
        </w:drawing>
      </w:r>
    </w:p>
    <w:p w14:paraId="066B8959" w14:textId="78F40DE7" w:rsidR="00E227C1" w:rsidRPr="00FF0E3A" w:rsidRDefault="00E227C1" w:rsidP="00E227C1">
      <w:pPr>
        <w:tabs>
          <w:tab w:val="left" w:pos="1280"/>
        </w:tabs>
        <w:rPr>
          <w:rFonts w:ascii="Calibri Light" w:hAnsi="Calibri Light" w:cs="Tahoma"/>
          <w:sz w:val="20"/>
          <w:szCs w:val="20"/>
        </w:rPr>
      </w:pPr>
    </w:p>
    <w:tbl>
      <w:tblPr>
        <w:tblW w:w="157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25"/>
        <w:gridCol w:w="1718"/>
        <w:gridCol w:w="265"/>
        <w:gridCol w:w="134"/>
        <w:gridCol w:w="451"/>
        <w:gridCol w:w="1469"/>
        <w:gridCol w:w="887"/>
        <w:gridCol w:w="1076"/>
        <w:gridCol w:w="764"/>
        <w:gridCol w:w="249"/>
        <w:gridCol w:w="869"/>
        <w:gridCol w:w="1228"/>
        <w:gridCol w:w="1251"/>
        <w:gridCol w:w="914"/>
        <w:gridCol w:w="404"/>
        <w:gridCol w:w="2664"/>
      </w:tblGrid>
      <w:tr w:rsidR="00E227C1" w:rsidRPr="00FF0E3A" w14:paraId="1AE7954C" w14:textId="77777777" w:rsidTr="4B111FE2">
        <w:trPr>
          <w:cantSplit/>
          <w:trHeight w:hRule="exact" w:val="301"/>
        </w:trPr>
        <w:tc>
          <w:tcPr>
            <w:tcW w:w="12700" w:type="dxa"/>
            <w:gridSpan w:val="14"/>
            <w:tcBorders>
              <w:top w:val="single" w:sz="4" w:space="0" w:color="auto"/>
              <w:left w:val="single" w:sz="4" w:space="0" w:color="auto"/>
            </w:tcBorders>
            <w:tcMar>
              <w:top w:w="57" w:type="dxa"/>
              <w:left w:w="57" w:type="dxa"/>
              <w:bottom w:w="57" w:type="dxa"/>
              <w:right w:w="57" w:type="dxa"/>
            </w:tcMar>
          </w:tcPr>
          <w:p w14:paraId="6680D194" w14:textId="77777777" w:rsidR="00E227C1" w:rsidRPr="00FF0E3A" w:rsidRDefault="00E227C1" w:rsidP="00966B86">
            <w:pPr>
              <w:rPr>
                <w:rFonts w:ascii="Calibri Light" w:hAnsi="Calibri Light" w:cs="Tahoma"/>
                <w:sz w:val="20"/>
              </w:rPr>
            </w:pPr>
            <w:r w:rsidRPr="00FF0E3A">
              <w:rPr>
                <w:rFonts w:ascii="Calibri Light" w:hAnsi="Calibri Light" w:cs="Tahoma"/>
                <w:b/>
                <w:sz w:val="20"/>
              </w:rPr>
              <w:t>Group Name: Namibia Team</w:t>
            </w:r>
          </w:p>
        </w:tc>
        <w:tc>
          <w:tcPr>
            <w:tcW w:w="3068" w:type="dxa"/>
            <w:gridSpan w:val="2"/>
            <w:vMerge w:val="restart"/>
            <w:tcBorders>
              <w:top w:val="single" w:sz="4" w:space="0" w:color="auto"/>
              <w:right w:val="single" w:sz="4" w:space="0" w:color="auto"/>
            </w:tcBorders>
            <w:tcMar>
              <w:top w:w="57" w:type="dxa"/>
              <w:left w:w="57" w:type="dxa"/>
              <w:bottom w:w="57" w:type="dxa"/>
              <w:right w:w="57" w:type="dxa"/>
            </w:tcMar>
          </w:tcPr>
          <w:p w14:paraId="76F50815" w14:textId="77777777" w:rsidR="00E227C1" w:rsidRPr="00FF0E3A" w:rsidRDefault="00E227C1" w:rsidP="00966B86">
            <w:pPr>
              <w:rPr>
                <w:rFonts w:ascii="Calibri Light" w:hAnsi="Calibri Light" w:cs="Tahoma"/>
                <w:sz w:val="20"/>
              </w:rPr>
            </w:pPr>
            <w:r w:rsidRPr="00817F0B">
              <w:rPr>
                <w:rFonts w:ascii="Calibri Light" w:hAnsi="Calibri Light" w:cs="Tahoma"/>
                <w:sz w:val="20"/>
              </w:rPr>
              <w:t>Aim of expedition:</w:t>
            </w:r>
            <w:r>
              <w:t xml:space="preserve"> </w:t>
            </w:r>
            <w:r w:rsidRPr="00BB6ED0">
              <w:rPr>
                <w:rFonts w:ascii="Calibri Light" w:hAnsi="Calibri Light" w:cs="Tahoma"/>
                <w:sz w:val="20"/>
              </w:rPr>
              <w:t>The aim of this expedition is to trek and survey the South</w:t>
            </w:r>
            <w:r>
              <w:rPr>
                <w:rFonts w:ascii="Calibri Light" w:hAnsi="Calibri Light" w:cs="Tahoma"/>
                <w:sz w:val="20"/>
              </w:rPr>
              <w:t xml:space="preserve">ern 50km of the boundary fence </w:t>
            </w:r>
            <w:r w:rsidRPr="00BB6ED0">
              <w:rPr>
                <w:rFonts w:ascii="Calibri Light" w:hAnsi="Calibri Light" w:cs="Tahoma"/>
                <w:sz w:val="20"/>
              </w:rPr>
              <w:t>between Namib Rand Nature Reserve and Namib-Naukluft National Park in Namibia</w:t>
            </w:r>
            <w:r>
              <w:rPr>
                <w:rFonts w:ascii="Calibri Light" w:hAnsi="Calibri Light" w:cs="Tahoma"/>
                <w:sz w:val="20"/>
              </w:rPr>
              <w:t>.</w:t>
            </w:r>
          </w:p>
          <w:p w14:paraId="31440E5B" w14:textId="77777777" w:rsidR="00E227C1" w:rsidRPr="00FF0E3A" w:rsidRDefault="00E227C1" w:rsidP="00966B86">
            <w:pPr>
              <w:rPr>
                <w:rFonts w:ascii="Calibri Light" w:hAnsi="Calibri Light" w:cs="Tahoma"/>
                <w:sz w:val="20"/>
              </w:rPr>
            </w:pPr>
            <w:r w:rsidRPr="00FF0E3A">
              <w:rPr>
                <w:rFonts w:ascii="Calibri Light" w:hAnsi="Calibri Light" w:cs="Tahoma"/>
                <w:sz w:val="20"/>
              </w:rPr>
              <w:t xml:space="preserve"> </w:t>
            </w:r>
          </w:p>
        </w:tc>
      </w:tr>
      <w:tr w:rsidR="00E227C1" w:rsidRPr="00FF0E3A" w14:paraId="04E38E58" w14:textId="77777777" w:rsidTr="4B111FE2">
        <w:trPr>
          <w:cantSplit/>
          <w:trHeight w:hRule="exact" w:val="284"/>
        </w:trPr>
        <w:tc>
          <w:tcPr>
            <w:tcW w:w="3408" w:type="dxa"/>
            <w:gridSpan w:val="3"/>
            <w:vMerge w:val="restart"/>
            <w:tcBorders>
              <w:left w:val="single" w:sz="4" w:space="0" w:color="auto"/>
            </w:tcBorders>
            <w:tcMar>
              <w:top w:w="57" w:type="dxa"/>
              <w:left w:w="57" w:type="dxa"/>
              <w:bottom w:w="57" w:type="dxa"/>
              <w:right w:w="57" w:type="dxa"/>
            </w:tcMar>
          </w:tcPr>
          <w:p w14:paraId="41574F17" w14:textId="77777777" w:rsidR="00E227C1" w:rsidRPr="00FF0E3A" w:rsidRDefault="00E227C1" w:rsidP="00966B86">
            <w:pPr>
              <w:rPr>
                <w:rFonts w:ascii="Calibri Light" w:hAnsi="Calibri Light" w:cs="Tahoma"/>
                <w:sz w:val="20"/>
              </w:rPr>
            </w:pPr>
            <w:r w:rsidRPr="00FF0E3A">
              <w:rPr>
                <w:rFonts w:ascii="Calibri Light" w:hAnsi="Calibri Light" w:cs="Tahoma"/>
                <w:sz w:val="20"/>
              </w:rPr>
              <w:t>Expedit</w:t>
            </w:r>
            <w:r>
              <w:rPr>
                <w:rFonts w:ascii="Calibri Light" w:hAnsi="Calibri Light" w:cs="Tahoma"/>
                <w:sz w:val="20"/>
              </w:rPr>
              <w:t>i</w:t>
            </w:r>
            <w:r w:rsidRPr="00FF0E3A">
              <w:rPr>
                <w:rFonts w:ascii="Calibri Light" w:hAnsi="Calibri Light" w:cs="Tahoma"/>
                <w:sz w:val="20"/>
              </w:rPr>
              <w:t>on Dates: 26</w:t>
            </w:r>
            <w:r w:rsidRPr="00FF0E3A">
              <w:rPr>
                <w:rFonts w:ascii="Calibri Light" w:hAnsi="Calibri Light" w:cs="Tahoma"/>
                <w:sz w:val="20"/>
                <w:vertAlign w:val="superscript"/>
              </w:rPr>
              <w:t>th</w:t>
            </w:r>
            <w:r w:rsidRPr="00FF0E3A">
              <w:rPr>
                <w:rFonts w:ascii="Calibri Light" w:hAnsi="Calibri Light" w:cs="Tahoma"/>
                <w:sz w:val="20"/>
              </w:rPr>
              <w:t xml:space="preserve"> May to 31</w:t>
            </w:r>
            <w:r w:rsidRPr="00FF0E3A">
              <w:rPr>
                <w:rFonts w:ascii="Calibri Light" w:hAnsi="Calibri Light" w:cs="Tahoma"/>
                <w:sz w:val="20"/>
                <w:vertAlign w:val="superscript"/>
              </w:rPr>
              <w:t>st</w:t>
            </w:r>
            <w:r w:rsidRPr="00FF0E3A">
              <w:rPr>
                <w:rFonts w:ascii="Calibri Light" w:hAnsi="Calibri Light" w:cs="Tahoma"/>
                <w:sz w:val="20"/>
              </w:rPr>
              <w:t xml:space="preserve"> May 2019 </w:t>
            </w:r>
          </w:p>
        </w:tc>
        <w:tc>
          <w:tcPr>
            <w:tcW w:w="134" w:type="dxa"/>
            <w:vMerge w:val="restart"/>
            <w:tcMar>
              <w:top w:w="57" w:type="dxa"/>
              <w:left w:w="57" w:type="dxa"/>
              <w:bottom w:w="57" w:type="dxa"/>
              <w:right w:w="57" w:type="dxa"/>
            </w:tcMar>
          </w:tcPr>
          <w:p w14:paraId="4D81EDF6" w14:textId="77777777" w:rsidR="00E227C1" w:rsidRPr="00FF0E3A" w:rsidRDefault="00E227C1" w:rsidP="00966B86">
            <w:pPr>
              <w:rPr>
                <w:rFonts w:ascii="Calibri Light" w:hAnsi="Calibri Light" w:cs="Tahoma"/>
                <w:b/>
                <w:sz w:val="20"/>
              </w:rPr>
            </w:pPr>
          </w:p>
          <w:p w14:paraId="0C92D096" w14:textId="77777777" w:rsidR="00E227C1" w:rsidRPr="00FF0E3A" w:rsidRDefault="00E227C1" w:rsidP="00966B86">
            <w:pPr>
              <w:rPr>
                <w:rFonts w:ascii="Calibri Light" w:hAnsi="Calibri Light" w:cs="Tahoma"/>
                <w:sz w:val="20"/>
              </w:rPr>
            </w:pPr>
          </w:p>
        </w:tc>
        <w:tc>
          <w:tcPr>
            <w:tcW w:w="1920" w:type="dxa"/>
            <w:gridSpan w:val="2"/>
            <w:vMerge w:val="restart"/>
            <w:tcMar>
              <w:top w:w="57" w:type="dxa"/>
              <w:left w:w="57" w:type="dxa"/>
              <w:bottom w:w="57" w:type="dxa"/>
              <w:right w:w="57" w:type="dxa"/>
            </w:tcMar>
          </w:tcPr>
          <w:p w14:paraId="7758B247" w14:textId="77777777" w:rsidR="00E227C1" w:rsidRPr="00FF0E3A" w:rsidRDefault="00E227C1" w:rsidP="00966B86">
            <w:pPr>
              <w:jc w:val="center"/>
              <w:rPr>
                <w:rFonts w:ascii="Calibri Light" w:hAnsi="Calibri Light" w:cs="Tahoma"/>
                <w:sz w:val="20"/>
              </w:rPr>
            </w:pPr>
          </w:p>
        </w:tc>
        <w:tc>
          <w:tcPr>
            <w:tcW w:w="2727" w:type="dxa"/>
            <w:gridSpan w:val="3"/>
            <w:tcMar>
              <w:top w:w="57" w:type="dxa"/>
              <w:left w:w="57" w:type="dxa"/>
              <w:bottom w:w="57" w:type="dxa"/>
              <w:right w:w="57" w:type="dxa"/>
            </w:tcMar>
          </w:tcPr>
          <w:p w14:paraId="20BC38F1" w14:textId="77777777" w:rsidR="00E227C1" w:rsidRPr="00FF0E3A" w:rsidRDefault="00E227C1" w:rsidP="00966B86">
            <w:pPr>
              <w:rPr>
                <w:rFonts w:ascii="Calibri Light" w:hAnsi="Calibri Light" w:cs="Tahoma"/>
                <w:sz w:val="20"/>
              </w:rPr>
            </w:pPr>
            <w:r w:rsidRPr="00FF0E3A">
              <w:rPr>
                <w:rFonts w:ascii="Calibri Light" w:hAnsi="Calibri Light" w:cs="Tahoma"/>
                <w:b/>
                <w:sz w:val="20"/>
              </w:rPr>
              <w:t>Names of team members:</w:t>
            </w:r>
            <w:r w:rsidRPr="00FF0E3A">
              <w:rPr>
                <w:rFonts w:ascii="Calibri Light" w:hAnsi="Calibri Light" w:cs="Tahoma"/>
                <w:sz w:val="20"/>
              </w:rPr>
              <w:t xml:space="preserve"> </w:t>
            </w:r>
          </w:p>
        </w:tc>
        <w:tc>
          <w:tcPr>
            <w:tcW w:w="2346" w:type="dxa"/>
            <w:gridSpan w:val="3"/>
          </w:tcPr>
          <w:p w14:paraId="6FE145CC" w14:textId="77777777" w:rsidR="00E227C1" w:rsidRPr="00FF0E3A" w:rsidRDefault="00E227C1" w:rsidP="00966B86">
            <w:pPr>
              <w:rPr>
                <w:rFonts w:ascii="Calibri Light" w:hAnsi="Calibri Light" w:cs="Tahoma"/>
                <w:sz w:val="20"/>
              </w:rPr>
            </w:pPr>
            <w:r w:rsidRPr="00FF0E3A">
              <w:rPr>
                <w:rFonts w:ascii="Calibri Light" w:hAnsi="Calibri Light" w:cs="Tahoma"/>
                <w:sz w:val="20"/>
              </w:rPr>
              <w:t>Amy Savage</w:t>
            </w:r>
          </w:p>
        </w:tc>
        <w:tc>
          <w:tcPr>
            <w:tcW w:w="2165" w:type="dxa"/>
            <w:gridSpan w:val="2"/>
          </w:tcPr>
          <w:p w14:paraId="303F918E" w14:textId="77777777" w:rsidR="00E227C1" w:rsidRPr="00FF0E3A" w:rsidRDefault="00E227C1" w:rsidP="00966B86">
            <w:pPr>
              <w:rPr>
                <w:rFonts w:ascii="Calibri Light" w:hAnsi="Calibri Light" w:cs="Tahoma"/>
                <w:sz w:val="20"/>
              </w:rPr>
            </w:pPr>
            <w:r w:rsidRPr="00FF0E3A">
              <w:rPr>
                <w:rFonts w:ascii="Calibri Light" w:hAnsi="Calibri Light" w:cs="Tahoma"/>
                <w:sz w:val="20"/>
              </w:rPr>
              <w:t>Megan Gray</w:t>
            </w:r>
          </w:p>
        </w:tc>
        <w:tc>
          <w:tcPr>
            <w:tcW w:w="3068" w:type="dxa"/>
            <w:gridSpan w:val="2"/>
            <w:vMerge/>
            <w:tcMar>
              <w:top w:w="57" w:type="dxa"/>
              <w:left w:w="57" w:type="dxa"/>
              <w:bottom w:w="57" w:type="dxa"/>
              <w:right w:w="57" w:type="dxa"/>
            </w:tcMar>
          </w:tcPr>
          <w:p w14:paraId="11BFC48A" w14:textId="77777777" w:rsidR="00E227C1" w:rsidRPr="00FF0E3A" w:rsidRDefault="00E227C1" w:rsidP="00966B86">
            <w:pPr>
              <w:rPr>
                <w:rFonts w:ascii="Calibri Light" w:hAnsi="Calibri Light" w:cs="Tahoma"/>
                <w:sz w:val="20"/>
              </w:rPr>
            </w:pPr>
          </w:p>
        </w:tc>
      </w:tr>
      <w:tr w:rsidR="00E227C1" w:rsidRPr="00FF0E3A" w14:paraId="33706938" w14:textId="77777777" w:rsidTr="4B111FE2">
        <w:trPr>
          <w:cantSplit/>
          <w:trHeight w:hRule="exact" w:val="284"/>
        </w:trPr>
        <w:tc>
          <w:tcPr>
            <w:tcW w:w="3408" w:type="dxa"/>
            <w:gridSpan w:val="3"/>
            <w:vMerge/>
            <w:tcMar>
              <w:top w:w="57" w:type="dxa"/>
              <w:left w:w="57" w:type="dxa"/>
              <w:bottom w:w="57" w:type="dxa"/>
              <w:right w:w="57" w:type="dxa"/>
            </w:tcMar>
          </w:tcPr>
          <w:p w14:paraId="28D87FE4" w14:textId="77777777" w:rsidR="00E227C1" w:rsidRPr="00FF0E3A" w:rsidRDefault="00E227C1" w:rsidP="00966B86">
            <w:pPr>
              <w:rPr>
                <w:rFonts w:ascii="Calibri Light" w:hAnsi="Calibri Light" w:cs="Tahoma"/>
                <w:b/>
                <w:sz w:val="20"/>
              </w:rPr>
            </w:pPr>
          </w:p>
        </w:tc>
        <w:tc>
          <w:tcPr>
            <w:tcW w:w="134" w:type="dxa"/>
            <w:vMerge/>
            <w:tcMar>
              <w:top w:w="57" w:type="dxa"/>
              <w:left w:w="57" w:type="dxa"/>
              <w:bottom w:w="57" w:type="dxa"/>
              <w:right w:w="57" w:type="dxa"/>
            </w:tcMar>
          </w:tcPr>
          <w:p w14:paraId="14AF10F8" w14:textId="77777777" w:rsidR="00E227C1" w:rsidRPr="00FF0E3A" w:rsidRDefault="00E227C1" w:rsidP="00966B86">
            <w:pPr>
              <w:rPr>
                <w:rFonts w:ascii="Calibri Light" w:hAnsi="Calibri Light" w:cs="Tahoma"/>
                <w:b/>
                <w:sz w:val="20"/>
              </w:rPr>
            </w:pPr>
          </w:p>
        </w:tc>
        <w:tc>
          <w:tcPr>
            <w:tcW w:w="1920" w:type="dxa"/>
            <w:gridSpan w:val="2"/>
            <w:vMerge/>
            <w:tcMar>
              <w:top w:w="57" w:type="dxa"/>
              <w:left w:w="57" w:type="dxa"/>
              <w:bottom w:w="57" w:type="dxa"/>
              <w:right w:w="57" w:type="dxa"/>
            </w:tcMar>
          </w:tcPr>
          <w:p w14:paraId="1B2AA3FB" w14:textId="77777777" w:rsidR="00E227C1" w:rsidRPr="00FF0E3A" w:rsidRDefault="00E227C1" w:rsidP="00966B86">
            <w:pPr>
              <w:rPr>
                <w:rFonts w:ascii="Calibri Light" w:hAnsi="Calibri Light" w:cs="Tahoma"/>
                <w:b/>
                <w:sz w:val="20"/>
              </w:rPr>
            </w:pPr>
          </w:p>
        </w:tc>
        <w:tc>
          <w:tcPr>
            <w:tcW w:w="2727" w:type="dxa"/>
            <w:gridSpan w:val="3"/>
            <w:tcMar>
              <w:top w:w="57" w:type="dxa"/>
              <w:left w:w="57" w:type="dxa"/>
              <w:bottom w:w="57" w:type="dxa"/>
              <w:right w:w="57" w:type="dxa"/>
            </w:tcMar>
          </w:tcPr>
          <w:p w14:paraId="4DE19C44" w14:textId="77777777" w:rsidR="00E227C1" w:rsidRPr="00FF0E3A" w:rsidRDefault="00E227C1" w:rsidP="00966B86">
            <w:pPr>
              <w:rPr>
                <w:rFonts w:ascii="Calibri Light" w:hAnsi="Calibri Light" w:cs="Tahoma"/>
                <w:sz w:val="20"/>
              </w:rPr>
            </w:pPr>
            <w:r w:rsidRPr="00FF0E3A">
              <w:rPr>
                <w:rFonts w:ascii="Calibri Light" w:hAnsi="Calibri Light" w:cs="Tahoma"/>
                <w:sz w:val="20"/>
              </w:rPr>
              <w:t>Sarah Becker</w:t>
            </w:r>
          </w:p>
        </w:tc>
        <w:tc>
          <w:tcPr>
            <w:tcW w:w="2346" w:type="dxa"/>
            <w:gridSpan w:val="3"/>
          </w:tcPr>
          <w:p w14:paraId="6334AC80" w14:textId="77777777" w:rsidR="00E227C1" w:rsidRPr="00FF0E3A" w:rsidRDefault="00E227C1" w:rsidP="00966B86">
            <w:pPr>
              <w:rPr>
                <w:rFonts w:ascii="Calibri Light" w:hAnsi="Calibri Light" w:cs="Tahoma"/>
                <w:sz w:val="20"/>
              </w:rPr>
            </w:pPr>
            <w:r w:rsidRPr="00FF0E3A">
              <w:rPr>
                <w:rFonts w:ascii="Calibri Light" w:hAnsi="Calibri Light" w:cs="Tahoma"/>
                <w:sz w:val="20"/>
              </w:rPr>
              <w:t>Fiona Mackay</w:t>
            </w:r>
          </w:p>
        </w:tc>
        <w:tc>
          <w:tcPr>
            <w:tcW w:w="2165" w:type="dxa"/>
            <w:gridSpan w:val="2"/>
          </w:tcPr>
          <w:p w14:paraId="76CA957F" w14:textId="77777777" w:rsidR="00E227C1" w:rsidRPr="00FF0E3A" w:rsidRDefault="00E227C1" w:rsidP="00966B86">
            <w:pPr>
              <w:rPr>
                <w:rFonts w:ascii="Calibri Light" w:hAnsi="Calibri Light" w:cs="Tahoma"/>
                <w:sz w:val="20"/>
              </w:rPr>
            </w:pPr>
            <w:r w:rsidRPr="00FF0E3A">
              <w:rPr>
                <w:rFonts w:ascii="Calibri Light" w:hAnsi="Calibri Light" w:cs="Tahoma"/>
                <w:sz w:val="20"/>
              </w:rPr>
              <w:t>Rosie Forsyth</w:t>
            </w:r>
          </w:p>
        </w:tc>
        <w:tc>
          <w:tcPr>
            <w:tcW w:w="3068" w:type="dxa"/>
            <w:gridSpan w:val="2"/>
            <w:vMerge/>
            <w:tcMar>
              <w:top w:w="57" w:type="dxa"/>
              <w:left w:w="57" w:type="dxa"/>
              <w:bottom w:w="57" w:type="dxa"/>
              <w:right w:w="57" w:type="dxa"/>
            </w:tcMar>
          </w:tcPr>
          <w:p w14:paraId="54D611A9" w14:textId="77777777" w:rsidR="00E227C1" w:rsidRPr="00FF0E3A" w:rsidRDefault="00E227C1" w:rsidP="00966B86">
            <w:pPr>
              <w:rPr>
                <w:rFonts w:ascii="Calibri Light" w:hAnsi="Calibri Light" w:cs="Tahoma"/>
                <w:sz w:val="20"/>
              </w:rPr>
            </w:pPr>
          </w:p>
        </w:tc>
      </w:tr>
      <w:tr w:rsidR="00E227C1" w:rsidRPr="00FF0E3A" w14:paraId="07ABEEA2" w14:textId="77777777" w:rsidTr="4B111FE2">
        <w:trPr>
          <w:cantSplit/>
          <w:trHeight w:hRule="exact" w:val="200"/>
        </w:trPr>
        <w:tc>
          <w:tcPr>
            <w:tcW w:w="3408" w:type="dxa"/>
            <w:gridSpan w:val="3"/>
            <w:vMerge/>
            <w:tcMar>
              <w:top w:w="57" w:type="dxa"/>
              <w:left w:w="57" w:type="dxa"/>
              <w:bottom w:w="57" w:type="dxa"/>
              <w:right w:w="57" w:type="dxa"/>
            </w:tcMar>
          </w:tcPr>
          <w:p w14:paraId="7A81679A" w14:textId="77777777" w:rsidR="00E227C1" w:rsidRPr="00FF0E3A" w:rsidRDefault="00E227C1" w:rsidP="00966B86">
            <w:pPr>
              <w:rPr>
                <w:rFonts w:ascii="Calibri Light" w:hAnsi="Calibri Light" w:cs="Tahoma"/>
                <w:b/>
                <w:sz w:val="20"/>
              </w:rPr>
            </w:pPr>
          </w:p>
        </w:tc>
        <w:tc>
          <w:tcPr>
            <w:tcW w:w="134" w:type="dxa"/>
            <w:vMerge/>
            <w:tcMar>
              <w:top w:w="57" w:type="dxa"/>
              <w:left w:w="57" w:type="dxa"/>
              <w:bottom w:w="57" w:type="dxa"/>
              <w:right w:w="57" w:type="dxa"/>
            </w:tcMar>
          </w:tcPr>
          <w:p w14:paraId="51706C1D" w14:textId="77777777" w:rsidR="00E227C1" w:rsidRPr="00FF0E3A" w:rsidRDefault="00E227C1" w:rsidP="00966B86">
            <w:pPr>
              <w:rPr>
                <w:rFonts w:ascii="Calibri Light" w:hAnsi="Calibri Light" w:cs="Tahoma"/>
                <w:b/>
                <w:sz w:val="20"/>
              </w:rPr>
            </w:pPr>
          </w:p>
        </w:tc>
        <w:tc>
          <w:tcPr>
            <w:tcW w:w="1920" w:type="dxa"/>
            <w:gridSpan w:val="2"/>
            <w:vMerge/>
            <w:tcMar>
              <w:top w:w="57" w:type="dxa"/>
              <w:left w:w="57" w:type="dxa"/>
              <w:bottom w:w="57" w:type="dxa"/>
              <w:right w:w="57" w:type="dxa"/>
            </w:tcMar>
          </w:tcPr>
          <w:p w14:paraId="60F08766" w14:textId="77777777" w:rsidR="00E227C1" w:rsidRPr="00FF0E3A" w:rsidRDefault="00E227C1" w:rsidP="00966B86">
            <w:pPr>
              <w:rPr>
                <w:rFonts w:ascii="Calibri Light" w:hAnsi="Calibri Light" w:cs="Tahoma"/>
                <w:b/>
                <w:sz w:val="20"/>
              </w:rPr>
            </w:pPr>
          </w:p>
        </w:tc>
        <w:tc>
          <w:tcPr>
            <w:tcW w:w="2727" w:type="dxa"/>
            <w:gridSpan w:val="3"/>
            <w:tcMar>
              <w:top w:w="57" w:type="dxa"/>
              <w:left w:w="57" w:type="dxa"/>
              <w:bottom w:w="57" w:type="dxa"/>
              <w:right w:w="57" w:type="dxa"/>
            </w:tcMar>
          </w:tcPr>
          <w:p w14:paraId="06873F5B" w14:textId="77777777" w:rsidR="00E227C1" w:rsidRPr="00FF0E3A" w:rsidRDefault="00E227C1" w:rsidP="00966B86">
            <w:pPr>
              <w:rPr>
                <w:rFonts w:ascii="Calibri Light" w:hAnsi="Calibri Light" w:cs="Tahoma"/>
                <w:sz w:val="20"/>
              </w:rPr>
            </w:pPr>
            <w:r w:rsidRPr="00FF0E3A">
              <w:rPr>
                <w:rFonts w:ascii="Calibri Light" w:hAnsi="Calibri Light" w:cs="Tahoma"/>
                <w:sz w:val="20"/>
              </w:rPr>
              <w:t>Harriet Barr</w:t>
            </w:r>
          </w:p>
        </w:tc>
        <w:tc>
          <w:tcPr>
            <w:tcW w:w="2346" w:type="dxa"/>
            <w:gridSpan w:val="3"/>
          </w:tcPr>
          <w:p w14:paraId="0D963DBC" w14:textId="77777777" w:rsidR="00E227C1" w:rsidRPr="00FF0E3A" w:rsidRDefault="00E227C1" w:rsidP="00966B86">
            <w:pPr>
              <w:rPr>
                <w:rFonts w:ascii="Calibri Light" w:hAnsi="Calibri Light" w:cs="Tahoma"/>
                <w:sz w:val="20"/>
              </w:rPr>
            </w:pPr>
            <w:r w:rsidRPr="00FF0E3A">
              <w:rPr>
                <w:rFonts w:ascii="Calibri Light" w:hAnsi="Calibri Light" w:cs="Tahoma"/>
                <w:sz w:val="20"/>
              </w:rPr>
              <w:t>Jose Navarro</w:t>
            </w:r>
          </w:p>
        </w:tc>
        <w:tc>
          <w:tcPr>
            <w:tcW w:w="2165" w:type="dxa"/>
            <w:gridSpan w:val="2"/>
          </w:tcPr>
          <w:p w14:paraId="57CB0733" w14:textId="77777777" w:rsidR="00E227C1" w:rsidRPr="00FF0E3A" w:rsidRDefault="00E227C1" w:rsidP="00966B86">
            <w:pPr>
              <w:rPr>
                <w:rFonts w:ascii="Calibri Light" w:hAnsi="Calibri Light" w:cs="Tahoma"/>
                <w:sz w:val="20"/>
              </w:rPr>
            </w:pPr>
            <w:r w:rsidRPr="00FF0E3A">
              <w:rPr>
                <w:rFonts w:ascii="Calibri Light" w:hAnsi="Calibri Light" w:cs="Tahoma"/>
                <w:sz w:val="20"/>
              </w:rPr>
              <w:t>Amy Exeter</w:t>
            </w:r>
          </w:p>
        </w:tc>
        <w:tc>
          <w:tcPr>
            <w:tcW w:w="3068" w:type="dxa"/>
            <w:gridSpan w:val="2"/>
            <w:vMerge/>
            <w:tcMar>
              <w:top w:w="57" w:type="dxa"/>
              <w:left w:w="57" w:type="dxa"/>
              <w:bottom w:w="57" w:type="dxa"/>
              <w:right w:w="57" w:type="dxa"/>
            </w:tcMar>
          </w:tcPr>
          <w:p w14:paraId="22E00852" w14:textId="77777777" w:rsidR="00E227C1" w:rsidRPr="00FF0E3A" w:rsidRDefault="00E227C1" w:rsidP="00966B86">
            <w:pPr>
              <w:rPr>
                <w:rFonts w:ascii="Calibri Light" w:hAnsi="Calibri Light" w:cs="Tahoma"/>
                <w:sz w:val="20"/>
              </w:rPr>
            </w:pPr>
          </w:p>
        </w:tc>
      </w:tr>
      <w:tr w:rsidR="00E227C1" w:rsidRPr="00FF0E3A" w14:paraId="5D77907F" w14:textId="77777777" w:rsidTr="4B111FE2">
        <w:trPr>
          <w:cantSplit/>
          <w:trHeight w:hRule="exact" w:val="451"/>
        </w:trPr>
        <w:tc>
          <w:tcPr>
            <w:tcW w:w="1425" w:type="dxa"/>
            <w:vMerge w:val="restart"/>
            <w:tcBorders>
              <w:left w:val="single" w:sz="4" w:space="0" w:color="auto"/>
            </w:tcBorders>
            <w:tcMar>
              <w:top w:w="57" w:type="dxa"/>
              <w:left w:w="57" w:type="dxa"/>
              <w:bottom w:w="57" w:type="dxa"/>
              <w:right w:w="57" w:type="dxa"/>
            </w:tcMar>
          </w:tcPr>
          <w:p w14:paraId="69EE8335" w14:textId="77777777" w:rsidR="00E227C1" w:rsidRPr="00FF0E3A" w:rsidRDefault="00E227C1" w:rsidP="00966B86">
            <w:pPr>
              <w:rPr>
                <w:rFonts w:ascii="Calibri Light" w:hAnsi="Calibri Light" w:cs="Tahoma"/>
                <w:b/>
                <w:sz w:val="20"/>
              </w:rPr>
            </w:pPr>
            <w:r w:rsidRPr="00FF0E3A">
              <w:rPr>
                <w:rFonts w:ascii="Calibri Light" w:hAnsi="Calibri Light" w:cs="Tahoma"/>
                <w:b/>
                <w:sz w:val="20"/>
              </w:rPr>
              <w:t xml:space="preserve">Day (see image below) </w:t>
            </w:r>
          </w:p>
        </w:tc>
        <w:tc>
          <w:tcPr>
            <w:tcW w:w="1718" w:type="dxa"/>
            <w:tcMar>
              <w:top w:w="57" w:type="dxa"/>
              <w:left w:w="57" w:type="dxa"/>
              <w:bottom w:w="57" w:type="dxa"/>
              <w:right w:w="57" w:type="dxa"/>
            </w:tcMar>
          </w:tcPr>
          <w:p w14:paraId="7E2C7798" w14:textId="77777777" w:rsidR="00E227C1" w:rsidRPr="00FF0E3A" w:rsidRDefault="00E227C1" w:rsidP="00966B86">
            <w:pPr>
              <w:rPr>
                <w:rFonts w:ascii="Calibri Light" w:hAnsi="Calibri Light" w:cs="Tahoma"/>
                <w:b/>
                <w:sz w:val="20"/>
              </w:rPr>
            </w:pPr>
          </w:p>
        </w:tc>
        <w:tc>
          <w:tcPr>
            <w:tcW w:w="850" w:type="dxa"/>
            <w:gridSpan w:val="3"/>
            <w:vMerge w:val="restart"/>
            <w:tcMar>
              <w:top w:w="57" w:type="dxa"/>
              <w:left w:w="57" w:type="dxa"/>
              <w:bottom w:w="57" w:type="dxa"/>
              <w:right w:w="57" w:type="dxa"/>
            </w:tcMar>
          </w:tcPr>
          <w:p w14:paraId="0AF4FF47" w14:textId="77777777" w:rsidR="00E227C1" w:rsidRPr="00FF0E3A" w:rsidRDefault="00E227C1" w:rsidP="00966B86">
            <w:pPr>
              <w:rPr>
                <w:rFonts w:ascii="Calibri Light" w:hAnsi="Calibri Light" w:cs="Tahoma"/>
                <w:b/>
                <w:sz w:val="20"/>
              </w:rPr>
            </w:pPr>
            <w:r w:rsidRPr="00FF0E3A">
              <w:rPr>
                <w:rFonts w:ascii="Calibri Light" w:hAnsi="Calibri Light" w:cs="Tahoma"/>
                <w:b/>
                <w:sz w:val="20"/>
              </w:rPr>
              <w:t xml:space="preserve">General direction </w:t>
            </w:r>
          </w:p>
          <w:p w14:paraId="73F20069" w14:textId="77777777" w:rsidR="00E227C1" w:rsidRPr="00FF0E3A" w:rsidRDefault="00E227C1" w:rsidP="00966B86">
            <w:pPr>
              <w:rPr>
                <w:rFonts w:ascii="Calibri Light" w:hAnsi="Calibri Light" w:cs="Tahoma"/>
                <w:b/>
                <w:sz w:val="20"/>
              </w:rPr>
            </w:pPr>
            <w:r w:rsidRPr="00FF0E3A">
              <w:rPr>
                <w:rFonts w:ascii="Calibri Light" w:hAnsi="Calibri Light" w:cs="Tahoma"/>
                <w:b/>
                <w:sz w:val="20"/>
              </w:rPr>
              <w:t>or bearing</w:t>
            </w:r>
          </w:p>
        </w:tc>
        <w:tc>
          <w:tcPr>
            <w:tcW w:w="1469" w:type="dxa"/>
            <w:vMerge w:val="restart"/>
            <w:tcMar>
              <w:top w:w="57" w:type="dxa"/>
              <w:left w:w="57" w:type="dxa"/>
              <w:bottom w:w="57" w:type="dxa"/>
              <w:right w:w="57" w:type="dxa"/>
            </w:tcMar>
          </w:tcPr>
          <w:p w14:paraId="2606B023" w14:textId="77777777" w:rsidR="00E227C1" w:rsidRPr="00FF0E3A" w:rsidRDefault="00E227C1" w:rsidP="00966B86">
            <w:pPr>
              <w:rPr>
                <w:rFonts w:ascii="Calibri Light" w:hAnsi="Calibri Light" w:cs="Tahoma"/>
                <w:b/>
                <w:sz w:val="20"/>
              </w:rPr>
            </w:pPr>
            <w:r w:rsidRPr="00FF0E3A">
              <w:rPr>
                <w:rFonts w:ascii="Calibri Light" w:hAnsi="Calibri Light" w:cs="Tahoma"/>
                <w:b/>
                <w:sz w:val="20"/>
              </w:rPr>
              <w:t>Distance</w:t>
            </w:r>
          </w:p>
          <w:p w14:paraId="699FE915" w14:textId="77777777" w:rsidR="00E227C1" w:rsidRPr="00FF0E3A" w:rsidRDefault="00E227C1" w:rsidP="00966B86">
            <w:pPr>
              <w:rPr>
                <w:rFonts w:ascii="Calibri Light" w:hAnsi="Calibri Light" w:cs="Tahoma"/>
                <w:b/>
                <w:sz w:val="20"/>
              </w:rPr>
            </w:pPr>
            <w:r w:rsidRPr="00FF0E3A">
              <w:rPr>
                <w:rFonts w:ascii="Calibri Light" w:hAnsi="Calibri Light" w:cs="Tahoma"/>
                <w:b/>
                <w:sz w:val="20"/>
              </w:rPr>
              <w:t xml:space="preserve"> in km</w:t>
            </w:r>
          </w:p>
          <w:p w14:paraId="36BDB793" w14:textId="77777777" w:rsidR="00E227C1" w:rsidRPr="00FF0E3A" w:rsidRDefault="00E227C1" w:rsidP="00966B86">
            <w:pPr>
              <w:rPr>
                <w:rFonts w:ascii="Calibri Light" w:hAnsi="Calibri Light" w:cs="Tahoma"/>
                <w:b/>
                <w:sz w:val="20"/>
              </w:rPr>
            </w:pPr>
            <w:r w:rsidRPr="00FF0E3A">
              <w:rPr>
                <w:rFonts w:ascii="Calibri Light" w:hAnsi="Calibri Light" w:cs="Tahoma"/>
                <w:b/>
                <w:sz w:val="20"/>
              </w:rPr>
              <w:t>(30 mins per km)</w:t>
            </w:r>
          </w:p>
        </w:tc>
        <w:tc>
          <w:tcPr>
            <w:tcW w:w="887" w:type="dxa"/>
            <w:vMerge w:val="restart"/>
            <w:tcMar>
              <w:top w:w="57" w:type="dxa"/>
              <w:left w:w="57" w:type="dxa"/>
              <w:bottom w:w="57" w:type="dxa"/>
              <w:right w:w="57" w:type="dxa"/>
            </w:tcMar>
          </w:tcPr>
          <w:p w14:paraId="2738604A" w14:textId="77777777" w:rsidR="00E227C1" w:rsidRPr="00FF0E3A" w:rsidRDefault="00E227C1" w:rsidP="00966B86">
            <w:pPr>
              <w:rPr>
                <w:rFonts w:ascii="Calibri Light" w:hAnsi="Calibri Light" w:cs="Tahoma"/>
                <w:b/>
                <w:sz w:val="20"/>
              </w:rPr>
            </w:pPr>
            <w:r w:rsidRPr="00FF0E3A">
              <w:rPr>
                <w:rFonts w:ascii="Calibri Light" w:hAnsi="Calibri Light" w:cs="Tahoma"/>
                <w:b/>
                <w:sz w:val="20"/>
              </w:rPr>
              <w:t>Height climbed in m</w:t>
            </w:r>
          </w:p>
          <w:p w14:paraId="38D2C136" w14:textId="77777777" w:rsidR="00E227C1" w:rsidRPr="00FF0E3A" w:rsidRDefault="00E227C1" w:rsidP="00966B86">
            <w:pPr>
              <w:rPr>
                <w:rFonts w:ascii="Calibri Light" w:hAnsi="Calibri Light" w:cs="Tahoma"/>
                <w:b/>
                <w:sz w:val="20"/>
              </w:rPr>
            </w:pPr>
            <w:r w:rsidRPr="00FF0E3A">
              <w:rPr>
                <w:rFonts w:ascii="Calibri Light" w:hAnsi="Calibri Light" w:cs="Tahoma"/>
                <w:b/>
                <w:sz w:val="20"/>
              </w:rPr>
              <w:t>(1 min per 5 meters)</w:t>
            </w:r>
          </w:p>
        </w:tc>
        <w:tc>
          <w:tcPr>
            <w:tcW w:w="1076" w:type="dxa"/>
            <w:vMerge w:val="restart"/>
            <w:tcMar>
              <w:top w:w="57" w:type="dxa"/>
              <w:left w:w="57" w:type="dxa"/>
              <w:bottom w:w="57" w:type="dxa"/>
              <w:right w:w="57" w:type="dxa"/>
            </w:tcMar>
          </w:tcPr>
          <w:p w14:paraId="084B15A7" w14:textId="77777777" w:rsidR="00E227C1" w:rsidRPr="00FF0E3A" w:rsidRDefault="00E227C1" w:rsidP="00966B86">
            <w:pPr>
              <w:rPr>
                <w:rFonts w:ascii="Calibri Light" w:hAnsi="Calibri Light" w:cs="Tahoma"/>
                <w:b/>
                <w:sz w:val="20"/>
              </w:rPr>
            </w:pPr>
            <w:r w:rsidRPr="00FF0E3A">
              <w:rPr>
                <w:rFonts w:ascii="Calibri Light" w:hAnsi="Calibri Light" w:cs="Tahoma"/>
                <w:b/>
                <w:sz w:val="20"/>
              </w:rPr>
              <w:t>Time allowed for journeying</w:t>
            </w:r>
          </w:p>
        </w:tc>
        <w:tc>
          <w:tcPr>
            <w:tcW w:w="1013" w:type="dxa"/>
            <w:gridSpan w:val="2"/>
            <w:vMerge w:val="restart"/>
            <w:tcMar>
              <w:top w:w="57" w:type="dxa"/>
              <w:left w:w="57" w:type="dxa"/>
              <w:bottom w:w="57" w:type="dxa"/>
              <w:right w:w="57" w:type="dxa"/>
            </w:tcMar>
          </w:tcPr>
          <w:p w14:paraId="438A63C3" w14:textId="77777777" w:rsidR="00E227C1" w:rsidRPr="00FF0E3A" w:rsidRDefault="00E227C1" w:rsidP="00966B86">
            <w:pPr>
              <w:rPr>
                <w:rFonts w:ascii="Calibri Light" w:hAnsi="Calibri Light" w:cs="Tahoma"/>
                <w:b/>
                <w:sz w:val="20"/>
              </w:rPr>
            </w:pPr>
            <w:r w:rsidRPr="00FF0E3A">
              <w:rPr>
                <w:rFonts w:ascii="Calibri Light" w:hAnsi="Calibri Light" w:cs="Tahoma"/>
                <w:b/>
                <w:sz w:val="20"/>
              </w:rPr>
              <w:t>Time allowed for surveying, rests or meals</w:t>
            </w:r>
          </w:p>
        </w:tc>
        <w:tc>
          <w:tcPr>
            <w:tcW w:w="869" w:type="dxa"/>
            <w:vMerge w:val="restart"/>
            <w:tcBorders>
              <w:right w:val="single" w:sz="4" w:space="0" w:color="auto"/>
            </w:tcBorders>
            <w:tcMar>
              <w:top w:w="57" w:type="dxa"/>
              <w:left w:w="57" w:type="dxa"/>
              <w:bottom w:w="57" w:type="dxa"/>
              <w:right w:w="57" w:type="dxa"/>
            </w:tcMar>
          </w:tcPr>
          <w:p w14:paraId="2F21FD3E" w14:textId="77777777" w:rsidR="00E227C1" w:rsidRPr="00FF0E3A" w:rsidRDefault="00E227C1" w:rsidP="00966B86">
            <w:pPr>
              <w:rPr>
                <w:rFonts w:ascii="Calibri Light" w:hAnsi="Calibri Light" w:cs="Tahoma"/>
                <w:b/>
                <w:sz w:val="20"/>
              </w:rPr>
            </w:pPr>
            <w:r w:rsidRPr="00FF0E3A">
              <w:rPr>
                <w:rFonts w:ascii="Calibri Light" w:hAnsi="Calibri Light" w:cs="Tahoma"/>
                <w:b/>
                <w:sz w:val="20"/>
              </w:rPr>
              <w:t>Total time</w:t>
            </w:r>
          </w:p>
          <w:p w14:paraId="45FCFF5A" w14:textId="77777777" w:rsidR="00E227C1" w:rsidRPr="00FF0E3A" w:rsidRDefault="00E227C1" w:rsidP="00966B86">
            <w:pPr>
              <w:rPr>
                <w:rFonts w:ascii="Calibri Light" w:hAnsi="Calibri Light" w:cs="Tahoma"/>
                <w:b/>
                <w:sz w:val="20"/>
              </w:rPr>
            </w:pPr>
            <w:r w:rsidRPr="00FF0E3A">
              <w:rPr>
                <w:rFonts w:ascii="Calibri Light" w:hAnsi="Calibri Light" w:cs="Tahoma"/>
                <w:b/>
                <w:sz w:val="20"/>
              </w:rPr>
              <w:t>for leg</w:t>
            </w:r>
          </w:p>
        </w:tc>
        <w:tc>
          <w:tcPr>
            <w:tcW w:w="2479" w:type="dxa"/>
            <w:gridSpan w:val="2"/>
            <w:tcBorders>
              <w:top w:val="single" w:sz="4" w:space="0" w:color="auto"/>
              <w:left w:val="single" w:sz="4" w:space="0" w:color="auto"/>
              <w:right w:val="single" w:sz="4" w:space="0" w:color="auto"/>
            </w:tcBorders>
            <w:tcMar>
              <w:top w:w="57" w:type="dxa"/>
              <w:left w:w="57" w:type="dxa"/>
              <w:bottom w:w="57" w:type="dxa"/>
              <w:right w:w="57" w:type="dxa"/>
            </w:tcMar>
          </w:tcPr>
          <w:p w14:paraId="15DCF2A5" w14:textId="77777777" w:rsidR="00E227C1" w:rsidRPr="00FF0E3A" w:rsidRDefault="00E227C1" w:rsidP="00966B86">
            <w:pPr>
              <w:rPr>
                <w:rFonts w:ascii="Calibri Light" w:hAnsi="Calibri Light" w:cs="Tahoma"/>
                <w:sz w:val="20"/>
              </w:rPr>
            </w:pPr>
          </w:p>
        </w:tc>
        <w:tc>
          <w:tcPr>
            <w:tcW w:w="3982" w:type="dxa"/>
            <w:gridSpan w:val="3"/>
            <w:tcBorders>
              <w:top w:val="single" w:sz="4" w:space="0" w:color="auto"/>
              <w:left w:val="single" w:sz="4" w:space="0" w:color="auto"/>
              <w:right w:val="single" w:sz="4" w:space="0" w:color="auto"/>
            </w:tcBorders>
            <w:tcMar>
              <w:top w:w="57" w:type="dxa"/>
              <w:left w:w="57" w:type="dxa"/>
              <w:bottom w:w="57" w:type="dxa"/>
              <w:right w:w="57" w:type="dxa"/>
            </w:tcMar>
          </w:tcPr>
          <w:p w14:paraId="58555A57" w14:textId="77777777" w:rsidR="00E227C1" w:rsidRPr="00FF0E3A" w:rsidRDefault="00E227C1" w:rsidP="00966B86">
            <w:pPr>
              <w:rPr>
                <w:rFonts w:ascii="Calibri Light" w:hAnsi="Calibri Light" w:cs="Tahoma"/>
                <w:sz w:val="20"/>
              </w:rPr>
            </w:pPr>
          </w:p>
        </w:tc>
      </w:tr>
      <w:tr w:rsidR="00E227C1" w:rsidRPr="00FF0E3A" w14:paraId="6F77051D" w14:textId="77777777" w:rsidTr="4B111FE2">
        <w:trPr>
          <w:cantSplit/>
          <w:trHeight w:hRule="exact" w:val="501"/>
        </w:trPr>
        <w:tc>
          <w:tcPr>
            <w:tcW w:w="1425" w:type="dxa"/>
            <w:vMerge/>
            <w:tcMar>
              <w:top w:w="57" w:type="dxa"/>
              <w:left w:w="57" w:type="dxa"/>
              <w:bottom w:w="57" w:type="dxa"/>
              <w:right w:w="57" w:type="dxa"/>
            </w:tcMar>
          </w:tcPr>
          <w:p w14:paraId="4EEF509F" w14:textId="77777777" w:rsidR="00E227C1" w:rsidRPr="00FF0E3A" w:rsidRDefault="00E227C1" w:rsidP="00966B86">
            <w:pPr>
              <w:rPr>
                <w:rFonts w:ascii="Calibri Light" w:hAnsi="Calibri Light" w:cs="Tahoma"/>
                <w:sz w:val="20"/>
              </w:rPr>
            </w:pPr>
          </w:p>
        </w:tc>
        <w:tc>
          <w:tcPr>
            <w:tcW w:w="1718" w:type="dxa"/>
            <w:tcMar>
              <w:top w:w="57" w:type="dxa"/>
              <w:left w:w="57" w:type="dxa"/>
              <w:bottom w:w="57" w:type="dxa"/>
              <w:right w:w="57" w:type="dxa"/>
            </w:tcMar>
          </w:tcPr>
          <w:p w14:paraId="4DF4C099" w14:textId="77777777" w:rsidR="00E227C1" w:rsidRPr="00FF0E3A" w:rsidRDefault="00E227C1" w:rsidP="00966B86">
            <w:pPr>
              <w:rPr>
                <w:rFonts w:ascii="Calibri Light" w:hAnsi="Calibri Light" w:cs="Tahoma"/>
                <w:b/>
                <w:sz w:val="20"/>
              </w:rPr>
            </w:pPr>
            <w:r w:rsidRPr="00740D45">
              <w:rPr>
                <w:rFonts w:ascii="Calibri Light" w:hAnsi="Calibri Light" w:cs="Tahoma"/>
                <w:b/>
                <w:sz w:val="20"/>
              </w:rPr>
              <w:t>Latitude/ Longitude</w:t>
            </w:r>
          </w:p>
        </w:tc>
        <w:tc>
          <w:tcPr>
            <w:tcW w:w="850" w:type="dxa"/>
            <w:gridSpan w:val="3"/>
            <w:vMerge/>
            <w:tcMar>
              <w:top w:w="57" w:type="dxa"/>
              <w:left w:w="57" w:type="dxa"/>
              <w:bottom w:w="57" w:type="dxa"/>
              <w:right w:w="57" w:type="dxa"/>
            </w:tcMar>
          </w:tcPr>
          <w:p w14:paraId="418D8972" w14:textId="77777777" w:rsidR="00E227C1" w:rsidRPr="00FF0E3A" w:rsidRDefault="00E227C1" w:rsidP="00966B86">
            <w:pPr>
              <w:rPr>
                <w:rFonts w:ascii="Calibri Light" w:hAnsi="Calibri Light" w:cs="Tahoma"/>
                <w:sz w:val="20"/>
              </w:rPr>
            </w:pPr>
          </w:p>
        </w:tc>
        <w:tc>
          <w:tcPr>
            <w:tcW w:w="1469" w:type="dxa"/>
            <w:vMerge/>
            <w:tcMar>
              <w:top w:w="57" w:type="dxa"/>
              <w:left w:w="57" w:type="dxa"/>
              <w:bottom w:w="57" w:type="dxa"/>
              <w:right w:w="57" w:type="dxa"/>
            </w:tcMar>
          </w:tcPr>
          <w:p w14:paraId="6DDEA869" w14:textId="77777777" w:rsidR="00E227C1" w:rsidRPr="00FF0E3A" w:rsidRDefault="00E227C1" w:rsidP="00966B86">
            <w:pPr>
              <w:rPr>
                <w:rFonts w:ascii="Calibri Light" w:hAnsi="Calibri Light" w:cs="Tahoma"/>
                <w:sz w:val="20"/>
              </w:rPr>
            </w:pPr>
          </w:p>
        </w:tc>
        <w:tc>
          <w:tcPr>
            <w:tcW w:w="887" w:type="dxa"/>
            <w:vMerge/>
            <w:tcMar>
              <w:top w:w="57" w:type="dxa"/>
              <w:left w:w="57" w:type="dxa"/>
              <w:bottom w:w="57" w:type="dxa"/>
              <w:right w:w="57" w:type="dxa"/>
            </w:tcMar>
          </w:tcPr>
          <w:p w14:paraId="11EFC7B9" w14:textId="77777777" w:rsidR="00E227C1" w:rsidRPr="00FF0E3A" w:rsidRDefault="00E227C1" w:rsidP="00966B86">
            <w:pPr>
              <w:rPr>
                <w:rFonts w:ascii="Calibri Light" w:hAnsi="Calibri Light" w:cs="Tahoma"/>
                <w:sz w:val="20"/>
              </w:rPr>
            </w:pPr>
          </w:p>
        </w:tc>
        <w:tc>
          <w:tcPr>
            <w:tcW w:w="1076" w:type="dxa"/>
            <w:vMerge/>
            <w:tcMar>
              <w:top w:w="57" w:type="dxa"/>
              <w:left w:w="57" w:type="dxa"/>
              <w:bottom w:w="57" w:type="dxa"/>
              <w:right w:w="57" w:type="dxa"/>
            </w:tcMar>
          </w:tcPr>
          <w:p w14:paraId="36CDB62F" w14:textId="77777777" w:rsidR="00E227C1" w:rsidRPr="00FF0E3A" w:rsidRDefault="00E227C1" w:rsidP="00966B86">
            <w:pPr>
              <w:rPr>
                <w:rFonts w:ascii="Calibri Light" w:hAnsi="Calibri Light" w:cs="Tahoma"/>
                <w:sz w:val="20"/>
              </w:rPr>
            </w:pPr>
          </w:p>
        </w:tc>
        <w:tc>
          <w:tcPr>
            <w:tcW w:w="1013" w:type="dxa"/>
            <w:gridSpan w:val="2"/>
            <w:vMerge/>
            <w:tcMar>
              <w:top w:w="57" w:type="dxa"/>
              <w:left w:w="57" w:type="dxa"/>
              <w:bottom w:w="57" w:type="dxa"/>
              <w:right w:w="57" w:type="dxa"/>
            </w:tcMar>
          </w:tcPr>
          <w:p w14:paraId="0CD308D6" w14:textId="77777777" w:rsidR="00E227C1" w:rsidRPr="00FF0E3A" w:rsidRDefault="00E227C1" w:rsidP="00966B86">
            <w:pPr>
              <w:rPr>
                <w:rFonts w:ascii="Calibri Light" w:hAnsi="Calibri Light" w:cs="Tahoma"/>
                <w:sz w:val="20"/>
              </w:rPr>
            </w:pPr>
          </w:p>
        </w:tc>
        <w:tc>
          <w:tcPr>
            <w:tcW w:w="869" w:type="dxa"/>
            <w:vMerge/>
            <w:tcMar>
              <w:top w:w="57" w:type="dxa"/>
              <w:left w:w="57" w:type="dxa"/>
              <w:bottom w:w="57" w:type="dxa"/>
              <w:right w:w="57" w:type="dxa"/>
            </w:tcMar>
          </w:tcPr>
          <w:p w14:paraId="1706B277" w14:textId="77777777" w:rsidR="00E227C1" w:rsidRPr="00FF0E3A" w:rsidRDefault="00E227C1" w:rsidP="00966B86">
            <w:pPr>
              <w:rPr>
                <w:rFonts w:ascii="Calibri Light" w:hAnsi="Calibri Light" w:cs="Tahoma"/>
                <w:sz w:val="20"/>
              </w:rPr>
            </w:pPr>
          </w:p>
        </w:tc>
        <w:tc>
          <w:tcPr>
            <w:tcW w:w="3797" w:type="dxa"/>
            <w:gridSpan w:val="4"/>
            <w:tcBorders>
              <w:left w:val="single" w:sz="4" w:space="0" w:color="auto"/>
              <w:right w:val="single" w:sz="4" w:space="0" w:color="auto"/>
            </w:tcBorders>
            <w:tcMar>
              <w:top w:w="57" w:type="dxa"/>
              <w:left w:w="57" w:type="dxa"/>
              <w:bottom w:w="57" w:type="dxa"/>
              <w:right w:w="57" w:type="dxa"/>
            </w:tcMar>
          </w:tcPr>
          <w:p w14:paraId="53FDDA30" w14:textId="41A750E6" w:rsidR="00E227C1" w:rsidRPr="00FF0E3A" w:rsidRDefault="00E227C1" w:rsidP="0052127E">
            <w:pPr>
              <w:rPr>
                <w:rFonts w:ascii="Calibri Light" w:hAnsi="Calibri Light" w:cs="Tahoma"/>
                <w:sz w:val="20"/>
              </w:rPr>
            </w:pPr>
            <w:r w:rsidRPr="00FF0E3A">
              <w:rPr>
                <w:rFonts w:ascii="Calibri Light" w:hAnsi="Calibri Light" w:cs="Tahoma"/>
                <w:b/>
                <w:sz w:val="20"/>
              </w:rPr>
              <w:t>Brief details of route to be followed or planned activity.</w:t>
            </w:r>
          </w:p>
        </w:tc>
        <w:tc>
          <w:tcPr>
            <w:tcW w:w="2664" w:type="dxa"/>
            <w:tcBorders>
              <w:left w:val="single" w:sz="4" w:space="0" w:color="auto"/>
              <w:right w:val="single" w:sz="4" w:space="0" w:color="auto"/>
            </w:tcBorders>
            <w:tcMar>
              <w:top w:w="57" w:type="dxa"/>
              <w:left w:w="57" w:type="dxa"/>
              <w:bottom w:w="57" w:type="dxa"/>
              <w:right w:w="57" w:type="dxa"/>
            </w:tcMar>
          </w:tcPr>
          <w:p w14:paraId="4CA84BF6" w14:textId="77777777" w:rsidR="00E227C1" w:rsidRPr="00FF0E3A" w:rsidRDefault="00E227C1" w:rsidP="00966B86">
            <w:pPr>
              <w:rPr>
                <w:rFonts w:ascii="Calibri Light" w:hAnsi="Calibri Light" w:cs="Tahoma"/>
                <w:b/>
                <w:sz w:val="20"/>
              </w:rPr>
            </w:pPr>
            <w:r w:rsidRPr="00FF0E3A">
              <w:rPr>
                <w:rFonts w:ascii="Calibri Light" w:hAnsi="Calibri Light" w:cs="Tahoma"/>
                <w:b/>
                <w:sz w:val="20"/>
              </w:rPr>
              <w:t>Escape/Notes</w:t>
            </w:r>
          </w:p>
        </w:tc>
      </w:tr>
      <w:tr w:rsidR="00E227C1" w:rsidRPr="00FF0E3A" w14:paraId="5B7FFC15" w14:textId="77777777" w:rsidTr="4B111FE2">
        <w:trPr>
          <w:cantSplit/>
          <w:trHeight w:hRule="exact" w:val="284"/>
        </w:trPr>
        <w:tc>
          <w:tcPr>
            <w:tcW w:w="1425" w:type="dxa"/>
            <w:tcBorders>
              <w:left w:val="single" w:sz="4" w:space="0" w:color="auto"/>
            </w:tcBorders>
            <w:tcMar>
              <w:top w:w="57" w:type="dxa"/>
              <w:left w:w="57" w:type="dxa"/>
              <w:bottom w:w="57" w:type="dxa"/>
              <w:right w:w="57" w:type="dxa"/>
            </w:tcMar>
          </w:tcPr>
          <w:p w14:paraId="440C2731"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(a)</w:t>
            </w:r>
          </w:p>
        </w:tc>
        <w:tc>
          <w:tcPr>
            <w:tcW w:w="1718" w:type="dxa"/>
            <w:tcMar>
              <w:top w:w="57" w:type="dxa"/>
              <w:left w:w="57" w:type="dxa"/>
              <w:bottom w:w="57" w:type="dxa"/>
              <w:right w:w="57" w:type="dxa"/>
            </w:tcMar>
          </w:tcPr>
          <w:p w14:paraId="21484DCE"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(b)</w:t>
            </w:r>
          </w:p>
        </w:tc>
        <w:tc>
          <w:tcPr>
            <w:tcW w:w="850" w:type="dxa"/>
            <w:gridSpan w:val="3"/>
            <w:tcMar>
              <w:top w:w="57" w:type="dxa"/>
              <w:left w:w="57" w:type="dxa"/>
              <w:bottom w:w="57" w:type="dxa"/>
              <w:right w:w="57" w:type="dxa"/>
            </w:tcMar>
          </w:tcPr>
          <w:p w14:paraId="6DDDAADB"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(c)</w:t>
            </w:r>
          </w:p>
        </w:tc>
        <w:tc>
          <w:tcPr>
            <w:tcW w:w="1469" w:type="dxa"/>
            <w:tcMar>
              <w:top w:w="57" w:type="dxa"/>
              <w:left w:w="57" w:type="dxa"/>
              <w:bottom w:w="57" w:type="dxa"/>
              <w:right w:w="57" w:type="dxa"/>
            </w:tcMar>
          </w:tcPr>
          <w:p w14:paraId="6BF07749"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(d)</w:t>
            </w:r>
          </w:p>
        </w:tc>
        <w:tc>
          <w:tcPr>
            <w:tcW w:w="887" w:type="dxa"/>
            <w:tcMar>
              <w:top w:w="57" w:type="dxa"/>
              <w:left w:w="57" w:type="dxa"/>
              <w:bottom w:w="57" w:type="dxa"/>
              <w:right w:w="57" w:type="dxa"/>
            </w:tcMar>
          </w:tcPr>
          <w:p w14:paraId="031D22BC"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(e)</w:t>
            </w:r>
          </w:p>
        </w:tc>
        <w:tc>
          <w:tcPr>
            <w:tcW w:w="1076" w:type="dxa"/>
            <w:tcMar>
              <w:top w:w="57" w:type="dxa"/>
              <w:left w:w="57" w:type="dxa"/>
              <w:bottom w:w="57" w:type="dxa"/>
              <w:right w:w="57" w:type="dxa"/>
            </w:tcMar>
          </w:tcPr>
          <w:p w14:paraId="0FCA397A"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(f)</w:t>
            </w:r>
          </w:p>
        </w:tc>
        <w:tc>
          <w:tcPr>
            <w:tcW w:w="1013" w:type="dxa"/>
            <w:gridSpan w:val="2"/>
            <w:tcMar>
              <w:top w:w="57" w:type="dxa"/>
              <w:left w:w="57" w:type="dxa"/>
              <w:bottom w:w="57" w:type="dxa"/>
              <w:right w:w="57" w:type="dxa"/>
            </w:tcMar>
          </w:tcPr>
          <w:p w14:paraId="5C0BB31F"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(g)</w:t>
            </w:r>
          </w:p>
        </w:tc>
        <w:tc>
          <w:tcPr>
            <w:tcW w:w="869" w:type="dxa"/>
            <w:tcBorders>
              <w:right w:val="single" w:sz="4" w:space="0" w:color="auto"/>
            </w:tcBorders>
            <w:tcMar>
              <w:top w:w="57" w:type="dxa"/>
              <w:left w:w="57" w:type="dxa"/>
              <w:bottom w:w="57" w:type="dxa"/>
              <w:right w:w="57" w:type="dxa"/>
            </w:tcMar>
          </w:tcPr>
          <w:p w14:paraId="47E386C6"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(h)</w:t>
            </w:r>
          </w:p>
        </w:tc>
        <w:tc>
          <w:tcPr>
            <w:tcW w:w="3797" w:type="dxa"/>
            <w:gridSpan w:val="4"/>
            <w:tcBorders>
              <w:left w:val="single" w:sz="4" w:space="0" w:color="auto"/>
              <w:right w:val="single" w:sz="4" w:space="0" w:color="auto"/>
            </w:tcBorders>
            <w:tcMar>
              <w:top w:w="57" w:type="dxa"/>
              <w:left w:w="57" w:type="dxa"/>
              <w:bottom w:w="57" w:type="dxa"/>
              <w:right w:w="57" w:type="dxa"/>
            </w:tcMar>
          </w:tcPr>
          <w:p w14:paraId="7EB643F3"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(j)</w:t>
            </w:r>
          </w:p>
        </w:tc>
        <w:tc>
          <w:tcPr>
            <w:tcW w:w="2664" w:type="dxa"/>
            <w:tcBorders>
              <w:left w:val="single" w:sz="4" w:space="0" w:color="auto"/>
              <w:right w:val="single" w:sz="4" w:space="0" w:color="auto"/>
            </w:tcBorders>
            <w:tcMar>
              <w:top w:w="57" w:type="dxa"/>
              <w:left w:w="57" w:type="dxa"/>
              <w:bottom w:w="57" w:type="dxa"/>
              <w:right w:w="57" w:type="dxa"/>
            </w:tcMar>
          </w:tcPr>
          <w:p w14:paraId="3159C24E"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(k)</w:t>
            </w:r>
          </w:p>
        </w:tc>
      </w:tr>
      <w:tr w:rsidR="00E227C1" w:rsidRPr="00FF0E3A" w14:paraId="181401D9" w14:textId="77777777" w:rsidTr="4B111FE2">
        <w:trPr>
          <w:cantSplit/>
          <w:trHeight w:hRule="exact" w:val="787"/>
        </w:trPr>
        <w:tc>
          <w:tcPr>
            <w:tcW w:w="1425" w:type="dxa"/>
            <w:tcBorders>
              <w:left w:val="single" w:sz="4" w:space="0" w:color="auto"/>
            </w:tcBorders>
            <w:tcMar>
              <w:top w:w="57" w:type="dxa"/>
              <w:left w:w="57" w:type="dxa"/>
              <w:bottom w:w="57" w:type="dxa"/>
              <w:right w:w="57" w:type="dxa"/>
            </w:tcMar>
          </w:tcPr>
          <w:p w14:paraId="57F691FC" w14:textId="77777777" w:rsidR="00E227C1" w:rsidRPr="00FF0E3A" w:rsidRDefault="00E227C1" w:rsidP="002F5E2B">
            <w:pPr>
              <w:numPr>
                <w:ilvl w:val="0"/>
                <w:numId w:val="49"/>
              </w:numPr>
              <w:spacing w:after="0" w:line="240" w:lineRule="auto"/>
              <w:rPr>
                <w:rFonts w:ascii="Calibri Light" w:hAnsi="Calibri Light" w:cs="Tahoma"/>
                <w:sz w:val="20"/>
              </w:rPr>
            </w:pPr>
            <w:r w:rsidRPr="00FF0E3A">
              <w:rPr>
                <w:rFonts w:ascii="Calibri Light" w:hAnsi="Calibri Light" w:cs="Tahoma"/>
                <w:sz w:val="20"/>
              </w:rPr>
              <w:t>Red Route</w:t>
            </w:r>
          </w:p>
        </w:tc>
        <w:tc>
          <w:tcPr>
            <w:tcW w:w="1718" w:type="dxa"/>
            <w:tcMar>
              <w:top w:w="57" w:type="dxa"/>
              <w:left w:w="57" w:type="dxa"/>
              <w:bottom w:w="57" w:type="dxa"/>
              <w:right w:w="57" w:type="dxa"/>
            </w:tcMar>
          </w:tcPr>
          <w:p w14:paraId="294B6104" w14:textId="77777777" w:rsidR="00E227C1" w:rsidRPr="00740D45" w:rsidRDefault="00E227C1" w:rsidP="00966B86">
            <w:pPr>
              <w:rPr>
                <w:rFonts w:ascii="Calibri Light" w:hAnsi="Calibri Light" w:cs="Tahoma"/>
                <w:sz w:val="20"/>
              </w:rPr>
            </w:pPr>
            <w:r>
              <w:rPr>
                <w:rFonts w:ascii="Calibri Light" w:hAnsi="Calibri Light" w:cs="Tahoma"/>
                <w:sz w:val="20"/>
              </w:rPr>
              <w:t>25</w:t>
            </w:r>
            <w:r w:rsidRPr="00740D45">
              <w:rPr>
                <w:rFonts w:ascii="Calibri Light" w:hAnsi="Calibri Light" w:cs="Tahoma"/>
                <w:sz w:val="20"/>
              </w:rPr>
              <w:t>°</w:t>
            </w:r>
            <w:r>
              <w:rPr>
                <w:rFonts w:ascii="Calibri Light" w:hAnsi="Calibri Light" w:cs="Tahoma"/>
                <w:sz w:val="20"/>
              </w:rPr>
              <w:t>34’52.83”S/ 15</w:t>
            </w:r>
            <w:r w:rsidRPr="00740D45">
              <w:rPr>
                <w:rFonts w:ascii="Calibri Light" w:hAnsi="Calibri Light" w:cs="Tahoma"/>
                <w:sz w:val="20"/>
              </w:rPr>
              <w:t>°</w:t>
            </w:r>
            <w:r>
              <w:rPr>
                <w:rFonts w:ascii="Calibri Light" w:hAnsi="Calibri Light" w:cs="Tahoma"/>
                <w:sz w:val="20"/>
              </w:rPr>
              <w:t>58’7.40”E</w:t>
            </w:r>
          </w:p>
        </w:tc>
        <w:tc>
          <w:tcPr>
            <w:tcW w:w="850" w:type="dxa"/>
            <w:gridSpan w:val="3"/>
            <w:tcMar>
              <w:top w:w="57" w:type="dxa"/>
              <w:left w:w="57" w:type="dxa"/>
              <w:bottom w:w="57" w:type="dxa"/>
              <w:right w:w="57" w:type="dxa"/>
            </w:tcMar>
          </w:tcPr>
          <w:p w14:paraId="4BD5A294"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NW</w:t>
            </w:r>
          </w:p>
        </w:tc>
        <w:tc>
          <w:tcPr>
            <w:tcW w:w="1469" w:type="dxa"/>
            <w:tcMar>
              <w:top w:w="57" w:type="dxa"/>
              <w:left w:w="57" w:type="dxa"/>
              <w:bottom w:w="57" w:type="dxa"/>
              <w:right w:w="57" w:type="dxa"/>
            </w:tcMar>
          </w:tcPr>
          <w:p w14:paraId="5DCAF695"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9.20km</w:t>
            </w:r>
          </w:p>
          <w:p w14:paraId="4E62A4C5"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(4hrs 35mins)</w:t>
            </w:r>
          </w:p>
        </w:tc>
        <w:tc>
          <w:tcPr>
            <w:tcW w:w="887" w:type="dxa"/>
            <w:tcMar>
              <w:top w:w="57" w:type="dxa"/>
              <w:left w:w="57" w:type="dxa"/>
              <w:bottom w:w="57" w:type="dxa"/>
              <w:right w:w="57" w:type="dxa"/>
            </w:tcMar>
          </w:tcPr>
          <w:p w14:paraId="3957EFF6"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40m</w:t>
            </w:r>
          </w:p>
          <w:p w14:paraId="7D9D7466"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(4 mins)</w:t>
            </w:r>
          </w:p>
        </w:tc>
        <w:tc>
          <w:tcPr>
            <w:tcW w:w="1076" w:type="dxa"/>
            <w:tcMar>
              <w:top w:w="57" w:type="dxa"/>
              <w:left w:w="57" w:type="dxa"/>
              <w:bottom w:w="57" w:type="dxa"/>
              <w:right w:w="57" w:type="dxa"/>
            </w:tcMar>
          </w:tcPr>
          <w:p w14:paraId="1C876A90"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4hrs 39mins</w:t>
            </w:r>
          </w:p>
        </w:tc>
        <w:tc>
          <w:tcPr>
            <w:tcW w:w="1013" w:type="dxa"/>
            <w:gridSpan w:val="2"/>
            <w:tcMar>
              <w:top w:w="57" w:type="dxa"/>
              <w:left w:w="57" w:type="dxa"/>
              <w:bottom w:w="57" w:type="dxa"/>
              <w:right w:w="57" w:type="dxa"/>
            </w:tcMar>
          </w:tcPr>
          <w:p w14:paraId="120FD362"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2hrs</w:t>
            </w:r>
          </w:p>
        </w:tc>
        <w:tc>
          <w:tcPr>
            <w:tcW w:w="869" w:type="dxa"/>
            <w:tcBorders>
              <w:right w:val="single" w:sz="4" w:space="0" w:color="auto"/>
            </w:tcBorders>
            <w:tcMar>
              <w:top w:w="57" w:type="dxa"/>
              <w:left w:w="57" w:type="dxa"/>
              <w:bottom w:w="57" w:type="dxa"/>
              <w:right w:w="57" w:type="dxa"/>
            </w:tcMar>
          </w:tcPr>
          <w:p w14:paraId="042D0B81"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6hrs 39mins</w:t>
            </w:r>
          </w:p>
        </w:tc>
        <w:tc>
          <w:tcPr>
            <w:tcW w:w="3797" w:type="dxa"/>
            <w:gridSpan w:val="4"/>
            <w:tcBorders>
              <w:left w:val="single" w:sz="4" w:space="0" w:color="auto"/>
              <w:right w:val="single" w:sz="4" w:space="0" w:color="auto"/>
            </w:tcBorders>
            <w:tcMar>
              <w:top w:w="57" w:type="dxa"/>
              <w:left w:w="57" w:type="dxa"/>
              <w:bottom w:w="57" w:type="dxa"/>
              <w:right w:w="57" w:type="dxa"/>
            </w:tcMar>
          </w:tcPr>
          <w:p w14:paraId="4F1F107B" w14:textId="77777777" w:rsidR="00E227C1" w:rsidRPr="00FF0E3A" w:rsidRDefault="00E227C1" w:rsidP="00966B86">
            <w:pPr>
              <w:rPr>
                <w:rFonts w:ascii="Calibri Light" w:hAnsi="Calibri Light" w:cs="Tahoma"/>
                <w:sz w:val="20"/>
              </w:rPr>
            </w:pPr>
            <w:r w:rsidRPr="00FF0E3A">
              <w:rPr>
                <w:rFonts w:ascii="Calibri Light" w:hAnsi="Calibri Light" w:cs="Tahoma"/>
                <w:sz w:val="20"/>
              </w:rPr>
              <w:t>Handrail fence: veer right to meet path after 9.10km (camp)</w:t>
            </w:r>
          </w:p>
        </w:tc>
        <w:tc>
          <w:tcPr>
            <w:tcW w:w="2664" w:type="dxa"/>
            <w:tcBorders>
              <w:left w:val="single" w:sz="4" w:space="0" w:color="auto"/>
              <w:right w:val="single" w:sz="4" w:space="0" w:color="auto"/>
            </w:tcBorders>
            <w:tcMar>
              <w:top w:w="57" w:type="dxa"/>
              <w:left w:w="57" w:type="dxa"/>
              <w:bottom w:w="57" w:type="dxa"/>
              <w:right w:w="57" w:type="dxa"/>
            </w:tcMar>
          </w:tcPr>
          <w:p w14:paraId="75C8167F" w14:textId="56D07BC1" w:rsidR="00E227C1" w:rsidRPr="00FF0E3A" w:rsidRDefault="4B111FE2" w:rsidP="00966B86">
            <w:pPr>
              <w:rPr>
                <w:rFonts w:ascii="Calibri Light" w:hAnsi="Calibri Light" w:cs="Tahoma"/>
                <w:sz w:val="20"/>
              </w:rPr>
            </w:pPr>
            <w:r w:rsidRPr="4B111FE2">
              <w:rPr>
                <w:rFonts w:ascii="Calibri" w:eastAsia="Calibri" w:hAnsi="Calibri" w:cs="Calibri"/>
                <w:sz w:val="20"/>
                <w:szCs w:val="20"/>
              </w:rPr>
              <w:t>25°30’41.35”S/ 15°58’23.51”E  Emergency water source:  Four tanks 25°33’18.18”S/ 16°00’03.99”E</w:t>
            </w:r>
          </w:p>
        </w:tc>
      </w:tr>
      <w:tr w:rsidR="00E227C1" w:rsidRPr="00FF0E3A" w14:paraId="735F8F10" w14:textId="77777777" w:rsidTr="4B111FE2">
        <w:trPr>
          <w:cantSplit/>
          <w:trHeight w:hRule="exact" w:val="799"/>
        </w:trPr>
        <w:tc>
          <w:tcPr>
            <w:tcW w:w="1425" w:type="dxa"/>
            <w:tcBorders>
              <w:left w:val="single" w:sz="4" w:space="0" w:color="auto"/>
            </w:tcBorders>
            <w:tcMar>
              <w:top w:w="57" w:type="dxa"/>
              <w:left w:w="57" w:type="dxa"/>
              <w:bottom w:w="57" w:type="dxa"/>
              <w:right w:w="57" w:type="dxa"/>
            </w:tcMar>
          </w:tcPr>
          <w:p w14:paraId="5297911C" w14:textId="77777777" w:rsidR="00E227C1" w:rsidRPr="00FF0E3A" w:rsidRDefault="00E227C1" w:rsidP="002F5E2B">
            <w:pPr>
              <w:numPr>
                <w:ilvl w:val="0"/>
                <w:numId w:val="49"/>
              </w:numPr>
              <w:spacing w:after="0" w:line="240" w:lineRule="auto"/>
              <w:rPr>
                <w:rFonts w:ascii="Calibri Light" w:hAnsi="Calibri Light" w:cs="Tahoma"/>
                <w:sz w:val="20"/>
              </w:rPr>
            </w:pPr>
            <w:r w:rsidRPr="00FF0E3A">
              <w:rPr>
                <w:rFonts w:ascii="Calibri Light" w:hAnsi="Calibri Light" w:cs="Tahoma"/>
                <w:sz w:val="20"/>
              </w:rPr>
              <w:t>Yellow Route</w:t>
            </w:r>
          </w:p>
        </w:tc>
        <w:tc>
          <w:tcPr>
            <w:tcW w:w="1718" w:type="dxa"/>
            <w:tcMar>
              <w:top w:w="57" w:type="dxa"/>
              <w:left w:w="57" w:type="dxa"/>
              <w:bottom w:w="57" w:type="dxa"/>
              <w:right w:w="57" w:type="dxa"/>
            </w:tcMar>
          </w:tcPr>
          <w:p w14:paraId="1BA6D09E" w14:textId="77777777" w:rsidR="00E227C1" w:rsidRPr="00FF0E3A" w:rsidRDefault="00E227C1" w:rsidP="00966B86">
            <w:pPr>
              <w:rPr>
                <w:rFonts w:ascii="Calibri Light" w:hAnsi="Calibri Light" w:cs="Tahoma"/>
                <w:sz w:val="20"/>
              </w:rPr>
            </w:pPr>
            <w:r>
              <w:rPr>
                <w:rFonts w:ascii="Calibri Light" w:hAnsi="Calibri Light" w:cs="Tahoma"/>
                <w:sz w:val="20"/>
              </w:rPr>
              <w:t>25°30’41.35”S/ 15°58’23.51</w:t>
            </w:r>
            <w:r w:rsidRPr="00DA0987">
              <w:rPr>
                <w:rFonts w:ascii="Calibri Light" w:hAnsi="Calibri Light" w:cs="Tahoma"/>
                <w:sz w:val="20"/>
              </w:rPr>
              <w:t>”E</w:t>
            </w:r>
          </w:p>
        </w:tc>
        <w:tc>
          <w:tcPr>
            <w:tcW w:w="850" w:type="dxa"/>
            <w:gridSpan w:val="3"/>
            <w:tcMar>
              <w:top w:w="57" w:type="dxa"/>
              <w:left w:w="57" w:type="dxa"/>
              <w:bottom w:w="57" w:type="dxa"/>
              <w:right w:w="57" w:type="dxa"/>
            </w:tcMar>
          </w:tcPr>
          <w:p w14:paraId="699DF106"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W</w:t>
            </w:r>
          </w:p>
        </w:tc>
        <w:tc>
          <w:tcPr>
            <w:tcW w:w="1469" w:type="dxa"/>
            <w:tcMar>
              <w:top w:w="57" w:type="dxa"/>
              <w:left w:w="57" w:type="dxa"/>
              <w:bottom w:w="57" w:type="dxa"/>
              <w:right w:w="57" w:type="dxa"/>
            </w:tcMar>
          </w:tcPr>
          <w:p w14:paraId="6B3452C9"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8.29km</w:t>
            </w:r>
          </w:p>
          <w:p w14:paraId="5158E088"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(4hrs 5mins)</w:t>
            </w:r>
          </w:p>
        </w:tc>
        <w:tc>
          <w:tcPr>
            <w:tcW w:w="887" w:type="dxa"/>
            <w:tcMar>
              <w:top w:w="57" w:type="dxa"/>
              <w:left w:w="57" w:type="dxa"/>
              <w:bottom w:w="57" w:type="dxa"/>
              <w:right w:w="57" w:type="dxa"/>
            </w:tcMar>
          </w:tcPr>
          <w:p w14:paraId="59AA9074"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672m</w:t>
            </w:r>
          </w:p>
          <w:p w14:paraId="7F74A42E"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(2hrs 14mins)</w:t>
            </w:r>
          </w:p>
        </w:tc>
        <w:tc>
          <w:tcPr>
            <w:tcW w:w="1076" w:type="dxa"/>
            <w:tcMar>
              <w:top w:w="57" w:type="dxa"/>
              <w:left w:w="57" w:type="dxa"/>
              <w:bottom w:w="57" w:type="dxa"/>
              <w:right w:w="57" w:type="dxa"/>
            </w:tcMar>
          </w:tcPr>
          <w:p w14:paraId="38CB6415"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6hrs 19mins</w:t>
            </w:r>
          </w:p>
        </w:tc>
        <w:tc>
          <w:tcPr>
            <w:tcW w:w="1013" w:type="dxa"/>
            <w:gridSpan w:val="2"/>
            <w:tcMar>
              <w:top w:w="57" w:type="dxa"/>
              <w:left w:w="57" w:type="dxa"/>
              <w:bottom w:w="57" w:type="dxa"/>
              <w:right w:w="57" w:type="dxa"/>
            </w:tcMar>
          </w:tcPr>
          <w:p w14:paraId="6DCB5EB4"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1hr</w:t>
            </w:r>
          </w:p>
        </w:tc>
        <w:tc>
          <w:tcPr>
            <w:tcW w:w="869" w:type="dxa"/>
            <w:tcBorders>
              <w:right w:val="single" w:sz="4" w:space="0" w:color="auto"/>
            </w:tcBorders>
            <w:tcMar>
              <w:top w:w="57" w:type="dxa"/>
              <w:left w:w="57" w:type="dxa"/>
              <w:bottom w:w="57" w:type="dxa"/>
              <w:right w:w="57" w:type="dxa"/>
            </w:tcMar>
          </w:tcPr>
          <w:p w14:paraId="2DFD20DE"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7hrs 19mins</w:t>
            </w:r>
          </w:p>
        </w:tc>
        <w:tc>
          <w:tcPr>
            <w:tcW w:w="3797" w:type="dxa"/>
            <w:gridSpan w:val="4"/>
            <w:tcBorders>
              <w:left w:val="single" w:sz="4" w:space="0" w:color="auto"/>
              <w:right w:val="single" w:sz="4" w:space="0" w:color="auto"/>
            </w:tcBorders>
            <w:tcMar>
              <w:top w:w="57" w:type="dxa"/>
              <w:left w:w="57" w:type="dxa"/>
              <w:bottom w:w="57" w:type="dxa"/>
              <w:right w:w="57" w:type="dxa"/>
            </w:tcMar>
          </w:tcPr>
          <w:p w14:paraId="62E2B9B1" w14:textId="77777777" w:rsidR="00E227C1" w:rsidRPr="00FF0E3A" w:rsidRDefault="00E227C1" w:rsidP="00966B86">
            <w:pPr>
              <w:rPr>
                <w:rFonts w:ascii="Calibri Light" w:hAnsi="Calibri Light" w:cs="Tahoma"/>
                <w:sz w:val="20"/>
              </w:rPr>
            </w:pPr>
            <w:r w:rsidRPr="00724B51">
              <w:rPr>
                <w:rFonts w:ascii="Calibri Light" w:hAnsi="Calibri Light" w:cs="Tahoma"/>
                <w:sz w:val="20"/>
              </w:rPr>
              <w:t xml:space="preserve">Veer left </w:t>
            </w:r>
            <w:r>
              <w:rPr>
                <w:rFonts w:ascii="Calibri Light" w:hAnsi="Calibri Light" w:cs="Tahoma"/>
                <w:sz w:val="20"/>
              </w:rPr>
              <w:t>to meet fence, h</w:t>
            </w:r>
            <w:r w:rsidRPr="00D735D6">
              <w:rPr>
                <w:rFonts w:ascii="Calibri Light" w:hAnsi="Calibri Light" w:cs="Tahoma"/>
                <w:sz w:val="20"/>
              </w:rPr>
              <w:t>andrail fence</w:t>
            </w:r>
            <w:r>
              <w:rPr>
                <w:rFonts w:ascii="Calibri Light" w:hAnsi="Calibri Light" w:cs="Tahoma"/>
                <w:sz w:val="20"/>
              </w:rPr>
              <w:t>: meet path after 8.29km (camp)</w:t>
            </w:r>
          </w:p>
        </w:tc>
        <w:tc>
          <w:tcPr>
            <w:tcW w:w="2664" w:type="dxa"/>
            <w:tcBorders>
              <w:left w:val="single" w:sz="4" w:space="0" w:color="auto"/>
              <w:right w:val="single" w:sz="4" w:space="0" w:color="auto"/>
            </w:tcBorders>
            <w:tcMar>
              <w:top w:w="57" w:type="dxa"/>
              <w:left w:w="57" w:type="dxa"/>
              <w:bottom w:w="57" w:type="dxa"/>
              <w:right w:w="57" w:type="dxa"/>
            </w:tcMar>
          </w:tcPr>
          <w:p w14:paraId="5F26ED04" w14:textId="353EFC07" w:rsidR="00E227C1" w:rsidRPr="00E42FCB" w:rsidRDefault="4B111FE2" w:rsidP="00966B86">
            <w:pPr>
              <w:rPr>
                <w:rFonts w:ascii="Calibri Light" w:hAnsi="Calibri Light" w:cs="Tahoma"/>
                <w:sz w:val="20"/>
              </w:rPr>
            </w:pPr>
            <w:r w:rsidRPr="4B111FE2">
              <w:rPr>
                <w:rFonts w:ascii="Calibri" w:eastAsia="Calibri" w:hAnsi="Calibri" w:cs="Calibri"/>
                <w:sz w:val="20"/>
                <w:szCs w:val="20"/>
              </w:rPr>
              <w:t>25°26’35.82”S/ 15°54’36.52”E Emergency water source: Four tanks 25°33’18.18”S/ 16°00’03.99”E</w:t>
            </w:r>
          </w:p>
        </w:tc>
      </w:tr>
      <w:tr w:rsidR="00E227C1" w:rsidRPr="00FF0E3A" w14:paraId="2B34339D" w14:textId="77777777" w:rsidTr="4B111FE2">
        <w:trPr>
          <w:cantSplit/>
          <w:trHeight w:hRule="exact" w:val="817"/>
        </w:trPr>
        <w:tc>
          <w:tcPr>
            <w:tcW w:w="1425" w:type="dxa"/>
            <w:tcBorders>
              <w:left w:val="single" w:sz="4" w:space="0" w:color="auto"/>
            </w:tcBorders>
            <w:tcMar>
              <w:top w:w="57" w:type="dxa"/>
              <w:left w:w="57" w:type="dxa"/>
              <w:bottom w:w="57" w:type="dxa"/>
              <w:right w:w="57" w:type="dxa"/>
            </w:tcMar>
          </w:tcPr>
          <w:p w14:paraId="34004622" w14:textId="77777777" w:rsidR="00E227C1" w:rsidRPr="00FF0E3A" w:rsidRDefault="00E227C1" w:rsidP="002F5E2B">
            <w:pPr>
              <w:numPr>
                <w:ilvl w:val="0"/>
                <w:numId w:val="49"/>
              </w:numPr>
              <w:spacing w:after="0" w:line="240" w:lineRule="auto"/>
              <w:rPr>
                <w:rFonts w:ascii="Calibri Light" w:hAnsi="Calibri Light" w:cs="Tahoma"/>
                <w:sz w:val="20"/>
              </w:rPr>
            </w:pPr>
            <w:r w:rsidRPr="00FF0E3A">
              <w:rPr>
                <w:rFonts w:ascii="Calibri Light" w:hAnsi="Calibri Light" w:cs="Tahoma"/>
                <w:sz w:val="20"/>
              </w:rPr>
              <w:t>Green Route</w:t>
            </w:r>
          </w:p>
        </w:tc>
        <w:tc>
          <w:tcPr>
            <w:tcW w:w="1718" w:type="dxa"/>
            <w:tcMar>
              <w:top w:w="57" w:type="dxa"/>
              <w:left w:w="57" w:type="dxa"/>
              <w:bottom w:w="57" w:type="dxa"/>
              <w:right w:w="57" w:type="dxa"/>
            </w:tcMar>
          </w:tcPr>
          <w:p w14:paraId="098F60CB" w14:textId="77777777" w:rsidR="00E227C1" w:rsidRPr="00FF0E3A" w:rsidRDefault="00E227C1" w:rsidP="00966B86">
            <w:pPr>
              <w:rPr>
                <w:rFonts w:ascii="Calibri Light" w:hAnsi="Calibri Light" w:cs="Tahoma"/>
                <w:sz w:val="20"/>
              </w:rPr>
            </w:pPr>
            <w:r>
              <w:rPr>
                <w:rFonts w:ascii="Calibri Light" w:hAnsi="Calibri Light" w:cs="Tahoma"/>
                <w:sz w:val="20"/>
              </w:rPr>
              <w:t>25°26’35.82”S/ 15°54’36.52</w:t>
            </w:r>
            <w:r w:rsidRPr="00DA0987">
              <w:rPr>
                <w:rFonts w:ascii="Calibri Light" w:hAnsi="Calibri Light" w:cs="Tahoma"/>
                <w:sz w:val="20"/>
              </w:rPr>
              <w:t>”E</w:t>
            </w:r>
          </w:p>
        </w:tc>
        <w:tc>
          <w:tcPr>
            <w:tcW w:w="850" w:type="dxa"/>
            <w:gridSpan w:val="3"/>
            <w:tcMar>
              <w:top w:w="57" w:type="dxa"/>
              <w:left w:w="57" w:type="dxa"/>
              <w:bottom w:w="57" w:type="dxa"/>
              <w:right w:w="57" w:type="dxa"/>
            </w:tcMar>
          </w:tcPr>
          <w:p w14:paraId="5C810870"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NW</w:t>
            </w:r>
          </w:p>
        </w:tc>
        <w:tc>
          <w:tcPr>
            <w:tcW w:w="1469" w:type="dxa"/>
            <w:tcMar>
              <w:top w:w="57" w:type="dxa"/>
              <w:left w:w="57" w:type="dxa"/>
              <w:bottom w:w="57" w:type="dxa"/>
              <w:right w:w="57" w:type="dxa"/>
            </w:tcMar>
          </w:tcPr>
          <w:p w14:paraId="5D2D8F78"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10.7km</w:t>
            </w:r>
          </w:p>
          <w:p w14:paraId="37E5E62E"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(5hrs)</w:t>
            </w:r>
          </w:p>
        </w:tc>
        <w:tc>
          <w:tcPr>
            <w:tcW w:w="887" w:type="dxa"/>
            <w:tcMar>
              <w:top w:w="57" w:type="dxa"/>
              <w:left w:w="57" w:type="dxa"/>
              <w:bottom w:w="57" w:type="dxa"/>
              <w:right w:w="57" w:type="dxa"/>
            </w:tcMar>
          </w:tcPr>
          <w:p w14:paraId="09BC48A8"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427m</w:t>
            </w:r>
          </w:p>
          <w:p w14:paraId="173C159F"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(1 hr 35mins</w:t>
            </w:r>
          </w:p>
        </w:tc>
        <w:tc>
          <w:tcPr>
            <w:tcW w:w="1076" w:type="dxa"/>
            <w:tcMar>
              <w:top w:w="57" w:type="dxa"/>
              <w:left w:w="57" w:type="dxa"/>
              <w:bottom w:w="57" w:type="dxa"/>
              <w:right w:w="57" w:type="dxa"/>
            </w:tcMar>
          </w:tcPr>
          <w:p w14:paraId="77163E43"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6hrs 35mins</w:t>
            </w:r>
          </w:p>
        </w:tc>
        <w:tc>
          <w:tcPr>
            <w:tcW w:w="1013" w:type="dxa"/>
            <w:gridSpan w:val="2"/>
            <w:tcMar>
              <w:top w:w="57" w:type="dxa"/>
              <w:left w:w="57" w:type="dxa"/>
              <w:bottom w:w="57" w:type="dxa"/>
              <w:right w:w="57" w:type="dxa"/>
            </w:tcMar>
          </w:tcPr>
          <w:p w14:paraId="2B5F97D0"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1hr</w:t>
            </w:r>
          </w:p>
        </w:tc>
        <w:tc>
          <w:tcPr>
            <w:tcW w:w="869" w:type="dxa"/>
            <w:tcBorders>
              <w:right w:val="single" w:sz="4" w:space="0" w:color="auto"/>
            </w:tcBorders>
            <w:tcMar>
              <w:top w:w="57" w:type="dxa"/>
              <w:left w:w="57" w:type="dxa"/>
              <w:bottom w:w="57" w:type="dxa"/>
              <w:right w:w="57" w:type="dxa"/>
            </w:tcMar>
          </w:tcPr>
          <w:p w14:paraId="0D4FC9A0"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7hrs 35mins</w:t>
            </w:r>
          </w:p>
        </w:tc>
        <w:tc>
          <w:tcPr>
            <w:tcW w:w="3797" w:type="dxa"/>
            <w:gridSpan w:val="4"/>
            <w:tcBorders>
              <w:left w:val="single" w:sz="4" w:space="0" w:color="auto"/>
              <w:right w:val="single" w:sz="4" w:space="0" w:color="auto"/>
            </w:tcBorders>
            <w:tcMar>
              <w:top w:w="57" w:type="dxa"/>
              <w:left w:w="57" w:type="dxa"/>
              <w:bottom w:w="57" w:type="dxa"/>
              <w:right w:w="57" w:type="dxa"/>
            </w:tcMar>
          </w:tcPr>
          <w:p w14:paraId="48F6C868" w14:textId="77777777" w:rsidR="00E227C1" w:rsidRPr="00FF0E3A" w:rsidRDefault="00E227C1" w:rsidP="00966B86">
            <w:pPr>
              <w:rPr>
                <w:rFonts w:ascii="Calibri Light" w:hAnsi="Calibri Light" w:cs="Tahoma"/>
                <w:sz w:val="20"/>
              </w:rPr>
            </w:pPr>
            <w:r w:rsidRPr="00D735D6">
              <w:rPr>
                <w:rFonts w:ascii="Calibri Light" w:hAnsi="Calibri Light" w:cs="Tahoma"/>
                <w:sz w:val="20"/>
              </w:rPr>
              <w:t>Handrail fence</w:t>
            </w:r>
            <w:r>
              <w:rPr>
                <w:rFonts w:ascii="Calibri Light" w:hAnsi="Calibri Light" w:cs="Tahoma"/>
                <w:sz w:val="20"/>
              </w:rPr>
              <w:t>:</w:t>
            </w:r>
            <w:r>
              <w:t xml:space="preserve"> </w:t>
            </w:r>
            <w:r w:rsidRPr="00D735D6">
              <w:rPr>
                <w:rFonts w:ascii="Calibri Light" w:hAnsi="Calibri Light" w:cs="Tahoma"/>
                <w:sz w:val="20"/>
              </w:rPr>
              <w:t>ve</w:t>
            </w:r>
            <w:r>
              <w:rPr>
                <w:rFonts w:ascii="Calibri Light" w:hAnsi="Calibri Light" w:cs="Tahoma"/>
                <w:sz w:val="20"/>
              </w:rPr>
              <w:t>er right to meet path after 10</w:t>
            </w:r>
            <w:r w:rsidRPr="00D735D6">
              <w:rPr>
                <w:rFonts w:ascii="Calibri Light" w:hAnsi="Calibri Light" w:cs="Tahoma"/>
                <w:sz w:val="20"/>
              </w:rPr>
              <w:t>km</w:t>
            </w:r>
            <w:r>
              <w:rPr>
                <w:rFonts w:ascii="Calibri Light" w:hAnsi="Calibri Light" w:cs="Tahoma"/>
                <w:sz w:val="20"/>
              </w:rPr>
              <w:t xml:space="preserve"> (camp)</w:t>
            </w:r>
          </w:p>
        </w:tc>
        <w:tc>
          <w:tcPr>
            <w:tcW w:w="2664" w:type="dxa"/>
            <w:tcBorders>
              <w:left w:val="single" w:sz="4" w:space="0" w:color="auto"/>
              <w:right w:val="single" w:sz="4" w:space="0" w:color="auto"/>
            </w:tcBorders>
            <w:tcMar>
              <w:top w:w="57" w:type="dxa"/>
              <w:left w:w="57" w:type="dxa"/>
              <w:bottom w:w="57" w:type="dxa"/>
              <w:right w:w="57" w:type="dxa"/>
            </w:tcMar>
          </w:tcPr>
          <w:p w14:paraId="5E52D7F8" w14:textId="3F7BF151" w:rsidR="00E227C1" w:rsidRPr="00FF0E3A" w:rsidRDefault="4B111FE2" w:rsidP="00966B86">
            <w:pPr>
              <w:rPr>
                <w:rFonts w:ascii="Calibri Light" w:hAnsi="Calibri Light" w:cs="Tahoma"/>
                <w:sz w:val="20"/>
              </w:rPr>
            </w:pPr>
            <w:r w:rsidRPr="4B111FE2">
              <w:rPr>
                <w:rFonts w:ascii="Calibri" w:eastAsia="Calibri" w:hAnsi="Calibri" w:cs="Calibri"/>
                <w:sz w:val="20"/>
                <w:szCs w:val="20"/>
              </w:rPr>
              <w:t>25°21’09.59”S/ 15°53’01.10”E Emergency water source: Straussen Wasser 25°21’12.14”S/ 15°53’01.68”E</w:t>
            </w:r>
          </w:p>
        </w:tc>
      </w:tr>
      <w:tr w:rsidR="00E227C1" w:rsidRPr="00FF0E3A" w14:paraId="724F521D" w14:textId="77777777" w:rsidTr="4B111FE2">
        <w:trPr>
          <w:cantSplit/>
          <w:trHeight w:hRule="exact" w:val="943"/>
        </w:trPr>
        <w:tc>
          <w:tcPr>
            <w:tcW w:w="1425" w:type="dxa"/>
            <w:tcBorders>
              <w:left w:val="single" w:sz="4" w:space="0" w:color="auto"/>
            </w:tcBorders>
            <w:tcMar>
              <w:top w:w="57" w:type="dxa"/>
              <w:left w:w="57" w:type="dxa"/>
              <w:bottom w:w="57" w:type="dxa"/>
              <w:right w:w="57" w:type="dxa"/>
            </w:tcMar>
          </w:tcPr>
          <w:p w14:paraId="0CACE4CE" w14:textId="77777777" w:rsidR="00E227C1" w:rsidRPr="00FF0E3A" w:rsidRDefault="00E227C1" w:rsidP="002F5E2B">
            <w:pPr>
              <w:numPr>
                <w:ilvl w:val="0"/>
                <w:numId w:val="49"/>
              </w:numPr>
              <w:spacing w:after="0" w:line="240" w:lineRule="auto"/>
              <w:rPr>
                <w:rFonts w:ascii="Calibri Light" w:hAnsi="Calibri Light" w:cs="Tahoma"/>
                <w:sz w:val="20"/>
              </w:rPr>
            </w:pPr>
            <w:r w:rsidRPr="00FF0E3A">
              <w:rPr>
                <w:rFonts w:ascii="Calibri Light" w:hAnsi="Calibri Light" w:cs="Tahoma"/>
                <w:sz w:val="20"/>
              </w:rPr>
              <w:t>Pink Route</w:t>
            </w:r>
          </w:p>
        </w:tc>
        <w:tc>
          <w:tcPr>
            <w:tcW w:w="1718" w:type="dxa"/>
            <w:tcMar>
              <w:top w:w="57" w:type="dxa"/>
              <w:left w:w="57" w:type="dxa"/>
              <w:bottom w:w="57" w:type="dxa"/>
              <w:right w:w="57" w:type="dxa"/>
            </w:tcMar>
          </w:tcPr>
          <w:p w14:paraId="5FD27359" w14:textId="77777777" w:rsidR="00E227C1" w:rsidRPr="00FF0E3A" w:rsidRDefault="00E227C1" w:rsidP="00966B86">
            <w:pPr>
              <w:rPr>
                <w:rFonts w:ascii="Calibri Light" w:hAnsi="Calibri Light" w:cs="Tahoma"/>
                <w:sz w:val="20"/>
              </w:rPr>
            </w:pPr>
            <w:r>
              <w:rPr>
                <w:rFonts w:ascii="Calibri Light" w:hAnsi="Calibri Light" w:cs="Tahoma"/>
                <w:sz w:val="20"/>
              </w:rPr>
              <w:t>25°21’09.59”S/ 15°53’01.10</w:t>
            </w:r>
            <w:r w:rsidRPr="00DA0987">
              <w:rPr>
                <w:rFonts w:ascii="Calibri Light" w:hAnsi="Calibri Light" w:cs="Tahoma"/>
                <w:sz w:val="20"/>
              </w:rPr>
              <w:t>”E</w:t>
            </w:r>
          </w:p>
        </w:tc>
        <w:tc>
          <w:tcPr>
            <w:tcW w:w="850" w:type="dxa"/>
            <w:gridSpan w:val="3"/>
            <w:tcMar>
              <w:top w:w="57" w:type="dxa"/>
              <w:left w:w="57" w:type="dxa"/>
              <w:bottom w:w="57" w:type="dxa"/>
              <w:right w:w="57" w:type="dxa"/>
            </w:tcMar>
          </w:tcPr>
          <w:p w14:paraId="27A0063C"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SW</w:t>
            </w:r>
          </w:p>
        </w:tc>
        <w:tc>
          <w:tcPr>
            <w:tcW w:w="1469" w:type="dxa"/>
            <w:tcMar>
              <w:top w:w="57" w:type="dxa"/>
              <w:left w:w="57" w:type="dxa"/>
              <w:bottom w:w="57" w:type="dxa"/>
              <w:right w:w="57" w:type="dxa"/>
            </w:tcMar>
          </w:tcPr>
          <w:p w14:paraId="411BEAA9"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11.4km</w:t>
            </w:r>
          </w:p>
          <w:p w14:paraId="67063E71"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(5hrs 30mins)</w:t>
            </w:r>
          </w:p>
        </w:tc>
        <w:tc>
          <w:tcPr>
            <w:tcW w:w="887" w:type="dxa"/>
            <w:tcMar>
              <w:top w:w="57" w:type="dxa"/>
              <w:left w:w="57" w:type="dxa"/>
              <w:bottom w:w="57" w:type="dxa"/>
              <w:right w:w="57" w:type="dxa"/>
            </w:tcMar>
          </w:tcPr>
          <w:p w14:paraId="75966836"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47m</w:t>
            </w:r>
          </w:p>
          <w:p w14:paraId="2628E6CA"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(9mins)</w:t>
            </w:r>
          </w:p>
        </w:tc>
        <w:tc>
          <w:tcPr>
            <w:tcW w:w="1076" w:type="dxa"/>
            <w:tcMar>
              <w:top w:w="57" w:type="dxa"/>
              <w:left w:w="57" w:type="dxa"/>
              <w:bottom w:w="57" w:type="dxa"/>
              <w:right w:w="57" w:type="dxa"/>
            </w:tcMar>
          </w:tcPr>
          <w:p w14:paraId="0A2AA0F0"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5hrs 39mins</w:t>
            </w:r>
          </w:p>
        </w:tc>
        <w:tc>
          <w:tcPr>
            <w:tcW w:w="1013" w:type="dxa"/>
            <w:gridSpan w:val="2"/>
            <w:tcMar>
              <w:top w:w="57" w:type="dxa"/>
              <w:left w:w="57" w:type="dxa"/>
              <w:bottom w:w="57" w:type="dxa"/>
              <w:right w:w="57" w:type="dxa"/>
            </w:tcMar>
          </w:tcPr>
          <w:p w14:paraId="206CCA97"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1hr</w:t>
            </w:r>
          </w:p>
        </w:tc>
        <w:tc>
          <w:tcPr>
            <w:tcW w:w="869" w:type="dxa"/>
            <w:tcBorders>
              <w:right w:val="single" w:sz="4" w:space="0" w:color="auto"/>
            </w:tcBorders>
            <w:tcMar>
              <w:top w:w="57" w:type="dxa"/>
              <w:left w:w="57" w:type="dxa"/>
              <w:bottom w:w="57" w:type="dxa"/>
              <w:right w:w="57" w:type="dxa"/>
            </w:tcMar>
          </w:tcPr>
          <w:p w14:paraId="08A4CD90"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6hrs 39mins</w:t>
            </w:r>
          </w:p>
        </w:tc>
        <w:tc>
          <w:tcPr>
            <w:tcW w:w="3797" w:type="dxa"/>
            <w:gridSpan w:val="4"/>
            <w:tcBorders>
              <w:left w:val="single" w:sz="4" w:space="0" w:color="auto"/>
              <w:right w:val="single" w:sz="4" w:space="0" w:color="auto"/>
            </w:tcBorders>
            <w:tcMar>
              <w:top w:w="57" w:type="dxa"/>
              <w:left w:w="57" w:type="dxa"/>
              <w:bottom w:w="57" w:type="dxa"/>
              <w:right w:w="57" w:type="dxa"/>
            </w:tcMar>
          </w:tcPr>
          <w:p w14:paraId="356EC476" w14:textId="77777777" w:rsidR="00E227C1" w:rsidRPr="00FF0E3A" w:rsidRDefault="00E227C1" w:rsidP="00966B86">
            <w:pPr>
              <w:rPr>
                <w:rFonts w:ascii="Calibri Light" w:hAnsi="Calibri Light" w:cs="Tahoma"/>
                <w:sz w:val="20"/>
              </w:rPr>
            </w:pPr>
            <w:r>
              <w:rPr>
                <w:rFonts w:ascii="Calibri Light" w:hAnsi="Calibri Light" w:cs="Tahoma"/>
                <w:sz w:val="20"/>
              </w:rPr>
              <w:t>Veer left to meet fence, h</w:t>
            </w:r>
            <w:r w:rsidRPr="00D735D6">
              <w:rPr>
                <w:rFonts w:ascii="Calibri Light" w:hAnsi="Calibri Light" w:cs="Tahoma"/>
                <w:sz w:val="20"/>
              </w:rPr>
              <w:t>andrail fence</w:t>
            </w:r>
            <w:r>
              <w:rPr>
                <w:rFonts w:ascii="Calibri Light" w:hAnsi="Calibri Light" w:cs="Tahoma"/>
                <w:sz w:val="20"/>
              </w:rPr>
              <w:t>:</w:t>
            </w:r>
            <w:r>
              <w:t xml:space="preserve"> </w:t>
            </w:r>
            <w:r w:rsidRPr="009C0CAE">
              <w:rPr>
                <w:rFonts w:ascii="Calibri Light" w:hAnsi="Calibri Light" w:cs="Tahoma"/>
                <w:sz w:val="20"/>
              </w:rPr>
              <w:t>ve</w:t>
            </w:r>
            <w:r>
              <w:rPr>
                <w:rFonts w:ascii="Calibri Light" w:hAnsi="Calibri Light" w:cs="Tahoma"/>
                <w:sz w:val="20"/>
              </w:rPr>
              <w:t>er right to meet path after 9.06k (camp)</w:t>
            </w:r>
          </w:p>
        </w:tc>
        <w:tc>
          <w:tcPr>
            <w:tcW w:w="2664" w:type="dxa"/>
            <w:tcBorders>
              <w:left w:val="single" w:sz="4" w:space="0" w:color="auto"/>
              <w:right w:val="single" w:sz="4" w:space="0" w:color="auto"/>
            </w:tcBorders>
            <w:tcMar>
              <w:top w:w="57" w:type="dxa"/>
              <w:left w:w="57" w:type="dxa"/>
              <w:bottom w:w="57" w:type="dxa"/>
              <w:right w:w="57" w:type="dxa"/>
            </w:tcMar>
          </w:tcPr>
          <w:p w14:paraId="7573B0B7" w14:textId="77C28F14" w:rsidR="00E227C1" w:rsidRPr="00FF0E3A" w:rsidRDefault="4B111FE2" w:rsidP="00966B86">
            <w:pPr>
              <w:rPr>
                <w:rFonts w:ascii="Calibri Light" w:hAnsi="Calibri Light" w:cs="Tahoma"/>
                <w:sz w:val="20"/>
              </w:rPr>
            </w:pPr>
            <w:r w:rsidRPr="4B111FE2">
              <w:rPr>
                <w:rFonts w:ascii="Calibri" w:eastAsia="Calibri" w:hAnsi="Calibri" w:cs="Calibri"/>
                <w:sz w:val="20"/>
                <w:szCs w:val="20"/>
              </w:rPr>
              <w:t>25°18’57.93”S/ 15°53’17.27”E Emergency water source:  Straussen Wasser 25°21’12.14”S/ 15°53’01.68”E</w:t>
            </w:r>
          </w:p>
        </w:tc>
      </w:tr>
      <w:tr w:rsidR="00E227C1" w:rsidRPr="00FF0E3A" w14:paraId="7346CB65" w14:textId="77777777" w:rsidTr="4B111FE2">
        <w:trPr>
          <w:cantSplit/>
          <w:trHeight w:hRule="exact" w:val="882"/>
        </w:trPr>
        <w:tc>
          <w:tcPr>
            <w:tcW w:w="1425" w:type="dxa"/>
            <w:tcBorders>
              <w:left w:val="single" w:sz="4" w:space="0" w:color="auto"/>
            </w:tcBorders>
            <w:tcMar>
              <w:top w:w="57" w:type="dxa"/>
              <w:left w:w="57" w:type="dxa"/>
              <w:bottom w:w="57" w:type="dxa"/>
              <w:right w:w="57" w:type="dxa"/>
            </w:tcMar>
          </w:tcPr>
          <w:p w14:paraId="680E29A1" w14:textId="77777777" w:rsidR="00E227C1" w:rsidRPr="00FF0E3A" w:rsidRDefault="00E227C1" w:rsidP="002F5E2B">
            <w:pPr>
              <w:numPr>
                <w:ilvl w:val="0"/>
                <w:numId w:val="49"/>
              </w:numPr>
              <w:spacing w:after="0" w:line="240" w:lineRule="auto"/>
              <w:rPr>
                <w:rFonts w:ascii="Calibri Light" w:hAnsi="Calibri Light" w:cs="Tahoma"/>
                <w:sz w:val="20"/>
              </w:rPr>
            </w:pPr>
            <w:r w:rsidRPr="00FF0E3A">
              <w:rPr>
                <w:rFonts w:ascii="Calibri Light" w:hAnsi="Calibri Light" w:cs="Tahoma"/>
                <w:sz w:val="20"/>
              </w:rPr>
              <w:t>Orange Route</w:t>
            </w:r>
          </w:p>
        </w:tc>
        <w:tc>
          <w:tcPr>
            <w:tcW w:w="1718" w:type="dxa"/>
            <w:tcMar>
              <w:top w:w="57" w:type="dxa"/>
              <w:left w:w="57" w:type="dxa"/>
              <w:bottom w:w="57" w:type="dxa"/>
              <w:right w:w="57" w:type="dxa"/>
            </w:tcMar>
          </w:tcPr>
          <w:p w14:paraId="025FF283" w14:textId="77777777" w:rsidR="00E227C1" w:rsidRPr="00FF0E3A" w:rsidRDefault="00E227C1" w:rsidP="00966B86">
            <w:pPr>
              <w:rPr>
                <w:rFonts w:ascii="Calibri Light" w:hAnsi="Calibri Light" w:cs="Tahoma"/>
                <w:sz w:val="20"/>
              </w:rPr>
            </w:pPr>
            <w:r>
              <w:rPr>
                <w:rFonts w:ascii="Calibri Light" w:hAnsi="Calibri Light" w:cs="Tahoma"/>
                <w:sz w:val="20"/>
              </w:rPr>
              <w:t>25°18’57.93”S/ 15°53’17.27</w:t>
            </w:r>
            <w:r w:rsidRPr="00DA0987">
              <w:rPr>
                <w:rFonts w:ascii="Calibri Light" w:hAnsi="Calibri Light" w:cs="Tahoma"/>
                <w:sz w:val="20"/>
              </w:rPr>
              <w:t>”E</w:t>
            </w:r>
          </w:p>
        </w:tc>
        <w:tc>
          <w:tcPr>
            <w:tcW w:w="850" w:type="dxa"/>
            <w:gridSpan w:val="3"/>
            <w:tcMar>
              <w:top w:w="57" w:type="dxa"/>
              <w:left w:w="57" w:type="dxa"/>
              <w:bottom w:w="57" w:type="dxa"/>
              <w:right w:w="57" w:type="dxa"/>
            </w:tcMar>
          </w:tcPr>
          <w:p w14:paraId="35E74A15"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W</w:t>
            </w:r>
          </w:p>
        </w:tc>
        <w:tc>
          <w:tcPr>
            <w:tcW w:w="1469" w:type="dxa"/>
            <w:tcMar>
              <w:top w:w="57" w:type="dxa"/>
              <w:left w:w="57" w:type="dxa"/>
              <w:bottom w:w="57" w:type="dxa"/>
              <w:right w:w="57" w:type="dxa"/>
            </w:tcMar>
          </w:tcPr>
          <w:p w14:paraId="0511CDD8"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14km</w:t>
            </w:r>
          </w:p>
          <w:p w14:paraId="17128328"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(7hrs)</w:t>
            </w:r>
          </w:p>
        </w:tc>
        <w:tc>
          <w:tcPr>
            <w:tcW w:w="887" w:type="dxa"/>
            <w:tcMar>
              <w:top w:w="57" w:type="dxa"/>
              <w:left w:w="57" w:type="dxa"/>
              <w:bottom w:w="57" w:type="dxa"/>
              <w:right w:w="57" w:type="dxa"/>
            </w:tcMar>
          </w:tcPr>
          <w:p w14:paraId="3C3E4509"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551m</w:t>
            </w:r>
          </w:p>
          <w:p w14:paraId="3BEB4A41"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(1hr 50mins)</w:t>
            </w:r>
          </w:p>
        </w:tc>
        <w:tc>
          <w:tcPr>
            <w:tcW w:w="1076" w:type="dxa"/>
            <w:tcMar>
              <w:top w:w="57" w:type="dxa"/>
              <w:left w:w="57" w:type="dxa"/>
              <w:bottom w:w="57" w:type="dxa"/>
              <w:right w:w="57" w:type="dxa"/>
            </w:tcMar>
          </w:tcPr>
          <w:p w14:paraId="4C8C6D3D"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8hrs 50mins</w:t>
            </w:r>
          </w:p>
        </w:tc>
        <w:tc>
          <w:tcPr>
            <w:tcW w:w="1013" w:type="dxa"/>
            <w:gridSpan w:val="2"/>
            <w:tcMar>
              <w:top w:w="57" w:type="dxa"/>
              <w:left w:w="57" w:type="dxa"/>
              <w:bottom w:w="57" w:type="dxa"/>
              <w:right w:w="57" w:type="dxa"/>
            </w:tcMar>
          </w:tcPr>
          <w:p w14:paraId="42479DE5"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1hr</w:t>
            </w:r>
          </w:p>
        </w:tc>
        <w:tc>
          <w:tcPr>
            <w:tcW w:w="869" w:type="dxa"/>
            <w:tcBorders>
              <w:right w:val="single" w:sz="4" w:space="0" w:color="auto"/>
            </w:tcBorders>
            <w:tcMar>
              <w:top w:w="57" w:type="dxa"/>
              <w:left w:w="57" w:type="dxa"/>
              <w:bottom w:w="57" w:type="dxa"/>
              <w:right w:w="57" w:type="dxa"/>
            </w:tcMar>
          </w:tcPr>
          <w:p w14:paraId="508120C6"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9hrs 50mins</w:t>
            </w:r>
          </w:p>
        </w:tc>
        <w:tc>
          <w:tcPr>
            <w:tcW w:w="3797" w:type="dxa"/>
            <w:gridSpan w:val="4"/>
            <w:tcBorders>
              <w:left w:val="single" w:sz="4" w:space="0" w:color="auto"/>
              <w:right w:val="single" w:sz="4" w:space="0" w:color="auto"/>
            </w:tcBorders>
            <w:tcMar>
              <w:top w:w="57" w:type="dxa"/>
              <w:left w:w="57" w:type="dxa"/>
              <w:bottom w:w="57" w:type="dxa"/>
              <w:right w:w="57" w:type="dxa"/>
            </w:tcMar>
          </w:tcPr>
          <w:p w14:paraId="04D329D2" w14:textId="77777777" w:rsidR="00E227C1" w:rsidRPr="00FF0E3A" w:rsidRDefault="00E227C1" w:rsidP="00966B86">
            <w:pPr>
              <w:rPr>
                <w:rFonts w:ascii="Calibri Light" w:hAnsi="Calibri Light" w:cs="Tahoma"/>
                <w:sz w:val="20"/>
              </w:rPr>
            </w:pPr>
            <w:r>
              <w:rPr>
                <w:rFonts w:ascii="Calibri Light" w:hAnsi="Calibri Light" w:cs="Tahoma"/>
                <w:sz w:val="20"/>
              </w:rPr>
              <w:t>Veer left to meet fence, h</w:t>
            </w:r>
            <w:r w:rsidRPr="00D735D6">
              <w:rPr>
                <w:rFonts w:ascii="Calibri Light" w:hAnsi="Calibri Light" w:cs="Tahoma"/>
                <w:sz w:val="20"/>
              </w:rPr>
              <w:t>andrail fence</w:t>
            </w:r>
            <w:r>
              <w:rPr>
                <w:rFonts w:ascii="Calibri Light" w:hAnsi="Calibri Light" w:cs="Tahoma"/>
                <w:sz w:val="20"/>
              </w:rPr>
              <w:t>:</w:t>
            </w:r>
            <w:r>
              <w:t xml:space="preserve"> </w:t>
            </w:r>
            <w:r w:rsidRPr="009C0CAE">
              <w:rPr>
                <w:rFonts w:ascii="Calibri Light" w:hAnsi="Calibri Light" w:cs="Tahoma"/>
                <w:sz w:val="20"/>
              </w:rPr>
              <w:t>veer right to meet path</w:t>
            </w:r>
            <w:r>
              <w:rPr>
                <w:rFonts w:ascii="Calibri Light" w:hAnsi="Calibri Light" w:cs="Tahoma"/>
                <w:sz w:val="20"/>
              </w:rPr>
              <w:t xml:space="preserve"> 8.34k</w:t>
            </w:r>
            <w:r w:rsidRPr="009C0CAE">
              <w:rPr>
                <w:rFonts w:ascii="Calibri Light" w:hAnsi="Calibri Light" w:cs="Tahoma"/>
                <w:sz w:val="20"/>
              </w:rPr>
              <w:t xml:space="preserve"> (camp)</w:t>
            </w:r>
          </w:p>
        </w:tc>
        <w:tc>
          <w:tcPr>
            <w:tcW w:w="2664" w:type="dxa"/>
            <w:tcBorders>
              <w:left w:val="single" w:sz="4" w:space="0" w:color="auto"/>
              <w:right w:val="single" w:sz="4" w:space="0" w:color="auto"/>
            </w:tcBorders>
            <w:tcMar>
              <w:top w:w="57" w:type="dxa"/>
              <w:left w:w="57" w:type="dxa"/>
              <w:bottom w:w="57" w:type="dxa"/>
              <w:right w:w="57" w:type="dxa"/>
            </w:tcMar>
          </w:tcPr>
          <w:p w14:paraId="4C54FBA5" w14:textId="3B6CA3E4" w:rsidR="00E227C1" w:rsidRPr="00FF0E3A" w:rsidRDefault="4B111FE2" w:rsidP="00966B86">
            <w:pPr>
              <w:rPr>
                <w:rFonts w:ascii="Calibri Light" w:hAnsi="Calibri Light" w:cs="Tahoma"/>
                <w:sz w:val="20"/>
              </w:rPr>
            </w:pPr>
            <w:r w:rsidRPr="4B111FE2">
              <w:rPr>
                <w:rFonts w:ascii="Calibri" w:eastAsia="Calibri" w:hAnsi="Calibri" w:cs="Calibri"/>
                <w:sz w:val="20"/>
                <w:szCs w:val="20"/>
              </w:rPr>
              <w:t>25°16’11.81”S/ 15°53’18.45”E Emergency water source: Straussen Wasser 25°21’12.14”S/ 15°53’01.68”E</w:t>
            </w:r>
          </w:p>
        </w:tc>
      </w:tr>
      <w:tr w:rsidR="00E227C1" w:rsidRPr="00FF0E3A" w14:paraId="59BDBAEF" w14:textId="77777777" w:rsidTr="4B111FE2">
        <w:trPr>
          <w:cantSplit/>
          <w:trHeight w:hRule="exact" w:val="971"/>
        </w:trPr>
        <w:tc>
          <w:tcPr>
            <w:tcW w:w="1425" w:type="dxa"/>
            <w:tcBorders>
              <w:left w:val="single" w:sz="4" w:space="0" w:color="auto"/>
            </w:tcBorders>
            <w:tcMar>
              <w:top w:w="57" w:type="dxa"/>
              <w:left w:w="57" w:type="dxa"/>
              <w:bottom w:w="57" w:type="dxa"/>
              <w:right w:w="57" w:type="dxa"/>
            </w:tcMar>
          </w:tcPr>
          <w:p w14:paraId="7DF5D574" w14:textId="77777777" w:rsidR="00E227C1" w:rsidRPr="00FF0E3A" w:rsidRDefault="00E227C1" w:rsidP="002F5E2B">
            <w:pPr>
              <w:numPr>
                <w:ilvl w:val="0"/>
                <w:numId w:val="49"/>
              </w:numPr>
              <w:spacing w:after="0" w:line="240" w:lineRule="auto"/>
              <w:rPr>
                <w:rFonts w:ascii="Calibri Light" w:hAnsi="Calibri Light" w:cs="Tahoma"/>
                <w:sz w:val="20"/>
              </w:rPr>
            </w:pPr>
            <w:r w:rsidRPr="00FF0E3A">
              <w:rPr>
                <w:rFonts w:ascii="Calibri Light" w:hAnsi="Calibri Light" w:cs="Tahoma"/>
                <w:sz w:val="20"/>
              </w:rPr>
              <w:t>Blue Route</w:t>
            </w:r>
          </w:p>
        </w:tc>
        <w:tc>
          <w:tcPr>
            <w:tcW w:w="1718" w:type="dxa"/>
            <w:tcMar>
              <w:top w:w="57" w:type="dxa"/>
              <w:left w:w="57" w:type="dxa"/>
              <w:bottom w:w="57" w:type="dxa"/>
              <w:right w:w="57" w:type="dxa"/>
            </w:tcMar>
          </w:tcPr>
          <w:p w14:paraId="5B0AB568" w14:textId="77777777" w:rsidR="00E227C1" w:rsidRPr="00FF0E3A" w:rsidRDefault="00E227C1" w:rsidP="00966B86">
            <w:pPr>
              <w:rPr>
                <w:rFonts w:ascii="Calibri Light" w:hAnsi="Calibri Light" w:cs="Tahoma"/>
                <w:sz w:val="20"/>
              </w:rPr>
            </w:pPr>
            <w:r>
              <w:rPr>
                <w:rFonts w:ascii="Calibri Light" w:hAnsi="Calibri Light" w:cs="Tahoma"/>
                <w:sz w:val="20"/>
              </w:rPr>
              <w:t>25°16’11.81”S/ 15°53’18.45</w:t>
            </w:r>
            <w:r w:rsidRPr="00DA0987">
              <w:rPr>
                <w:rFonts w:ascii="Calibri Light" w:hAnsi="Calibri Light" w:cs="Tahoma"/>
                <w:sz w:val="20"/>
              </w:rPr>
              <w:t>”E</w:t>
            </w:r>
          </w:p>
        </w:tc>
        <w:tc>
          <w:tcPr>
            <w:tcW w:w="850" w:type="dxa"/>
            <w:gridSpan w:val="3"/>
            <w:tcMar>
              <w:top w:w="57" w:type="dxa"/>
              <w:left w:w="57" w:type="dxa"/>
              <w:bottom w:w="57" w:type="dxa"/>
              <w:right w:w="57" w:type="dxa"/>
            </w:tcMar>
          </w:tcPr>
          <w:p w14:paraId="44DE30C5"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NW</w:t>
            </w:r>
          </w:p>
        </w:tc>
        <w:tc>
          <w:tcPr>
            <w:tcW w:w="1469" w:type="dxa"/>
            <w:tcMar>
              <w:top w:w="57" w:type="dxa"/>
              <w:left w:w="57" w:type="dxa"/>
              <w:bottom w:w="57" w:type="dxa"/>
              <w:right w:w="57" w:type="dxa"/>
            </w:tcMar>
          </w:tcPr>
          <w:p w14:paraId="1B01D52D"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13.9km</w:t>
            </w:r>
          </w:p>
          <w:p w14:paraId="305BF07F"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(6hrs 30mins)</w:t>
            </w:r>
          </w:p>
        </w:tc>
        <w:tc>
          <w:tcPr>
            <w:tcW w:w="887" w:type="dxa"/>
            <w:tcMar>
              <w:top w:w="57" w:type="dxa"/>
              <w:left w:w="57" w:type="dxa"/>
              <w:bottom w:w="57" w:type="dxa"/>
              <w:right w:w="57" w:type="dxa"/>
            </w:tcMar>
          </w:tcPr>
          <w:p w14:paraId="5226071C"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195m</w:t>
            </w:r>
          </w:p>
          <w:p w14:paraId="17EBA83F"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(39mins)</w:t>
            </w:r>
          </w:p>
        </w:tc>
        <w:tc>
          <w:tcPr>
            <w:tcW w:w="1076" w:type="dxa"/>
            <w:tcMar>
              <w:top w:w="57" w:type="dxa"/>
              <w:left w:w="57" w:type="dxa"/>
              <w:bottom w:w="57" w:type="dxa"/>
              <w:right w:w="57" w:type="dxa"/>
            </w:tcMar>
          </w:tcPr>
          <w:p w14:paraId="46A24204"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7hrs 9mins</w:t>
            </w:r>
          </w:p>
        </w:tc>
        <w:tc>
          <w:tcPr>
            <w:tcW w:w="1013" w:type="dxa"/>
            <w:gridSpan w:val="2"/>
            <w:tcMar>
              <w:top w:w="57" w:type="dxa"/>
              <w:left w:w="57" w:type="dxa"/>
              <w:bottom w:w="57" w:type="dxa"/>
              <w:right w:w="57" w:type="dxa"/>
            </w:tcMar>
          </w:tcPr>
          <w:p w14:paraId="59CB7815"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1hr</w:t>
            </w:r>
          </w:p>
        </w:tc>
        <w:tc>
          <w:tcPr>
            <w:tcW w:w="869" w:type="dxa"/>
            <w:tcBorders>
              <w:right w:val="single" w:sz="4" w:space="0" w:color="auto"/>
            </w:tcBorders>
            <w:tcMar>
              <w:top w:w="57" w:type="dxa"/>
              <w:left w:w="57" w:type="dxa"/>
              <w:bottom w:w="57" w:type="dxa"/>
              <w:right w:w="57" w:type="dxa"/>
            </w:tcMar>
          </w:tcPr>
          <w:p w14:paraId="6DCA954B" w14:textId="77777777" w:rsidR="00E227C1" w:rsidRPr="00FF0E3A" w:rsidRDefault="00E227C1" w:rsidP="00966B86">
            <w:pPr>
              <w:jc w:val="center"/>
              <w:rPr>
                <w:rFonts w:ascii="Calibri Light" w:hAnsi="Calibri Light" w:cs="Tahoma"/>
                <w:sz w:val="20"/>
              </w:rPr>
            </w:pPr>
            <w:r w:rsidRPr="00FF0E3A">
              <w:rPr>
                <w:rFonts w:ascii="Calibri Light" w:hAnsi="Calibri Light" w:cs="Tahoma"/>
                <w:sz w:val="20"/>
              </w:rPr>
              <w:t>8hrs 9mins</w:t>
            </w:r>
          </w:p>
        </w:tc>
        <w:tc>
          <w:tcPr>
            <w:tcW w:w="3797" w:type="dxa"/>
            <w:gridSpan w:val="4"/>
            <w:tcBorders>
              <w:left w:val="single" w:sz="4" w:space="0" w:color="auto"/>
              <w:right w:val="single" w:sz="4" w:space="0" w:color="auto"/>
            </w:tcBorders>
            <w:tcMar>
              <w:top w:w="57" w:type="dxa"/>
              <w:left w:w="57" w:type="dxa"/>
              <w:bottom w:w="57" w:type="dxa"/>
              <w:right w:w="57" w:type="dxa"/>
            </w:tcMar>
          </w:tcPr>
          <w:p w14:paraId="0FCE4C05" w14:textId="77777777" w:rsidR="00E227C1" w:rsidRPr="00FF0E3A" w:rsidRDefault="00E227C1" w:rsidP="00966B86">
            <w:pPr>
              <w:rPr>
                <w:rFonts w:ascii="Calibri Light" w:hAnsi="Calibri Light" w:cs="Tahoma"/>
                <w:sz w:val="20"/>
              </w:rPr>
            </w:pPr>
            <w:r w:rsidRPr="00D735D6">
              <w:rPr>
                <w:rFonts w:ascii="Calibri Light" w:hAnsi="Calibri Light" w:cs="Tahoma"/>
                <w:sz w:val="20"/>
              </w:rPr>
              <w:t>Handrail fence</w:t>
            </w:r>
            <w:r>
              <w:rPr>
                <w:rFonts w:ascii="Calibri Light" w:hAnsi="Calibri Light" w:cs="Tahoma"/>
                <w:sz w:val="20"/>
              </w:rPr>
              <w:t xml:space="preserve">: meet track after the fence veers off to the left :) </w:t>
            </w:r>
          </w:p>
        </w:tc>
        <w:tc>
          <w:tcPr>
            <w:tcW w:w="2664" w:type="dxa"/>
            <w:tcBorders>
              <w:left w:val="single" w:sz="4" w:space="0" w:color="auto"/>
              <w:right w:val="single" w:sz="4" w:space="0" w:color="auto"/>
            </w:tcBorders>
            <w:tcMar>
              <w:top w:w="57" w:type="dxa"/>
              <w:left w:w="57" w:type="dxa"/>
              <w:bottom w:w="57" w:type="dxa"/>
              <w:right w:w="57" w:type="dxa"/>
            </w:tcMar>
          </w:tcPr>
          <w:p w14:paraId="78471356" w14:textId="72EBDB1F" w:rsidR="00E227C1" w:rsidRPr="00FF0E3A" w:rsidRDefault="4B111FE2" w:rsidP="00966B86">
            <w:pPr>
              <w:rPr>
                <w:rFonts w:ascii="Calibri Light" w:hAnsi="Calibri Light" w:cs="Tahoma"/>
                <w:sz w:val="20"/>
              </w:rPr>
            </w:pPr>
            <w:r w:rsidRPr="4B111FE2">
              <w:rPr>
                <w:rFonts w:ascii="Calibri" w:eastAsia="Calibri" w:hAnsi="Calibri" w:cs="Calibri"/>
                <w:sz w:val="20"/>
                <w:szCs w:val="20"/>
              </w:rPr>
              <w:t>25°10’40.90”S/ 15°54’54.65”E Emergency water source: Schafberg 25°12’10.82”S/ 15°57’12.71”E</w:t>
            </w:r>
          </w:p>
        </w:tc>
      </w:tr>
      <w:tr w:rsidR="00E227C1" w:rsidRPr="00FF0E3A" w14:paraId="4966CB06" w14:textId="77777777" w:rsidTr="4B111FE2">
        <w:trPr>
          <w:cantSplit/>
          <w:trHeight w:hRule="exact" w:val="658"/>
        </w:trPr>
        <w:tc>
          <w:tcPr>
            <w:tcW w:w="1425" w:type="dxa"/>
            <w:tcBorders>
              <w:left w:val="single" w:sz="4" w:space="0" w:color="auto"/>
              <w:bottom w:val="single" w:sz="4" w:space="0" w:color="auto"/>
            </w:tcBorders>
            <w:tcMar>
              <w:top w:w="57" w:type="dxa"/>
              <w:left w:w="57" w:type="dxa"/>
              <w:bottom w:w="57" w:type="dxa"/>
              <w:right w:w="57" w:type="dxa"/>
            </w:tcMar>
          </w:tcPr>
          <w:p w14:paraId="5EB943DB" w14:textId="77777777" w:rsidR="00E227C1" w:rsidRPr="00FF0E3A" w:rsidRDefault="00E227C1" w:rsidP="00966B86">
            <w:pPr>
              <w:rPr>
                <w:rFonts w:ascii="Calibri Light" w:hAnsi="Calibri Light" w:cs="Tahoma"/>
                <w:sz w:val="20"/>
              </w:rPr>
            </w:pPr>
          </w:p>
        </w:tc>
        <w:tc>
          <w:tcPr>
            <w:tcW w:w="2568" w:type="dxa"/>
            <w:gridSpan w:val="4"/>
            <w:tcBorders>
              <w:bottom w:val="single" w:sz="4" w:space="0" w:color="auto"/>
            </w:tcBorders>
            <w:tcMar>
              <w:top w:w="57" w:type="dxa"/>
              <w:left w:w="57" w:type="dxa"/>
              <w:bottom w:w="57" w:type="dxa"/>
              <w:right w:w="57" w:type="dxa"/>
            </w:tcMar>
          </w:tcPr>
          <w:p w14:paraId="046D0B05" w14:textId="77777777" w:rsidR="00E227C1" w:rsidRPr="00FF0E3A" w:rsidRDefault="00E227C1" w:rsidP="00966B86">
            <w:pPr>
              <w:jc w:val="right"/>
              <w:rPr>
                <w:rFonts w:ascii="Calibri Light" w:hAnsi="Calibri Light" w:cs="Tahoma"/>
                <w:b/>
                <w:sz w:val="20"/>
              </w:rPr>
            </w:pPr>
            <w:r w:rsidRPr="00FF0E3A">
              <w:rPr>
                <w:rFonts w:ascii="Calibri Light" w:hAnsi="Calibri Light" w:cs="Tahoma"/>
                <w:b/>
                <w:sz w:val="20"/>
              </w:rPr>
              <w:t>Totals:</w:t>
            </w:r>
          </w:p>
        </w:tc>
        <w:tc>
          <w:tcPr>
            <w:tcW w:w="1469" w:type="dxa"/>
            <w:tcBorders>
              <w:bottom w:val="single" w:sz="4" w:space="0" w:color="auto"/>
            </w:tcBorders>
            <w:tcMar>
              <w:top w:w="57" w:type="dxa"/>
              <w:left w:w="57" w:type="dxa"/>
              <w:bottom w:w="57" w:type="dxa"/>
              <w:right w:w="57" w:type="dxa"/>
            </w:tcMar>
          </w:tcPr>
          <w:p w14:paraId="664C65DA" w14:textId="77777777" w:rsidR="00E227C1" w:rsidRDefault="00E227C1" w:rsidP="00966B86">
            <w:pPr>
              <w:jc w:val="center"/>
              <w:rPr>
                <w:rFonts w:ascii="Calibri Light" w:hAnsi="Calibri Light" w:cs="Tahoma"/>
                <w:sz w:val="20"/>
              </w:rPr>
            </w:pPr>
            <w:r w:rsidRPr="00FF0E3A">
              <w:rPr>
                <w:rFonts w:ascii="Calibri Light" w:hAnsi="Calibri Light" w:cs="Tahoma"/>
                <w:sz w:val="20"/>
              </w:rPr>
              <w:t>67.49km</w:t>
            </w:r>
          </w:p>
          <w:p w14:paraId="1BEC4E63" w14:textId="77777777" w:rsidR="00E227C1" w:rsidRPr="00FF0E3A" w:rsidRDefault="00E227C1" w:rsidP="00966B86">
            <w:pPr>
              <w:jc w:val="center"/>
              <w:rPr>
                <w:rFonts w:ascii="Calibri Light" w:hAnsi="Calibri Light" w:cs="Tahoma"/>
                <w:sz w:val="20"/>
              </w:rPr>
            </w:pPr>
            <w:r>
              <w:rPr>
                <w:rFonts w:ascii="Calibri Light" w:hAnsi="Calibri Light" w:cs="Tahoma"/>
                <w:sz w:val="20"/>
              </w:rPr>
              <w:t>(32h40)</w:t>
            </w:r>
          </w:p>
        </w:tc>
        <w:tc>
          <w:tcPr>
            <w:tcW w:w="887" w:type="dxa"/>
            <w:tcBorders>
              <w:bottom w:val="single" w:sz="4" w:space="0" w:color="auto"/>
            </w:tcBorders>
            <w:tcMar>
              <w:top w:w="57" w:type="dxa"/>
              <w:left w:w="57" w:type="dxa"/>
              <w:bottom w:w="57" w:type="dxa"/>
              <w:right w:w="57" w:type="dxa"/>
            </w:tcMar>
          </w:tcPr>
          <w:p w14:paraId="5387FEE9" w14:textId="2765F4BC" w:rsidR="00E227C1" w:rsidRDefault="4B111FE2" w:rsidP="4B111FE2">
            <w:pPr>
              <w:jc w:val="center"/>
              <w:rPr>
                <w:rFonts w:ascii="Calibri Light" w:hAnsi="Calibri Light" w:cs="Tahoma"/>
                <w:sz w:val="20"/>
                <w:szCs w:val="20"/>
              </w:rPr>
            </w:pPr>
            <w:r w:rsidRPr="4B111FE2">
              <w:rPr>
                <w:rFonts w:ascii="Calibri Light" w:hAnsi="Calibri Light" w:cs="Tahoma"/>
                <w:sz w:val="20"/>
                <w:szCs w:val="20"/>
              </w:rPr>
              <w:t>1932m</w:t>
            </w:r>
          </w:p>
          <w:p w14:paraId="234B0D68" w14:textId="06FE5014" w:rsidR="00E227C1" w:rsidRPr="00FF0E3A" w:rsidRDefault="4B111FE2" w:rsidP="4B111FE2">
            <w:pPr>
              <w:jc w:val="center"/>
              <w:rPr>
                <w:rFonts w:ascii="Calibri Light" w:hAnsi="Calibri Light" w:cs="Tahoma"/>
                <w:sz w:val="20"/>
                <w:szCs w:val="20"/>
              </w:rPr>
            </w:pPr>
            <w:r w:rsidRPr="4B111FE2">
              <w:rPr>
                <w:rFonts w:ascii="Calibri Light" w:hAnsi="Calibri Light" w:cs="Tahoma"/>
                <w:sz w:val="20"/>
                <w:szCs w:val="20"/>
              </w:rPr>
              <w:t>(6h31)</w:t>
            </w:r>
          </w:p>
        </w:tc>
        <w:tc>
          <w:tcPr>
            <w:tcW w:w="1076" w:type="dxa"/>
            <w:tcBorders>
              <w:bottom w:val="single" w:sz="4" w:space="0" w:color="auto"/>
            </w:tcBorders>
            <w:tcMar>
              <w:top w:w="57" w:type="dxa"/>
              <w:left w:w="57" w:type="dxa"/>
              <w:bottom w:w="57" w:type="dxa"/>
              <w:right w:w="57" w:type="dxa"/>
            </w:tcMar>
          </w:tcPr>
          <w:p w14:paraId="114E23AE" w14:textId="77777777" w:rsidR="00E227C1" w:rsidRPr="00FF0E3A" w:rsidRDefault="00E227C1" w:rsidP="00966B86">
            <w:pPr>
              <w:jc w:val="center"/>
              <w:rPr>
                <w:rFonts w:ascii="Calibri Light" w:hAnsi="Calibri Light" w:cs="Tahoma"/>
                <w:sz w:val="20"/>
              </w:rPr>
            </w:pPr>
            <w:r>
              <w:rPr>
                <w:rFonts w:ascii="Calibri Light" w:hAnsi="Calibri Light" w:cs="Tahoma"/>
                <w:sz w:val="20"/>
              </w:rPr>
              <w:t>39hrs 11mins</w:t>
            </w:r>
          </w:p>
        </w:tc>
        <w:tc>
          <w:tcPr>
            <w:tcW w:w="1013" w:type="dxa"/>
            <w:gridSpan w:val="2"/>
            <w:tcBorders>
              <w:bottom w:val="single" w:sz="4" w:space="0" w:color="auto"/>
            </w:tcBorders>
            <w:tcMar>
              <w:top w:w="57" w:type="dxa"/>
              <w:left w:w="57" w:type="dxa"/>
              <w:bottom w:w="57" w:type="dxa"/>
              <w:right w:w="57" w:type="dxa"/>
            </w:tcMar>
          </w:tcPr>
          <w:p w14:paraId="7DBB75F7" w14:textId="77777777" w:rsidR="00E227C1" w:rsidRPr="00FF0E3A" w:rsidRDefault="00E227C1" w:rsidP="00966B86">
            <w:pPr>
              <w:jc w:val="center"/>
              <w:rPr>
                <w:rFonts w:ascii="Calibri Light" w:hAnsi="Calibri Light" w:cs="Tahoma"/>
                <w:sz w:val="20"/>
              </w:rPr>
            </w:pPr>
            <w:r>
              <w:rPr>
                <w:rFonts w:ascii="Calibri Light" w:hAnsi="Calibri Light" w:cs="Tahoma"/>
                <w:sz w:val="20"/>
              </w:rPr>
              <w:t xml:space="preserve">7hrs </w:t>
            </w:r>
          </w:p>
        </w:tc>
        <w:tc>
          <w:tcPr>
            <w:tcW w:w="869" w:type="dxa"/>
            <w:tcBorders>
              <w:bottom w:val="single" w:sz="4" w:space="0" w:color="auto"/>
              <w:right w:val="single" w:sz="4" w:space="0" w:color="auto"/>
            </w:tcBorders>
            <w:tcMar>
              <w:top w:w="57" w:type="dxa"/>
              <w:left w:w="57" w:type="dxa"/>
              <w:bottom w:w="57" w:type="dxa"/>
              <w:right w:w="57" w:type="dxa"/>
            </w:tcMar>
          </w:tcPr>
          <w:p w14:paraId="1BA987EF" w14:textId="77777777" w:rsidR="00E227C1" w:rsidRPr="00FF0E3A" w:rsidRDefault="00E227C1" w:rsidP="00966B86">
            <w:pPr>
              <w:jc w:val="center"/>
              <w:rPr>
                <w:rFonts w:ascii="Calibri Light" w:hAnsi="Calibri Light" w:cs="Tahoma"/>
                <w:sz w:val="20"/>
              </w:rPr>
            </w:pPr>
            <w:r>
              <w:rPr>
                <w:rFonts w:ascii="Calibri Light" w:hAnsi="Calibri Light" w:cs="Tahoma"/>
                <w:sz w:val="20"/>
              </w:rPr>
              <w:t>46hrs 11mins</w:t>
            </w:r>
          </w:p>
        </w:tc>
        <w:tc>
          <w:tcPr>
            <w:tcW w:w="6461" w:type="dxa"/>
            <w:gridSpan w:val="5"/>
            <w:tcBorders>
              <w:left w:val="single" w:sz="4" w:space="0" w:color="auto"/>
              <w:bottom w:val="single" w:sz="4" w:space="0" w:color="auto"/>
              <w:right w:val="single" w:sz="4" w:space="0" w:color="auto"/>
            </w:tcBorders>
            <w:tcMar>
              <w:top w:w="57" w:type="dxa"/>
              <w:left w:w="57" w:type="dxa"/>
              <w:bottom w:w="57" w:type="dxa"/>
              <w:right w:w="57" w:type="dxa"/>
            </w:tcMar>
          </w:tcPr>
          <w:p w14:paraId="51D09166" w14:textId="77777777" w:rsidR="00E227C1" w:rsidRPr="00FF0E3A" w:rsidRDefault="00E227C1" w:rsidP="00966B86">
            <w:pPr>
              <w:rPr>
                <w:rFonts w:ascii="Calibri Light" w:hAnsi="Calibri Light" w:cs="Tahoma"/>
                <w:sz w:val="20"/>
              </w:rPr>
            </w:pPr>
          </w:p>
        </w:tc>
      </w:tr>
    </w:tbl>
    <w:p w14:paraId="2E00A606" w14:textId="3C66A0DD" w:rsidR="003F6759" w:rsidRDefault="003F6759" w:rsidP="08E49897">
      <w:pPr>
        <w:rPr>
          <w:rFonts w:ascii="Calibri" w:eastAsia="Calibri" w:hAnsi="Calibri" w:cs="Calibri"/>
          <w:b/>
          <w:bCs/>
          <w:sz w:val="24"/>
          <w:szCs w:val="24"/>
        </w:rPr>
        <w:sectPr w:rsidR="003F6759" w:rsidSect="0052127E">
          <w:pgSz w:w="16838" w:h="11906" w:orient="landscape" w:code="9"/>
          <w:pgMar w:top="1" w:right="2127" w:bottom="426" w:left="426" w:header="567" w:footer="170" w:gutter="0"/>
          <w:cols w:space="708"/>
          <w:docGrid w:linePitch="360"/>
        </w:sectPr>
      </w:pPr>
    </w:p>
    <w:p w14:paraId="4A25B0AE" w14:textId="10552888" w:rsidR="003F6759" w:rsidRDefault="003F6759" w:rsidP="08E49897">
      <w:pPr>
        <w:rPr>
          <w:rFonts w:ascii="Calibri" w:eastAsia="Calibri" w:hAnsi="Calibri" w:cs="Calibri"/>
          <w:b/>
          <w:bCs/>
          <w:sz w:val="24"/>
          <w:szCs w:val="24"/>
        </w:rPr>
      </w:pPr>
    </w:p>
    <w:p w14:paraId="2309272C" w14:textId="70A93F3C" w:rsidR="26BED845" w:rsidRDefault="26BED845" w:rsidP="60255054">
      <w:pPr>
        <w:pStyle w:val="Heading8"/>
      </w:pPr>
      <w:r w:rsidRPr="60255054">
        <w:t>Maps and Navigation</w:t>
      </w:r>
    </w:p>
    <w:p w14:paraId="3AA005FF" w14:textId="65E618F0" w:rsidR="26BED845" w:rsidRDefault="26BED845">
      <w:r w:rsidRPr="26BED845">
        <w:rPr>
          <w:rFonts w:ascii="Calibri" w:eastAsia="Calibri" w:hAnsi="Calibri" w:cs="Calibri"/>
          <w:sz w:val="24"/>
          <w:szCs w:val="24"/>
        </w:rPr>
        <w:t>The main maps we are using to plan our route are taken from a Google Earth file provided by the Namib Rand Nature Reserve. We have also purchased several maps of the region:</w:t>
      </w:r>
    </w:p>
    <w:tbl>
      <w:tblPr>
        <w:tblW w:w="0" w:type="auto"/>
        <w:tblLayout w:type="fixed"/>
        <w:tblLook w:val="04A0" w:firstRow="1" w:lastRow="0" w:firstColumn="1" w:lastColumn="0" w:noHBand="0" w:noVBand="1"/>
      </w:tblPr>
      <w:tblGrid>
        <w:gridCol w:w="3120"/>
        <w:gridCol w:w="3120"/>
        <w:gridCol w:w="3120"/>
      </w:tblGrid>
      <w:tr w:rsidR="26BED845" w14:paraId="7CC07E6C" w14:textId="77777777" w:rsidTr="4B111FE2">
        <w:tc>
          <w:tcPr>
            <w:tcW w:w="3120" w:type="dxa"/>
          </w:tcPr>
          <w:p w14:paraId="512B9F73" w14:textId="0EDFE9AB" w:rsidR="26BED845" w:rsidRDefault="7F020AC9" w:rsidP="7F020AC9">
            <w:pPr>
              <w:rPr>
                <w:rFonts w:ascii="Calibri" w:eastAsia="Calibri" w:hAnsi="Calibri" w:cs="Calibri"/>
                <w:b/>
                <w:bCs/>
                <w:sz w:val="24"/>
                <w:szCs w:val="24"/>
              </w:rPr>
            </w:pPr>
            <w:r w:rsidRPr="7F020AC9">
              <w:rPr>
                <w:rFonts w:ascii="Calibri" w:eastAsia="Calibri" w:hAnsi="Calibri" w:cs="Calibri"/>
                <w:b/>
                <w:bCs/>
                <w:sz w:val="24"/>
                <w:szCs w:val="24"/>
              </w:rPr>
              <w:t>Name of Map</w:t>
            </w:r>
          </w:p>
        </w:tc>
        <w:tc>
          <w:tcPr>
            <w:tcW w:w="3120" w:type="dxa"/>
          </w:tcPr>
          <w:p w14:paraId="4DCD40FD" w14:textId="715A9C06" w:rsidR="26BED845" w:rsidRDefault="7F020AC9" w:rsidP="7F020AC9">
            <w:pPr>
              <w:rPr>
                <w:rFonts w:ascii="Calibri" w:eastAsia="Calibri" w:hAnsi="Calibri" w:cs="Calibri"/>
                <w:b/>
                <w:bCs/>
                <w:sz w:val="24"/>
                <w:szCs w:val="24"/>
              </w:rPr>
            </w:pPr>
            <w:r w:rsidRPr="7F020AC9">
              <w:rPr>
                <w:rFonts w:ascii="Calibri" w:eastAsia="Calibri" w:hAnsi="Calibri" w:cs="Calibri"/>
                <w:b/>
                <w:bCs/>
                <w:sz w:val="24"/>
                <w:szCs w:val="24"/>
              </w:rPr>
              <w:t>Scale</w:t>
            </w:r>
          </w:p>
        </w:tc>
        <w:tc>
          <w:tcPr>
            <w:tcW w:w="3120" w:type="dxa"/>
          </w:tcPr>
          <w:p w14:paraId="5BB0AFDA" w14:textId="4060224B" w:rsidR="26BED845" w:rsidRDefault="7F020AC9" w:rsidP="7F020AC9">
            <w:pPr>
              <w:rPr>
                <w:rFonts w:ascii="Calibri" w:eastAsia="Calibri" w:hAnsi="Calibri" w:cs="Calibri"/>
                <w:b/>
                <w:bCs/>
                <w:sz w:val="24"/>
                <w:szCs w:val="24"/>
              </w:rPr>
            </w:pPr>
            <w:r w:rsidRPr="7F020AC9">
              <w:rPr>
                <w:rFonts w:ascii="Calibri" w:eastAsia="Calibri" w:hAnsi="Calibri" w:cs="Calibri"/>
                <w:b/>
                <w:bCs/>
                <w:sz w:val="24"/>
                <w:szCs w:val="24"/>
              </w:rPr>
              <w:t>Features</w:t>
            </w:r>
          </w:p>
        </w:tc>
      </w:tr>
      <w:tr w:rsidR="26BED845" w14:paraId="79A621F6" w14:textId="77777777" w:rsidTr="4B111FE2">
        <w:tc>
          <w:tcPr>
            <w:tcW w:w="3120" w:type="dxa"/>
          </w:tcPr>
          <w:p w14:paraId="04D152E3" w14:textId="541C02F8" w:rsidR="26BED845" w:rsidRDefault="26BED845">
            <w:r w:rsidRPr="26BED845">
              <w:rPr>
                <w:rFonts w:ascii="Calibri" w:eastAsia="Calibri" w:hAnsi="Calibri" w:cs="Calibri"/>
                <w:sz w:val="24"/>
                <w:szCs w:val="24"/>
              </w:rPr>
              <w:t>JOG maps Wereldend and Witwater (Omnimap)</w:t>
            </w:r>
          </w:p>
        </w:tc>
        <w:tc>
          <w:tcPr>
            <w:tcW w:w="3120" w:type="dxa"/>
          </w:tcPr>
          <w:p w14:paraId="68FFF13A" w14:textId="28AB78AE" w:rsidR="26BED845" w:rsidRDefault="7F020AC9" w:rsidP="7F020AC9">
            <w:pPr>
              <w:rPr>
                <w:rFonts w:ascii="Calibri" w:eastAsia="Calibri" w:hAnsi="Calibri" w:cs="Calibri"/>
                <w:sz w:val="24"/>
                <w:szCs w:val="24"/>
              </w:rPr>
            </w:pPr>
            <w:r w:rsidRPr="7F020AC9">
              <w:rPr>
                <w:rFonts w:ascii="Calibri" w:eastAsia="Calibri" w:hAnsi="Calibri" w:cs="Calibri"/>
                <w:sz w:val="24"/>
                <w:szCs w:val="24"/>
              </w:rPr>
              <w:t>1:1.250.000</w:t>
            </w:r>
          </w:p>
        </w:tc>
        <w:tc>
          <w:tcPr>
            <w:tcW w:w="3120" w:type="dxa"/>
          </w:tcPr>
          <w:p w14:paraId="60D3CEA7" w14:textId="453A85B6" w:rsidR="26BED845" w:rsidRDefault="7F020AC9" w:rsidP="7F020AC9">
            <w:pPr>
              <w:rPr>
                <w:rFonts w:ascii="Calibri" w:eastAsia="Calibri" w:hAnsi="Calibri" w:cs="Calibri"/>
                <w:sz w:val="24"/>
                <w:szCs w:val="24"/>
              </w:rPr>
            </w:pPr>
            <w:r w:rsidRPr="7F020AC9">
              <w:rPr>
                <w:rFonts w:ascii="Calibri" w:eastAsia="Calibri" w:hAnsi="Calibri" w:cs="Calibri"/>
                <w:sz w:val="24"/>
                <w:szCs w:val="24"/>
              </w:rPr>
              <w:t>Topography</w:t>
            </w:r>
          </w:p>
          <w:p w14:paraId="2A08D7B1" w14:textId="50A76694" w:rsidR="26BED845" w:rsidRDefault="7F020AC9" w:rsidP="7F020AC9">
            <w:pPr>
              <w:rPr>
                <w:rFonts w:ascii="Calibri" w:eastAsia="Calibri" w:hAnsi="Calibri" w:cs="Calibri"/>
                <w:sz w:val="24"/>
                <w:szCs w:val="24"/>
              </w:rPr>
            </w:pPr>
            <w:r w:rsidRPr="7F020AC9">
              <w:rPr>
                <w:rFonts w:ascii="Calibri" w:eastAsia="Calibri" w:hAnsi="Calibri" w:cs="Calibri"/>
                <w:sz w:val="24"/>
                <w:szCs w:val="24"/>
              </w:rPr>
              <w:t>Road network</w:t>
            </w:r>
          </w:p>
          <w:p w14:paraId="2D4F166F" w14:textId="3BC9926B" w:rsidR="26BED845" w:rsidRDefault="7F020AC9" w:rsidP="7F020AC9">
            <w:pPr>
              <w:rPr>
                <w:rFonts w:ascii="Calibri" w:eastAsia="Calibri" w:hAnsi="Calibri" w:cs="Calibri"/>
                <w:sz w:val="24"/>
                <w:szCs w:val="24"/>
              </w:rPr>
            </w:pPr>
            <w:r w:rsidRPr="7F020AC9">
              <w:rPr>
                <w:rFonts w:ascii="Calibri" w:eastAsia="Calibri" w:hAnsi="Calibri" w:cs="Calibri"/>
                <w:sz w:val="24"/>
                <w:szCs w:val="24"/>
              </w:rPr>
              <w:t>Points of special interest (i.e. World Heritage sites, camping sites)</w:t>
            </w:r>
          </w:p>
        </w:tc>
      </w:tr>
    </w:tbl>
    <w:p w14:paraId="3FEFC294" w14:textId="6431B7F8" w:rsidR="4B111FE2" w:rsidRDefault="4B111FE2"/>
    <w:p w14:paraId="05EC820A" w14:textId="0DA36F49" w:rsidR="60255054" w:rsidRDefault="6ED0B753" w:rsidP="60255054">
      <w:pPr>
        <w:pStyle w:val="Heading8"/>
      </w:pPr>
      <w:r>
        <w:t>Topographic maps of Namibia are available for sale</w:t>
      </w:r>
    </w:p>
    <w:p w14:paraId="5EA1BC21" w14:textId="37212CB4" w:rsidR="60255054" w:rsidRDefault="60255054" w:rsidP="7F020AC9">
      <w:r>
        <w:br/>
      </w:r>
      <w:r w:rsidR="6ED0B753" w:rsidRPr="6ED0B753">
        <w:rPr>
          <w:rFonts w:ascii="Arial" w:eastAsia="Arial" w:hAnsi="Arial" w:cs="Arial"/>
          <w:sz w:val="22"/>
          <w:szCs w:val="22"/>
        </w:rPr>
        <w:t>in the new building of the Directorate of Survey and Mapping in Windhoek</w:t>
      </w:r>
    </w:p>
    <w:p w14:paraId="46D74208" w14:textId="2EC79D88" w:rsidR="60255054" w:rsidRDefault="6ED0B753" w:rsidP="7F020AC9">
      <w:r w:rsidRPr="6ED0B753">
        <w:rPr>
          <w:rFonts w:ascii="Arial" w:eastAsia="Arial" w:hAnsi="Arial" w:cs="Arial"/>
          <w:sz w:val="22"/>
          <w:szCs w:val="22"/>
        </w:rPr>
        <w:t>Address : Robert Mugabe Avenue, N° 49 (</w:t>
      </w:r>
      <w:r w:rsidRPr="6ED0B753">
        <w:rPr>
          <w:rFonts w:ascii="Arial" w:eastAsia="Arial" w:hAnsi="Arial" w:cs="Arial"/>
          <w:b/>
          <w:bCs/>
          <w:sz w:val="22"/>
          <w:szCs w:val="22"/>
        </w:rPr>
        <w:t xml:space="preserve">see </w:t>
      </w:r>
      <w:hyperlink r:id="rId26">
        <w:r w:rsidRPr="6ED0B753">
          <w:rPr>
            <w:rStyle w:val="Hyperlink"/>
            <w:rFonts w:ascii="Arial" w:eastAsia="Arial" w:hAnsi="Arial" w:cs="Arial"/>
            <w:b/>
            <w:bCs/>
            <w:sz w:val="22"/>
            <w:szCs w:val="22"/>
          </w:rPr>
          <w:t>city plan</w:t>
        </w:r>
      </w:hyperlink>
      <w:r w:rsidRPr="6ED0B753">
        <w:rPr>
          <w:rFonts w:ascii="Arial" w:eastAsia="Arial" w:hAnsi="Arial" w:cs="Arial"/>
          <w:b/>
          <w:bCs/>
          <w:sz w:val="22"/>
          <w:szCs w:val="22"/>
        </w:rPr>
        <w:t>)</w:t>
      </w:r>
    </w:p>
    <w:p w14:paraId="2E5151AB" w14:textId="75685177" w:rsidR="60255054" w:rsidRDefault="6ED0B753" w:rsidP="7F020AC9">
      <w:r w:rsidRPr="6ED0B753">
        <w:rPr>
          <w:rFonts w:ascii="Arial" w:eastAsia="Arial" w:hAnsi="Arial" w:cs="Arial"/>
          <w:sz w:val="22"/>
          <w:szCs w:val="22"/>
        </w:rPr>
        <w:t>Opening hours : 8:00-13:00 &amp; 14:00-1700</w:t>
      </w:r>
    </w:p>
    <w:p w14:paraId="3B3FECFD" w14:textId="69774BEF" w:rsidR="60255054" w:rsidRDefault="60255054" w:rsidP="60255054">
      <w:pPr>
        <w:pStyle w:val="Heading8"/>
      </w:pPr>
      <w:r>
        <w:br/>
      </w:r>
    </w:p>
    <w:p w14:paraId="6BE6A637" w14:textId="5DD97AB9" w:rsidR="60255054" w:rsidRDefault="6ED0B753" w:rsidP="60255054">
      <w:pPr>
        <w:pStyle w:val="Heading8"/>
      </w:pPr>
      <w:r w:rsidRPr="6ED0B753">
        <w:rPr>
          <w:rStyle w:val="SubtitleChar"/>
        </w:rPr>
        <w:t>Geology and Climate</w:t>
      </w:r>
    </w:p>
    <w:p w14:paraId="538618D5" w14:textId="4039B122" w:rsidR="60255054" w:rsidRDefault="60255054" w:rsidP="60255054"/>
    <w:p w14:paraId="16F2F67E" w14:textId="52616BD9" w:rsidR="60255054" w:rsidRDefault="60255054" w:rsidP="60255054">
      <w:pPr>
        <w:pStyle w:val="Heading8"/>
      </w:pPr>
      <w:r>
        <w:t>Climate</w:t>
      </w:r>
    </w:p>
    <w:p w14:paraId="43B81DC5" w14:textId="5B2665BF" w:rsidR="60255054" w:rsidRDefault="60255054">
      <w:r w:rsidRPr="60255054">
        <w:rPr>
          <w:rFonts w:ascii="Calibri" w:eastAsia="Calibri" w:hAnsi="Calibri" w:cs="Calibri"/>
          <w:sz w:val="24"/>
          <w:szCs w:val="24"/>
        </w:rPr>
        <w:t xml:space="preserve">Namibia is partially covered by the Namib, one of the world’s driest deserts with an extreme and arid subtropical climate (see Appendix 7). It experiences less than 70mm rainfall per year.                                                                                                                 </w:t>
      </w:r>
    </w:p>
    <w:p w14:paraId="5CFF90D3" w14:textId="2B1727C2" w:rsidR="60255054" w:rsidRDefault="60255054">
      <w:r w:rsidRPr="60255054">
        <w:rPr>
          <w:rFonts w:ascii="Calibri" w:eastAsia="Calibri" w:hAnsi="Calibri" w:cs="Calibri"/>
          <w:sz w:val="24"/>
          <w:szCs w:val="24"/>
        </w:rPr>
        <w:t xml:space="preserve">Throughout the year there are significant differences between daytime and night-time temperatures (38 degrees days in summer, below 0 degrees nights in winter). Radiation of the sun tends to be very high due to the clear air conditions of this region. </w:t>
      </w:r>
    </w:p>
    <w:p w14:paraId="311ABC29" w14:textId="587E4B63" w:rsidR="60255054" w:rsidRDefault="60255054">
      <w:r w:rsidRPr="60255054">
        <w:rPr>
          <w:rFonts w:ascii="Calibri" w:eastAsia="Calibri" w:hAnsi="Calibri" w:cs="Calibri"/>
          <w:sz w:val="24"/>
          <w:szCs w:val="24"/>
        </w:rPr>
        <w:t>In general, the high season for the Namib area is between the winter months (July and November). The temperatures are more bearable and there is almost no rainfall. The best times of the year to hike are between March and June, and between mid-August and December.</w:t>
      </w:r>
    </w:p>
    <w:p w14:paraId="0AFCF13E" w14:textId="3306C775" w:rsidR="60255054" w:rsidRDefault="60255054">
      <w:r w:rsidRPr="60255054">
        <w:rPr>
          <w:rFonts w:ascii="Calibri" w:eastAsia="Calibri" w:hAnsi="Calibri" w:cs="Calibri"/>
          <w:sz w:val="24"/>
          <w:szCs w:val="24"/>
        </w:rPr>
        <w:t>We will be traveling at the end of May beginning of June (turnover low to high season). The temperatures are far milder (daytime: 23 degrees average) during these months. However, it is important to consider in the potential risk of flash floods.</w:t>
      </w:r>
    </w:p>
    <w:p w14:paraId="1652DDAD" w14:textId="242319BC" w:rsidR="60255054" w:rsidRDefault="60255054">
      <w:r w:rsidRPr="60255054">
        <w:rPr>
          <w:rFonts w:ascii="Calibri" w:eastAsia="Calibri" w:hAnsi="Calibri" w:cs="Calibri"/>
          <w:sz w:val="24"/>
          <w:szCs w:val="24"/>
        </w:rPr>
        <w:t>A collection of historical climate data for the Namib Rand NR with regards to rainfall, solar radiation, temperature and wind patterns for the months of May and June can be found in Appendix 8.</w:t>
      </w:r>
    </w:p>
    <w:p w14:paraId="2ED35858" w14:textId="13A08BE9" w:rsidR="60255054" w:rsidRDefault="60255054" w:rsidP="60255054">
      <w:pPr>
        <w:pStyle w:val="Heading8"/>
      </w:pPr>
      <w:r>
        <w:t>Geology</w:t>
      </w:r>
    </w:p>
    <w:p w14:paraId="2FF8CB31" w14:textId="74F7CB82" w:rsidR="60255054" w:rsidRDefault="60255054">
      <w:r w:rsidRPr="60255054">
        <w:rPr>
          <w:rFonts w:ascii="Calibri" w:eastAsia="Calibri" w:hAnsi="Calibri" w:cs="Calibri"/>
          <w:sz w:val="24"/>
          <w:szCs w:val="24"/>
        </w:rPr>
        <w:t>The environment of the Namib Rand NR, seated at the edge of the Namib, shows characteristics of desert and xeric shrublands as well as Namibian savanna woodlands.</w:t>
      </w:r>
    </w:p>
    <w:p w14:paraId="4C6F5214" w14:textId="77833672" w:rsidR="60255054" w:rsidRDefault="60255054">
      <w:r w:rsidRPr="60255054">
        <w:rPr>
          <w:rFonts w:ascii="Calibri" w:eastAsia="Calibri" w:hAnsi="Calibri" w:cs="Calibri"/>
          <w:sz w:val="24"/>
          <w:szCs w:val="24"/>
        </w:rPr>
        <w:t xml:space="preserve">For the section of the fence that will be covered during the expedition, the geology comprises smooth and gravel plains and gravel plains interface. For these environments, appropriate risk management will need to be implemented for the safety of the group. This is further discussed in the </w:t>
      </w:r>
      <w:r w:rsidRPr="60255054">
        <w:rPr>
          <w:rFonts w:ascii="Calibri" w:eastAsia="Calibri" w:hAnsi="Calibri" w:cs="Calibri"/>
          <w:i/>
          <w:iCs/>
          <w:sz w:val="24"/>
          <w:szCs w:val="24"/>
        </w:rPr>
        <w:t>Risk Management</w:t>
      </w:r>
      <w:r w:rsidRPr="60255054">
        <w:rPr>
          <w:rFonts w:ascii="Calibri" w:eastAsia="Calibri" w:hAnsi="Calibri" w:cs="Calibri"/>
          <w:sz w:val="24"/>
          <w:szCs w:val="24"/>
        </w:rPr>
        <w:t xml:space="preserve"> section of the report.</w:t>
      </w:r>
    </w:p>
    <w:p w14:paraId="31A15510" w14:textId="795CE0DB" w:rsidR="60255054" w:rsidRDefault="60255054">
      <w:r w:rsidRPr="60255054">
        <w:rPr>
          <w:rFonts w:ascii="Calibri" w:eastAsia="Calibri" w:hAnsi="Calibri" w:cs="Calibri"/>
          <w:sz w:val="24"/>
          <w:szCs w:val="24"/>
        </w:rPr>
        <w:t>As the expedition will cover rocky areas, it is expected that potential wildlife that could be encountered are kudus, klipspringers, baboons and leopards. Again, for this, risk management should be considered for the team’s safety.</w:t>
      </w:r>
    </w:p>
    <w:p w14:paraId="048D5503" w14:textId="6CDD3166" w:rsidR="60255054" w:rsidRDefault="60255054" w:rsidP="60255054">
      <w:pPr>
        <w:pStyle w:val="Heading8"/>
      </w:pPr>
      <w:r w:rsidRPr="60255054">
        <w:t>Rules and Regulations</w:t>
      </w:r>
    </w:p>
    <w:p w14:paraId="10AB37FA" w14:textId="30182CDB" w:rsidR="60255054" w:rsidRDefault="60255054">
      <w:r w:rsidRPr="60255054">
        <w:rPr>
          <w:rFonts w:ascii="Calibri" w:eastAsia="Calibri" w:hAnsi="Calibri" w:cs="Calibri"/>
          <w:sz w:val="24"/>
          <w:szCs w:val="24"/>
        </w:rPr>
        <w:t>Likewise, to any other country Namibia has rules to be adhered to, that may differ slightly from rules in other countries:</w:t>
      </w:r>
    </w:p>
    <w:p w14:paraId="44C57155" w14:textId="6CE849E3" w:rsidR="60255054" w:rsidRDefault="60255054" w:rsidP="002F5E2B">
      <w:pPr>
        <w:pStyle w:val="ListParagraph"/>
        <w:numPr>
          <w:ilvl w:val="0"/>
          <w:numId w:val="13"/>
        </w:numPr>
        <w:rPr>
          <w:sz w:val="24"/>
          <w:szCs w:val="24"/>
        </w:rPr>
      </w:pPr>
      <w:r w:rsidRPr="60255054">
        <w:rPr>
          <w:rFonts w:ascii="Calibri" w:eastAsia="Calibri" w:hAnsi="Calibri" w:cs="Calibri"/>
          <w:sz w:val="24"/>
          <w:szCs w:val="24"/>
        </w:rPr>
        <w:t>Drug taking, and smuggling is an offense (punishments are severe)</w:t>
      </w:r>
    </w:p>
    <w:p w14:paraId="0121811C" w14:textId="61A9986B" w:rsidR="60255054" w:rsidRDefault="60255054" w:rsidP="002F5E2B">
      <w:pPr>
        <w:pStyle w:val="ListParagraph"/>
        <w:numPr>
          <w:ilvl w:val="0"/>
          <w:numId w:val="13"/>
        </w:numPr>
        <w:rPr>
          <w:sz w:val="24"/>
          <w:szCs w:val="24"/>
        </w:rPr>
      </w:pPr>
      <w:r w:rsidRPr="60255054">
        <w:rPr>
          <w:rFonts w:ascii="Calibri" w:eastAsia="Calibri" w:hAnsi="Calibri" w:cs="Calibri"/>
          <w:sz w:val="24"/>
          <w:szCs w:val="24"/>
        </w:rPr>
        <w:t>Buying, selling, killing, capturing, trading protected wild animals or parts requires a specific licence</w:t>
      </w:r>
    </w:p>
    <w:p w14:paraId="2294FC84" w14:textId="37D8869F" w:rsidR="60255054" w:rsidRDefault="60255054" w:rsidP="002F5E2B">
      <w:pPr>
        <w:pStyle w:val="ListParagraph"/>
        <w:numPr>
          <w:ilvl w:val="0"/>
          <w:numId w:val="13"/>
        </w:numPr>
        <w:rPr>
          <w:sz w:val="24"/>
          <w:szCs w:val="24"/>
        </w:rPr>
      </w:pPr>
      <w:r w:rsidRPr="60255054">
        <w:rPr>
          <w:rFonts w:ascii="Calibri" w:eastAsia="Calibri" w:hAnsi="Calibri" w:cs="Calibri"/>
          <w:sz w:val="24"/>
          <w:szCs w:val="24"/>
        </w:rPr>
        <w:t>LGBT topics and relationships can be a taboo topic, awareness of this is vital</w:t>
      </w:r>
    </w:p>
    <w:p w14:paraId="546F57F2" w14:textId="73D6630B" w:rsidR="60255054" w:rsidRDefault="60255054" w:rsidP="002F5E2B">
      <w:pPr>
        <w:pStyle w:val="ListParagraph"/>
        <w:numPr>
          <w:ilvl w:val="0"/>
          <w:numId w:val="13"/>
        </w:numPr>
        <w:rPr>
          <w:sz w:val="24"/>
          <w:szCs w:val="24"/>
        </w:rPr>
      </w:pPr>
      <w:r w:rsidRPr="60255054">
        <w:rPr>
          <w:rFonts w:ascii="Calibri" w:eastAsia="Calibri" w:hAnsi="Calibri" w:cs="Calibri"/>
          <w:sz w:val="24"/>
          <w:szCs w:val="24"/>
        </w:rPr>
        <w:t>Photography of state houses and properties may be prohibited (if in doubt don’t)</w:t>
      </w:r>
    </w:p>
    <w:p w14:paraId="67AC8D06" w14:textId="14ABBADC" w:rsidR="60255054" w:rsidRDefault="60255054" w:rsidP="002F5E2B">
      <w:pPr>
        <w:pStyle w:val="ListParagraph"/>
        <w:numPr>
          <w:ilvl w:val="0"/>
          <w:numId w:val="13"/>
        </w:numPr>
        <w:rPr>
          <w:sz w:val="24"/>
          <w:szCs w:val="24"/>
        </w:rPr>
      </w:pPr>
      <w:r w:rsidRPr="60255054">
        <w:rPr>
          <w:rFonts w:ascii="Calibri" w:eastAsia="Calibri" w:hAnsi="Calibri" w:cs="Calibri"/>
          <w:sz w:val="24"/>
          <w:szCs w:val="24"/>
        </w:rPr>
        <w:t>Parts of Namibia require a permit to enter</w:t>
      </w:r>
    </w:p>
    <w:p w14:paraId="03A2CB88" w14:textId="32EB25D6" w:rsidR="60255054" w:rsidRDefault="60255054" w:rsidP="18623A5C">
      <w:pPr>
        <w:pStyle w:val="Subtitle"/>
      </w:pPr>
      <w:r>
        <w:br/>
      </w:r>
      <w:r w:rsidR="18623A5C" w:rsidRPr="18623A5C">
        <w:t>Visa and permits</w:t>
      </w:r>
    </w:p>
    <w:p w14:paraId="0F4BC7DD" w14:textId="4029E58C" w:rsidR="60255054" w:rsidRDefault="60255054" w:rsidP="60255054">
      <w:pPr>
        <w:pStyle w:val="Heading8"/>
      </w:pPr>
      <w:r>
        <w:t xml:space="preserve">Visa </w:t>
      </w:r>
    </w:p>
    <w:p w14:paraId="22880B22" w14:textId="750ECD0D" w:rsidR="60255054" w:rsidRDefault="60255054">
      <w:r w:rsidRPr="60255054">
        <w:rPr>
          <w:rFonts w:ascii="Calibri" w:eastAsia="Calibri" w:hAnsi="Calibri" w:cs="Calibri"/>
          <w:sz w:val="24"/>
          <w:szCs w:val="24"/>
        </w:rPr>
        <w:t xml:space="preserve">For holidays or private visits of up to 90 days, as British nationals we will not require a visa. </w:t>
      </w:r>
    </w:p>
    <w:p w14:paraId="6E07F42D" w14:textId="1A45D056" w:rsidR="60255054" w:rsidRDefault="60255054">
      <w:r w:rsidRPr="60255054">
        <w:rPr>
          <w:rFonts w:ascii="Calibri" w:eastAsia="Calibri" w:hAnsi="Calibri" w:cs="Calibri"/>
          <w:sz w:val="24"/>
          <w:szCs w:val="24"/>
        </w:rPr>
        <w:t xml:space="preserve">For foreign workers on short term assignments of up to 6 months, a working visa is usually required. However, as agreed with Namib Rand, due to our volunteering work with them this visa will not be necessary. </w:t>
      </w:r>
    </w:p>
    <w:p w14:paraId="79F96D05" w14:textId="75DB7999" w:rsidR="60255054" w:rsidRDefault="60255054" w:rsidP="60255054">
      <w:r>
        <w:br/>
      </w:r>
      <w:r w:rsidRPr="60255054">
        <w:rPr>
          <w:rStyle w:val="Heading8Char"/>
        </w:rPr>
        <w:t xml:space="preserve">Travel documents </w:t>
      </w:r>
    </w:p>
    <w:p w14:paraId="69A55013" w14:textId="75DB7999" w:rsidR="60255054" w:rsidRDefault="60255054">
      <w:r w:rsidRPr="60255054">
        <w:rPr>
          <w:rFonts w:ascii="Calibri" w:eastAsia="Calibri" w:hAnsi="Calibri" w:cs="Calibri"/>
          <w:sz w:val="24"/>
          <w:szCs w:val="24"/>
        </w:rPr>
        <w:t>We must ensure that our passports are valid for a minimum of 6 months from the entry date into Namibia and that they have enough blank pages for Namibian and potentially South African Immigration to use. Should a passport get lost before or during the trip, it is possible to apply for UK emergency travel documents. These can be used to travel to Namibia through a maximum of 5 other countries and can also be used to return to the UK.</w:t>
      </w:r>
    </w:p>
    <w:p w14:paraId="6DB7A64D" w14:textId="75DB7999" w:rsidR="60255054" w:rsidRDefault="60255054" w:rsidP="60255054">
      <w:pPr>
        <w:pStyle w:val="Heading8"/>
      </w:pPr>
      <w:r w:rsidRPr="60255054">
        <w:t xml:space="preserve">Permits </w:t>
      </w:r>
    </w:p>
    <w:p w14:paraId="42D5D652" w14:textId="75DB7999" w:rsidR="60255054" w:rsidRDefault="60255054">
      <w:r w:rsidRPr="60255054">
        <w:rPr>
          <w:rFonts w:ascii="Calibri" w:eastAsia="Calibri" w:hAnsi="Calibri" w:cs="Calibri"/>
          <w:sz w:val="24"/>
          <w:szCs w:val="24"/>
        </w:rPr>
        <w:t>The Namib Rand NR is on privately owned commercial land and requires visitors to pay an entrance fee for sustaining the conservation efforts of the reserve. However, we have permission from Namib Rand to pursue the fence survey for them. Therefore, this may involve an agreement with the reserve regarding costs of staying on the reserve for one week.</w:t>
      </w:r>
    </w:p>
    <w:p w14:paraId="239CB635" w14:textId="005D5B1D" w:rsidR="60255054" w:rsidRDefault="60255054" w:rsidP="60255054"/>
    <w:p w14:paraId="4DFA93ED" w14:textId="005D5B1D" w:rsidR="60255054" w:rsidRDefault="60255054" w:rsidP="60255054">
      <w:pPr>
        <w:pStyle w:val="Heading8"/>
      </w:pPr>
      <w:r w:rsidRPr="60255054">
        <w:t xml:space="preserve">Documentation of Expedition </w:t>
      </w:r>
    </w:p>
    <w:p w14:paraId="34F9BF48" w14:textId="005D5B1D" w:rsidR="60255054" w:rsidRDefault="60255054">
      <w:r w:rsidRPr="60255054">
        <w:rPr>
          <w:rFonts w:ascii="Calibri" w:eastAsia="Calibri" w:hAnsi="Calibri" w:cs="Calibri"/>
          <w:sz w:val="24"/>
          <w:szCs w:val="24"/>
        </w:rPr>
        <w:t>To document the expedition, we will:</w:t>
      </w:r>
    </w:p>
    <w:p w14:paraId="237756B7" w14:textId="005D5B1D" w:rsidR="60255054" w:rsidRDefault="60255054" w:rsidP="002F5E2B">
      <w:pPr>
        <w:pStyle w:val="ListParagraph"/>
        <w:numPr>
          <w:ilvl w:val="0"/>
          <w:numId w:val="12"/>
        </w:numPr>
        <w:rPr>
          <w:sz w:val="24"/>
          <w:szCs w:val="24"/>
        </w:rPr>
      </w:pPr>
      <w:r w:rsidRPr="60255054">
        <w:rPr>
          <w:rFonts w:ascii="Calibri" w:eastAsia="Calibri" w:hAnsi="Calibri" w:cs="Calibri"/>
          <w:sz w:val="24"/>
          <w:szCs w:val="24"/>
        </w:rPr>
        <w:t>Record the surveys of the fence for Namib Rand</w:t>
      </w:r>
    </w:p>
    <w:p w14:paraId="5644B78A" w14:textId="005D5B1D" w:rsidR="60255054" w:rsidRDefault="60255054" w:rsidP="002F5E2B">
      <w:pPr>
        <w:pStyle w:val="ListParagraph"/>
        <w:numPr>
          <w:ilvl w:val="0"/>
          <w:numId w:val="12"/>
        </w:numPr>
        <w:rPr>
          <w:sz w:val="24"/>
          <w:szCs w:val="24"/>
        </w:rPr>
      </w:pPr>
      <w:r w:rsidRPr="60255054">
        <w:rPr>
          <w:rFonts w:ascii="Calibri" w:eastAsia="Calibri" w:hAnsi="Calibri" w:cs="Calibri"/>
          <w:sz w:val="24"/>
          <w:szCs w:val="24"/>
        </w:rPr>
        <w:t>Create a ‘diary-log’ style podcast</w:t>
      </w:r>
    </w:p>
    <w:p w14:paraId="428FEAF7" w14:textId="5B36E31A" w:rsidR="60255054" w:rsidRDefault="60255054" w:rsidP="002F5E2B">
      <w:pPr>
        <w:pStyle w:val="ListParagraph"/>
        <w:numPr>
          <w:ilvl w:val="0"/>
          <w:numId w:val="12"/>
        </w:numPr>
        <w:rPr>
          <w:sz w:val="24"/>
          <w:szCs w:val="24"/>
        </w:rPr>
      </w:pPr>
      <w:r w:rsidRPr="60255054">
        <w:rPr>
          <w:rFonts w:ascii="Calibri" w:eastAsia="Calibri" w:hAnsi="Calibri" w:cs="Calibri"/>
          <w:sz w:val="24"/>
          <w:szCs w:val="24"/>
        </w:rPr>
        <w:t xml:space="preserve">Take high quality photographs. </w:t>
      </w:r>
    </w:p>
    <w:p w14:paraId="13A60844" w14:textId="14AB57BB" w:rsidR="60255054" w:rsidRDefault="60255054" w:rsidP="60255054">
      <w:r w:rsidRPr="60255054">
        <w:rPr>
          <w:rFonts w:ascii="Calibri" w:eastAsia="Calibri" w:hAnsi="Calibri" w:cs="Calibri"/>
          <w:sz w:val="24"/>
          <w:szCs w:val="24"/>
        </w:rPr>
        <w:t xml:space="preserve">This will allow the team to share any content they create with their family, sponsors and social media followers as to their progression. </w:t>
      </w:r>
      <w:r>
        <w:br/>
      </w:r>
      <w:r>
        <w:br/>
      </w:r>
      <w:r w:rsidRPr="60255054">
        <w:rPr>
          <w:rStyle w:val="Heading8Char"/>
        </w:rPr>
        <w:t xml:space="preserve">Equipment </w:t>
      </w:r>
      <w:r>
        <w:br/>
      </w:r>
      <w:r>
        <w:br/>
      </w:r>
      <w:r w:rsidRPr="60255054">
        <w:rPr>
          <w:rFonts w:ascii="Calibri" w:eastAsia="Calibri" w:hAnsi="Calibri" w:cs="Calibri"/>
          <w:sz w:val="24"/>
          <w:szCs w:val="24"/>
        </w:rPr>
        <w:t xml:space="preserve">Having experience of walking expeditions, the team will have acquired most of the required kit (Appendix 20). Having not experienced a desert, kit such as lighter clothing with neutral colours and wide brimmed hats would need to be purchased for the daytime. In terms of the climate at night, warm clothing and warm sleeping bags will be required. </w:t>
      </w:r>
      <w:r>
        <w:br/>
      </w:r>
      <w:r>
        <w:br/>
      </w:r>
      <w:r w:rsidRPr="60255054">
        <w:rPr>
          <w:rStyle w:val="Heading8Char"/>
        </w:rPr>
        <w:t xml:space="preserve">Group Training </w:t>
      </w:r>
      <w:r>
        <w:br/>
      </w:r>
      <w:r>
        <w:br/>
      </w:r>
      <w:r w:rsidRPr="60255054">
        <w:rPr>
          <w:rFonts w:ascii="Calibri" w:eastAsia="Calibri" w:hAnsi="Calibri" w:cs="Calibri"/>
          <w:sz w:val="24"/>
          <w:szCs w:val="24"/>
        </w:rPr>
        <w:t xml:space="preserve">All team members have prior experience working as part of a group. In March we took part in a group training walk together which was the first time we had all been walking as part of the existing team. The primary focus of the walk was to build rapport as a team. We got to know each other's capabilities on a long-distance walk, and we learned how to best work cohesively over extended periods of time. </w:t>
      </w:r>
      <w:r>
        <w:br/>
      </w:r>
      <w:r>
        <w:br/>
      </w:r>
      <w:r w:rsidRPr="60255054">
        <w:rPr>
          <w:rFonts w:ascii="Calibri" w:eastAsia="Calibri" w:hAnsi="Calibri" w:cs="Calibri"/>
          <w:sz w:val="24"/>
          <w:szCs w:val="24"/>
        </w:rPr>
        <w:t xml:space="preserve">We also completed scientific field research training and In Reach satellite communicator device training while on our practice walk. This training gave the entire team valuable instruction on how to use surveying equipment specific to our fence survey, and an understanding of how to appropriately record the information. The training will allow us to efficiently complete the necessary surveys for the boundary fence. Training for the In-Reach device was completed during a lecture at the start of semester two and the device was then taken with us on the walk for training purposes (Appendix 21). </w:t>
      </w:r>
      <w:r>
        <w:br/>
      </w:r>
      <w:r>
        <w:br/>
      </w:r>
      <w:r w:rsidRPr="60255054">
        <w:rPr>
          <w:rFonts w:ascii="Calibri" w:eastAsia="Calibri" w:hAnsi="Calibri" w:cs="Calibri"/>
          <w:sz w:val="24"/>
          <w:szCs w:val="24"/>
        </w:rPr>
        <w:t xml:space="preserve">Both Sarah and Fiona will take part in the REC First Aid course before we leave for Namibia to ensure that we have a sufficient and relatable understanding of what to do in a remote medical emergency. </w:t>
      </w:r>
      <w:r>
        <w:br/>
      </w:r>
      <w:r>
        <w:br/>
      </w:r>
      <w:r w:rsidRPr="60255054">
        <w:rPr>
          <w:rFonts w:ascii="Calibri" w:eastAsia="Calibri" w:hAnsi="Calibri" w:cs="Calibri"/>
          <w:sz w:val="24"/>
          <w:szCs w:val="24"/>
        </w:rPr>
        <w:t>In addition to this, each member has taken part in their own training programmes leading up to the expedition. As the programmes are both individual and therefore varied, they have not been featured in the report.</w:t>
      </w:r>
    </w:p>
    <w:p w14:paraId="3B2D238F" w14:textId="005D5B1D" w:rsidR="60255054" w:rsidRDefault="60255054">
      <w:r>
        <w:br/>
      </w:r>
    </w:p>
    <w:p w14:paraId="685BC59D" w14:textId="005D5B1D" w:rsidR="60255054" w:rsidRDefault="60255054" w:rsidP="60255054"/>
    <w:p w14:paraId="2C324D5C" w14:textId="13EF89EF" w:rsidR="60255054" w:rsidRDefault="60255054">
      <w:r>
        <w:br/>
      </w:r>
    </w:p>
    <w:p w14:paraId="2FD460E7" w14:textId="5FF3677B" w:rsidR="60255054" w:rsidRDefault="60255054" w:rsidP="60255054"/>
    <w:p w14:paraId="46A11DB2" w14:textId="16A5B702" w:rsidR="26BED845" w:rsidRDefault="26BED845" w:rsidP="26BED845"/>
    <w:p w14:paraId="385B89EC" w14:textId="16A5B702" w:rsidR="60255054" w:rsidRDefault="60255054">
      <w:r>
        <w:br w:type="page"/>
      </w:r>
    </w:p>
    <w:p w14:paraId="5F654435" w14:textId="2801DE0E" w:rsidR="00E03F39" w:rsidRDefault="00E03F39" w:rsidP="00E03F39">
      <w:pPr>
        <w:pStyle w:val="Heading2"/>
      </w:pPr>
      <w:r>
        <w:t>Budget and expedition finances</w:t>
      </w:r>
    </w:p>
    <w:tbl>
      <w:tblPr>
        <w:tblStyle w:val="TipTable"/>
        <w:tblW w:w="5000" w:type="pct"/>
        <w:tblLook w:val="04A0" w:firstRow="1" w:lastRow="0" w:firstColumn="1" w:lastColumn="0" w:noHBand="0" w:noVBand="1"/>
        <w:tblDescription w:val="Layout table"/>
      </w:tblPr>
      <w:tblGrid>
        <w:gridCol w:w="645"/>
        <w:gridCol w:w="9821"/>
      </w:tblGrid>
      <w:tr w:rsidR="00E03F39" w14:paraId="21BE4209" w14:textId="77777777" w:rsidTr="4B111FE2">
        <w:tc>
          <w:tcPr>
            <w:cnfStyle w:val="001000000000" w:firstRow="0" w:lastRow="0" w:firstColumn="1" w:lastColumn="0" w:oddVBand="0" w:evenVBand="0" w:oddHBand="0" w:evenHBand="0" w:firstRowFirstColumn="0" w:firstRowLastColumn="0" w:lastRowFirstColumn="0" w:lastRowLastColumn="0"/>
            <w:tcW w:w="308" w:type="pct"/>
          </w:tcPr>
          <w:p w14:paraId="0E27B00A" w14:textId="77777777" w:rsidR="00E03F39" w:rsidRDefault="00E03F39" w:rsidP="00274370">
            <w:r>
              <w:rPr>
                <w:noProof/>
                <w:lang w:val="en-GB" w:eastAsia="en-GB"/>
              </w:rPr>
              <mc:AlternateContent>
                <mc:Choice Requires="wpg">
                  <w:drawing>
                    <wp:inline distT="0" distB="0" distL="0" distR="0" wp14:anchorId="3922CF36" wp14:editId="077428BC">
                      <wp:extent cx="141605" cy="141605"/>
                      <wp:effectExtent l="0" t="0" r="0" b="0"/>
                      <wp:docPr id="55" name="Group 5" descr="Tip icon"/>
                      <wp:cNvGraphicFramePr/>
                      <a:graphic xmlns:a="http://schemas.openxmlformats.org/drawingml/2006/main">
                        <a:graphicData uri="http://schemas.microsoft.com/office/word/2010/wordprocessingGroup">
                          <wpg:wgp>
                            <wpg:cNvGrpSpPr/>
                            <wpg:grpSpPr>
                              <a:xfrm>
                                <a:off x="0" y="0"/>
                                <a:ext cx="141605" cy="141605"/>
                                <a:chOff x="0" y="0"/>
                                <a:chExt cx="141605" cy="141605"/>
                              </a:xfrm>
                            </wpg:grpSpPr>
                            <wps:wsp>
                              <wps:cNvPr id="74" name="Rectangle 74" descr="Blue rectangle"/>
                              <wps:cNvSpPr>
                                <a:spLocks noChangeArrowheads="1"/>
                              </wps:cNvSpPr>
                              <wps:spPr bwMode="auto">
                                <a:xfrm>
                                  <a:off x="0" y="0"/>
                                  <a:ext cx="141605" cy="141605"/>
                                </a:xfrm>
                                <a:prstGeom prst="rect">
                                  <a:avLst/>
                                </a:prstGeom>
                                <a:solidFill>
                                  <a:schemeClr val="accent1">
                                    <a:lumMod val="75000"/>
                                  </a:schemeClr>
                                </a:solidFill>
                                <a:ln w="0">
                                  <a:noFill/>
                                  <a:prstDash val="solid"/>
                                  <a:miter lim="800000"/>
                                  <a:headEnd/>
                                  <a:tailEnd/>
                                </a:ln>
                              </wps:spPr>
                              <wps:bodyPr rot="0" vert="horz" wrap="square" lIns="91440" tIns="45720" rIns="91440" bIns="45720" anchor="t" anchorCtr="0" upright="1">
                                <a:noAutofit/>
                              </wps:bodyPr>
                            </wps:wsp>
                            <wps:wsp>
                              <wps:cNvPr id="75" name="Freeform 75" descr="Information icon"/>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rgbClr val="FFFFFF"/>
                                </a:solidFill>
                                <a:ln w="0">
                                  <a:noFill/>
                                  <a:prstDash val="solid"/>
                                  <a:round/>
                                  <a:headEnd/>
                                  <a:tailEnd/>
                                </a:ln>
                              </wps:spPr>
                              <wps:bodyPr rot="0" vert="horz" wrap="square" lIns="91440" tIns="45720" rIns="91440" bIns="45720" anchor="t" anchorCtr="0" upright="1">
                                <a:noAutofit/>
                              </wps:bodyPr>
                            </wps:wsp>
                          </wpg:wgp>
                        </a:graphicData>
                      </a:graphic>
                    </wp:inline>
                  </w:drawing>
                </mc:Choice>
                <mc:Fallback xmlns:a="http://schemas.openxmlformats.org/drawingml/2006/main" xmlns:pic="http://schemas.openxmlformats.org/drawingml/2006/picture" xmlns:a14="http://schemas.microsoft.com/office/drawing/2010/main">
                  <w:pict w14:anchorId="0F9DE51E">
                    <v:group id="Group 5" style="width:11.15pt;height:11.15pt;mso-position-horizontal-relative:char;mso-position-vertical-relative:line" alt="Tip icon" coordsize="141605,141605" o:spid="_x0000_s1026" w14:anchorId="64AAC08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">
                      <v:rect id="Rectangle 74" style="position:absolute;width:141605;height:141605;visibility:visible;mso-wrap-style:square;v-text-anchor:top" alt="Blue rectangle" o:spid="_x0000_s1027" fillcolor="#2e74b5 [2404]" stroked="f" strokeweight="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"/>
                      <v:shape id="Freeform 75" style="position:absolute;left:58420;top:22225;width:24765;height:97155;visibility:visible;mso-wrap-style:square;v-text-anchor:top" alt="Information icon" coordsize="541,2151" o:spid="_x0000_s1028" stroked="f" strokeweight="0" path="m30,791r481,l511,2151r-481,l30,791xm271,r40,3l349,11r35,15l418,44r29,22l475,93r22,30l516,157r14,36l538,230r3,40l538,310r-8,37l516,384r-19,33l475,447r-28,27l418,496r-34,19l349,529r-38,9l271,540r-40,-2l193,529,157,515,125,496,94,474,68,447,44,417,26,384,13,347,3,310,,270,3,230,13,193,26,157,44,123,68,93,94,66,125,44,157,26,193,11,231,3,27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&#1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tcPr>
          <w:p w14:paraId="6EA71FB2" w14:textId="5E065D1B" w:rsidR="00E03F39" w:rsidRDefault="00E03F39" w:rsidP="00274370">
            <w:pPr>
              <w:pStyle w:val="TipText"/>
              <w:cnfStyle w:val="000000000000" w:firstRow="0" w:lastRow="0" w:firstColumn="0" w:lastColumn="0" w:oddVBand="0" w:evenVBand="0" w:oddHBand="0" w:evenHBand="0" w:firstRowFirstColumn="0" w:firstRowLastColumn="0" w:lastRowFirstColumn="0" w:lastRowLastColumn="0"/>
            </w:pPr>
            <w:r>
              <w:t>Please use the Excel budget template on Blackboard</w:t>
            </w:r>
            <w:r w:rsidR="00EB1D00">
              <w:t>; adapt it as you see fit.</w:t>
            </w:r>
          </w:p>
        </w:tc>
      </w:tr>
    </w:tbl>
    <w:p w14:paraId="2A2FFCE1" w14:textId="032EB903" w:rsidR="4B111FE2" w:rsidRDefault="4B111FE2"/>
    <w:p w14:paraId="113E71A6" w14:textId="31FB59D0" w:rsidR="60255054" w:rsidRDefault="60255054" w:rsidP="60255054">
      <w:pPr>
        <w:pStyle w:val="Heading8"/>
      </w:pPr>
      <w:r w:rsidRPr="60255054">
        <w:t>Budgeting and Fundraising</w:t>
      </w:r>
    </w:p>
    <w:p w14:paraId="0C782847" w14:textId="1BB39817" w:rsidR="60255054" w:rsidRDefault="4B111FE2">
      <w:r w:rsidRPr="4B111FE2">
        <w:rPr>
          <w:rFonts w:ascii="Calibri" w:eastAsia="Calibri" w:hAnsi="Calibri" w:cs="Calibri"/>
          <w:sz w:val="24"/>
          <w:szCs w:val="24"/>
        </w:rPr>
        <w:t>Expeditions are a costly matter, and this venture does not differ from that trend. However, the team created a careful budget, applied to grant giving organisations and developed a fundraising plan to combat the monetary obstacle. As part of their fundraising campaign the team set up a GoFundMe webpage, organised events such as a raffle, a pub quiz, a car wash, a tombola and a movie night. Due to their early initiative on fundraising, the team was able to raise an amount of just under £3000 across a time period of three months (Appendix 26).</w:t>
      </w:r>
    </w:p>
    <w:p w14:paraId="1172FC68" w14:textId="1885C958" w:rsidR="60255054" w:rsidRDefault="60255054" w:rsidP="60255054">
      <w:pPr>
        <w:pStyle w:val="Heading8"/>
      </w:pPr>
      <w:r w:rsidRPr="60255054">
        <w:t xml:space="preserve">Expedition Budget </w:t>
      </w:r>
    </w:p>
    <w:p w14:paraId="623CF1A4" w14:textId="102B3E15" w:rsidR="60255054" w:rsidRDefault="60255054">
      <w:r w:rsidRPr="60255054">
        <w:rPr>
          <w:rFonts w:ascii="Calibri" w:eastAsia="Calibri" w:hAnsi="Calibri" w:cs="Calibri"/>
          <w:sz w:val="24"/>
          <w:szCs w:val="24"/>
        </w:rPr>
        <w:t>Budgeting is the “cornerstone” of expedition planning. Hence, a document has been created detailing the proposed budget for the Namibia expedition (Appendix 12). The team have carefully considered the cost of the expedition, from which, they have concluded five main areas to help cover the cost:</w:t>
      </w:r>
    </w:p>
    <w:p w14:paraId="53EFF2B5" w14:textId="4AE08385" w:rsidR="60255054" w:rsidRDefault="60255054" w:rsidP="60255054">
      <w:pPr>
        <w:pStyle w:val="ListParagraph"/>
        <w:rPr>
          <w:sz w:val="24"/>
          <w:szCs w:val="24"/>
        </w:rPr>
      </w:pPr>
      <w:r w:rsidRPr="60255054">
        <w:rPr>
          <w:rFonts w:ascii="Calibri" w:eastAsia="Calibri" w:hAnsi="Calibri" w:cs="Calibri"/>
          <w:sz w:val="24"/>
          <w:szCs w:val="24"/>
        </w:rPr>
        <w:t xml:space="preserve">Individual team member contributions </w:t>
      </w:r>
    </w:p>
    <w:p w14:paraId="08E341B7" w14:textId="5DAC4917" w:rsidR="60255054" w:rsidRDefault="60255054" w:rsidP="60255054">
      <w:pPr>
        <w:pStyle w:val="ListParagraph"/>
        <w:rPr>
          <w:sz w:val="24"/>
          <w:szCs w:val="24"/>
        </w:rPr>
      </w:pPr>
      <w:r w:rsidRPr="60255054">
        <w:rPr>
          <w:rFonts w:ascii="Calibri" w:eastAsia="Calibri" w:hAnsi="Calibri" w:cs="Calibri"/>
          <w:sz w:val="24"/>
          <w:szCs w:val="24"/>
        </w:rPr>
        <w:t>Monetary assistance from West Highland College (Appendix 26)</w:t>
      </w:r>
    </w:p>
    <w:p w14:paraId="5CB8F1B1" w14:textId="521BFF92" w:rsidR="60255054" w:rsidRDefault="60255054" w:rsidP="60255054">
      <w:pPr>
        <w:pStyle w:val="ListParagraph"/>
        <w:rPr>
          <w:sz w:val="24"/>
          <w:szCs w:val="24"/>
        </w:rPr>
      </w:pPr>
      <w:r w:rsidRPr="60255054">
        <w:rPr>
          <w:rFonts w:ascii="Calibri" w:eastAsia="Calibri" w:hAnsi="Calibri" w:cs="Calibri"/>
          <w:sz w:val="24"/>
          <w:szCs w:val="24"/>
        </w:rPr>
        <w:t>Grant giving bodies</w:t>
      </w:r>
    </w:p>
    <w:p w14:paraId="3F1469F6" w14:textId="278BC851" w:rsidR="60255054" w:rsidRDefault="60255054" w:rsidP="60255054">
      <w:pPr>
        <w:pStyle w:val="ListParagraph"/>
        <w:rPr>
          <w:sz w:val="24"/>
          <w:szCs w:val="24"/>
        </w:rPr>
      </w:pPr>
      <w:r w:rsidRPr="60255054">
        <w:rPr>
          <w:rFonts w:ascii="Calibri" w:eastAsia="Calibri" w:hAnsi="Calibri" w:cs="Calibri"/>
          <w:sz w:val="24"/>
          <w:szCs w:val="24"/>
        </w:rPr>
        <w:t>Fundraising events</w:t>
      </w:r>
    </w:p>
    <w:p w14:paraId="4111CE42" w14:textId="77C93F04" w:rsidR="60255054" w:rsidRDefault="60255054" w:rsidP="60255054">
      <w:pPr>
        <w:pStyle w:val="ListParagraph"/>
        <w:rPr>
          <w:sz w:val="24"/>
          <w:szCs w:val="24"/>
        </w:rPr>
      </w:pPr>
      <w:r w:rsidRPr="60255054">
        <w:rPr>
          <w:rFonts w:ascii="Calibri" w:eastAsia="Calibri" w:hAnsi="Calibri" w:cs="Calibri"/>
          <w:sz w:val="24"/>
          <w:szCs w:val="24"/>
        </w:rPr>
        <w:t>Seizing sponsorship opportunities</w:t>
      </w:r>
    </w:p>
    <w:p w14:paraId="7E90D9F0" w14:textId="107C0981" w:rsidR="60255054" w:rsidRDefault="60255054" w:rsidP="60255054">
      <w:pPr>
        <w:pStyle w:val="ListParagraph"/>
        <w:rPr>
          <w:sz w:val="24"/>
          <w:szCs w:val="24"/>
        </w:rPr>
      </w:pPr>
      <w:r w:rsidRPr="60255054">
        <w:rPr>
          <w:rFonts w:ascii="Calibri" w:eastAsia="Calibri" w:hAnsi="Calibri" w:cs="Calibri"/>
          <w:sz w:val="24"/>
          <w:szCs w:val="24"/>
        </w:rPr>
        <w:t xml:space="preserve">Each area has been developed further in the budget appendix. </w:t>
      </w:r>
    </w:p>
    <w:p w14:paraId="6E7BEB4D" w14:textId="6F40D612" w:rsidR="60255054" w:rsidRDefault="60255054" w:rsidP="60255054">
      <w:pPr>
        <w:pStyle w:val="Heading8"/>
      </w:pPr>
      <w:r w:rsidRPr="60255054">
        <w:t>Individual Contributions</w:t>
      </w:r>
    </w:p>
    <w:p w14:paraId="1238F5A8" w14:textId="43365A78" w:rsidR="60255054" w:rsidRDefault="60255054">
      <w:r w:rsidRPr="60255054">
        <w:rPr>
          <w:rFonts w:ascii="Calibri" w:eastAsia="Calibri" w:hAnsi="Calibri" w:cs="Calibri"/>
          <w:sz w:val="24"/>
          <w:szCs w:val="24"/>
        </w:rPr>
        <w:t>It is expected that each team member will contribute to the overall cost evenly, thus making it fair. Furthermore, an additional budget consideration, specifically for individual members, is the currency used in the destination country, for this expedition it is Namibian Dollars (NAD). As of 18/12/18, the exchange rate was £1 = 18.24 NAD. The team should bring a sum of NAD on expedition with them to cover any unexpected costs and pay for in country meals and transport (classed as in country spending money in Appendix 12).</w:t>
      </w:r>
    </w:p>
    <w:p w14:paraId="2B77CCBE" w14:textId="76C908B5" w:rsidR="60255054" w:rsidRDefault="60255054" w:rsidP="60255054">
      <w:pPr>
        <w:pStyle w:val="Heading8"/>
      </w:pPr>
      <w:r w:rsidRPr="60255054">
        <w:t xml:space="preserve">Grant Giving Bodies </w:t>
      </w:r>
    </w:p>
    <w:p w14:paraId="65759248" w14:textId="0B072A7E" w:rsidR="60255054" w:rsidRDefault="60255054">
      <w:r w:rsidRPr="60255054">
        <w:rPr>
          <w:rFonts w:ascii="Calibri" w:eastAsia="Calibri" w:hAnsi="Calibri" w:cs="Calibri"/>
          <w:sz w:val="24"/>
          <w:szCs w:val="24"/>
        </w:rPr>
        <w:t xml:space="preserve">An application was made to the Neil Mackenzie Trust:  </w:t>
      </w:r>
      <w:r w:rsidRPr="60255054">
        <w:rPr>
          <w:rFonts w:ascii="Calibri" w:eastAsia="Calibri" w:hAnsi="Calibri" w:cs="Calibri"/>
          <w:i/>
          <w:iCs/>
          <w:sz w:val="24"/>
          <w:szCs w:val="24"/>
        </w:rPr>
        <w:t xml:space="preserve">Expedition Grant. </w:t>
      </w:r>
      <w:r w:rsidRPr="60255054">
        <w:rPr>
          <w:rFonts w:ascii="Calibri" w:eastAsia="Calibri" w:hAnsi="Calibri" w:cs="Calibri"/>
          <w:sz w:val="24"/>
          <w:szCs w:val="24"/>
        </w:rPr>
        <w:t>The team believe the grant to be appropriate as the expeditions aims and objectives meet the charity’s ambitions of developing new skills and enabling young people to engage in adventurous projects. The Trust offered to support the expedition team’s mission with a grant of £1000. This grant (Appendix 25) enabled the expedition to accomplish a milestone on the planning timeline, that of booking flights.</w:t>
      </w:r>
    </w:p>
    <w:p w14:paraId="02307498" w14:textId="36706298" w:rsidR="60255054" w:rsidRDefault="60255054" w:rsidP="60255054">
      <w:pPr>
        <w:pStyle w:val="Heading8"/>
      </w:pPr>
      <w:r w:rsidRPr="60255054">
        <w:t>Fundraising Plan</w:t>
      </w:r>
    </w:p>
    <w:p w14:paraId="132603AE" w14:textId="5964F1C8" w:rsidR="60255054" w:rsidRDefault="60255054">
      <w:r w:rsidRPr="60255054">
        <w:rPr>
          <w:rFonts w:ascii="Calibri" w:eastAsia="Calibri" w:hAnsi="Calibri" w:cs="Calibri"/>
          <w:sz w:val="24"/>
          <w:szCs w:val="24"/>
        </w:rPr>
        <w:t>The team have created a strategy to raise both awareness and funds for the expedition. The fundraising plan has included:</w:t>
      </w:r>
    </w:p>
    <w:p w14:paraId="4CA1927D" w14:textId="6F731300" w:rsidR="60255054" w:rsidRDefault="60255054" w:rsidP="002F5E2B">
      <w:pPr>
        <w:pStyle w:val="ListParagraph"/>
        <w:numPr>
          <w:ilvl w:val="0"/>
          <w:numId w:val="10"/>
        </w:numPr>
        <w:rPr>
          <w:sz w:val="24"/>
          <w:szCs w:val="24"/>
        </w:rPr>
      </w:pPr>
      <w:r w:rsidRPr="60255054">
        <w:rPr>
          <w:rFonts w:ascii="Calibri" w:eastAsia="Calibri" w:hAnsi="Calibri" w:cs="Calibri"/>
          <w:sz w:val="24"/>
          <w:szCs w:val="24"/>
        </w:rPr>
        <w:t xml:space="preserve">Submitting applications to grant giving organisations </w:t>
      </w:r>
    </w:p>
    <w:p w14:paraId="5DDD6BD3" w14:textId="58FFFDDE" w:rsidR="60255054" w:rsidRDefault="60255054" w:rsidP="002F5E2B">
      <w:pPr>
        <w:pStyle w:val="ListParagraph"/>
        <w:numPr>
          <w:ilvl w:val="0"/>
          <w:numId w:val="10"/>
        </w:numPr>
        <w:rPr>
          <w:sz w:val="24"/>
          <w:szCs w:val="24"/>
        </w:rPr>
      </w:pPr>
      <w:r w:rsidRPr="60255054">
        <w:rPr>
          <w:rFonts w:ascii="Calibri" w:eastAsia="Calibri" w:hAnsi="Calibri" w:cs="Calibri"/>
          <w:sz w:val="24"/>
          <w:szCs w:val="24"/>
        </w:rPr>
        <w:t>Creating a social page (Facebook)</w:t>
      </w:r>
    </w:p>
    <w:p w14:paraId="6F5A4BB4" w14:textId="24FCFA27" w:rsidR="60255054" w:rsidRDefault="60255054" w:rsidP="002F5E2B">
      <w:pPr>
        <w:pStyle w:val="ListParagraph"/>
        <w:numPr>
          <w:ilvl w:val="0"/>
          <w:numId w:val="10"/>
        </w:numPr>
        <w:rPr>
          <w:sz w:val="24"/>
          <w:szCs w:val="24"/>
        </w:rPr>
      </w:pPr>
      <w:r w:rsidRPr="60255054">
        <w:rPr>
          <w:rFonts w:ascii="Calibri" w:eastAsia="Calibri" w:hAnsi="Calibri" w:cs="Calibri"/>
          <w:sz w:val="24"/>
          <w:szCs w:val="24"/>
        </w:rPr>
        <w:t>Planning and delivering fundraising events (2 days car wash, movie night, tombola, raffle)</w:t>
      </w:r>
    </w:p>
    <w:p w14:paraId="676BA334" w14:textId="428FF17D" w:rsidR="60255054" w:rsidRDefault="60255054" w:rsidP="002F5E2B">
      <w:pPr>
        <w:pStyle w:val="ListParagraph"/>
        <w:numPr>
          <w:ilvl w:val="0"/>
          <w:numId w:val="10"/>
        </w:numPr>
        <w:rPr>
          <w:sz w:val="24"/>
          <w:szCs w:val="24"/>
        </w:rPr>
      </w:pPr>
      <w:r w:rsidRPr="60255054">
        <w:rPr>
          <w:rFonts w:ascii="Calibri" w:eastAsia="Calibri" w:hAnsi="Calibri" w:cs="Calibri"/>
          <w:sz w:val="24"/>
          <w:szCs w:val="24"/>
        </w:rPr>
        <w:t>Opening an online funding account for family, friends, or members of the public to donate to (Go Fund Me)</w:t>
      </w:r>
    </w:p>
    <w:p w14:paraId="682C9CC2" w14:textId="52135B52" w:rsidR="60255054" w:rsidRDefault="60255054" w:rsidP="002F5E2B">
      <w:pPr>
        <w:pStyle w:val="ListParagraph"/>
        <w:numPr>
          <w:ilvl w:val="0"/>
          <w:numId w:val="10"/>
        </w:numPr>
        <w:rPr>
          <w:sz w:val="24"/>
          <w:szCs w:val="24"/>
        </w:rPr>
      </w:pPr>
      <w:r w:rsidRPr="60255054">
        <w:rPr>
          <w:rFonts w:ascii="Calibri" w:eastAsia="Calibri" w:hAnsi="Calibri" w:cs="Calibri"/>
          <w:sz w:val="24"/>
          <w:szCs w:val="24"/>
        </w:rPr>
        <w:t xml:space="preserve">Contacting corporate brands with similar values and philosophies and enquiring if they will sponsor our effort in any way – be it monetary or equipment for example. </w:t>
      </w:r>
    </w:p>
    <w:p w14:paraId="7DDCE88B" w14:textId="52135B52" w:rsidR="0B966B4A" w:rsidRDefault="0B966B4A">
      <w:r>
        <w:br w:type="page"/>
      </w:r>
    </w:p>
    <w:p w14:paraId="7F0DF1B2" w14:textId="5C805870" w:rsidR="60255054" w:rsidRDefault="00AE38B6">
      <w:r>
        <w:object w:dxaOrig="9440" w:dyaOrig="11823" w14:anchorId="5BDA8C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9.5pt;height:585.75pt" o:ole="">
            <v:imagedata r:id="rId27" o:title=""/>
          </v:shape>
          <o:OLEObject Type="Embed" ProgID="Excel.Sheet.12" ShapeID="_x0000_i1025" DrawAspect="Content" ObjectID="_1626854522" r:id="rId28"/>
        </w:object>
      </w:r>
      <w:r w:rsidR="60255054">
        <w:br/>
      </w:r>
    </w:p>
    <w:p w14:paraId="74E2577E" w14:textId="17612664" w:rsidR="60255054" w:rsidRDefault="60255054" w:rsidP="60255054"/>
    <w:p w14:paraId="4E2B7CFE" w14:textId="1997400B" w:rsidR="18623A5C" w:rsidRDefault="18623A5C">
      <w:r>
        <w:br w:type="page"/>
      </w:r>
    </w:p>
    <w:p w14:paraId="5E48AA6B" w14:textId="7388BDD8" w:rsidR="003312ED" w:rsidRDefault="007F58A1">
      <w:pPr>
        <w:pStyle w:val="Heading2"/>
      </w:pPr>
      <w:r>
        <w:t>Contingency Plans</w:t>
      </w:r>
    </w:p>
    <w:tbl>
      <w:tblPr>
        <w:tblStyle w:val="TipTable"/>
        <w:tblW w:w="5000" w:type="pct"/>
        <w:tblLook w:val="04A0" w:firstRow="1" w:lastRow="0" w:firstColumn="1" w:lastColumn="0" w:noHBand="0" w:noVBand="1"/>
        <w:tblDescription w:val="Layout table"/>
      </w:tblPr>
      <w:tblGrid>
        <w:gridCol w:w="645"/>
        <w:gridCol w:w="9821"/>
      </w:tblGrid>
      <w:tr w:rsidR="005D4DC9" w14:paraId="6BCC8735" w14:textId="77777777" w:rsidTr="4B111FE2">
        <w:tc>
          <w:tcPr>
            <w:cnfStyle w:val="001000000000" w:firstRow="0" w:lastRow="0" w:firstColumn="1" w:lastColumn="0" w:oddVBand="0" w:evenVBand="0" w:oddHBand="0" w:evenHBand="0" w:firstRowFirstColumn="0" w:firstRowLastColumn="0" w:lastRowFirstColumn="0" w:lastRowLastColumn="0"/>
            <w:tcW w:w="308" w:type="pct"/>
          </w:tcPr>
          <w:p w14:paraId="60061E4C" w14:textId="77777777" w:rsidR="005D4DC9" w:rsidRDefault="005D4DC9" w:rsidP="00274370">
            <w:r>
              <w:rPr>
                <w:noProof/>
                <w:lang w:val="en-GB" w:eastAsia="en-GB"/>
              </w:rPr>
              <mc:AlternateContent>
                <mc:Choice Requires="wpg">
                  <w:drawing>
                    <wp:inline distT="0" distB="0" distL="0" distR="0" wp14:anchorId="65865D68" wp14:editId="0A20C2E5">
                      <wp:extent cx="141605" cy="141605"/>
                      <wp:effectExtent l="0" t="0" r="0" b="0"/>
                      <wp:docPr id="56" name="Group 5" descr="Tip icon"/>
                      <wp:cNvGraphicFramePr/>
                      <a:graphic xmlns:a="http://schemas.openxmlformats.org/drawingml/2006/main">
                        <a:graphicData uri="http://schemas.microsoft.com/office/word/2010/wordprocessingGroup">
                          <wpg:wgp>
                            <wpg:cNvGrpSpPr/>
                            <wpg:grpSpPr>
                              <a:xfrm>
                                <a:off x="0" y="0"/>
                                <a:ext cx="141605" cy="141605"/>
                                <a:chOff x="0" y="0"/>
                                <a:chExt cx="141605" cy="141605"/>
                              </a:xfrm>
                            </wpg:grpSpPr>
                            <wps:wsp>
                              <wps:cNvPr id="57" name="Rectangle 57" descr="Blue rectangle"/>
                              <wps:cNvSpPr>
                                <a:spLocks noChangeArrowheads="1"/>
                              </wps:cNvSpPr>
                              <wps:spPr bwMode="auto">
                                <a:xfrm>
                                  <a:off x="0" y="0"/>
                                  <a:ext cx="141605" cy="141605"/>
                                </a:xfrm>
                                <a:prstGeom prst="rect">
                                  <a:avLst/>
                                </a:prstGeom>
                                <a:solidFill>
                                  <a:schemeClr val="accent1">
                                    <a:lumMod val="75000"/>
                                  </a:schemeClr>
                                </a:solidFill>
                                <a:ln w="0">
                                  <a:noFill/>
                                  <a:prstDash val="solid"/>
                                  <a:miter lim="800000"/>
                                  <a:headEnd/>
                                  <a:tailEnd/>
                                </a:ln>
                              </wps:spPr>
                              <wps:bodyPr rot="0" vert="horz" wrap="square" lIns="91440" tIns="45720" rIns="91440" bIns="45720" anchor="t" anchorCtr="0" upright="1">
                                <a:noAutofit/>
                              </wps:bodyPr>
                            </wps:wsp>
                            <wps:wsp>
                              <wps:cNvPr id="58" name="Freeform 58" descr="Information icon"/>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rgbClr val="FFFFFF"/>
                                </a:solidFill>
                                <a:ln w="0">
                                  <a:noFill/>
                                  <a:prstDash val="solid"/>
                                  <a:round/>
                                  <a:headEnd/>
                                  <a:tailEnd/>
                                </a:ln>
                              </wps:spPr>
                              <wps:bodyPr rot="0" vert="horz" wrap="square" lIns="91440" tIns="45720" rIns="91440" bIns="45720" anchor="t" anchorCtr="0" upright="1">
                                <a:noAutofit/>
                              </wps:bodyPr>
                            </wps:wsp>
                          </wpg:wgp>
                        </a:graphicData>
                      </a:graphic>
                    </wp:inline>
                  </w:drawing>
                </mc:Choice>
                <mc:Fallback xmlns:a="http://schemas.openxmlformats.org/drawingml/2006/main" xmlns:pic="http://schemas.openxmlformats.org/drawingml/2006/picture" xmlns:a14="http://schemas.microsoft.com/office/drawing/2010/main">
                  <w:pict w14:anchorId="524BD06E">
                    <v:group id="Group 5" style="width:11.15pt;height:11.15pt;mso-position-horizontal-relative:char;mso-position-vertical-relative:line" alt="Tip icon" coordsize="141605,141605" o:spid="_x0000_s1026" w14:anchorId="41291DC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">
                      <v:rect id="Rectangle 57" style="position:absolute;width:141605;height:141605;visibility:visible;mso-wrap-style:square;v-text-anchor:top" alt="Blue rectangle" o:spid="_x0000_s1027" fillcolor="#2e74b5 [2404]" stroked="f" strokeweight="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"/>
                      <v:shape id="Freeform 58" style="position:absolute;left:58420;top:22225;width:24765;height:97155;visibility:visible;mso-wrap-style:square;v-text-anchor:top" alt="Information icon" coordsize="541,2151" o:spid="_x0000_s1028" stroked="f" strokeweight="0" path="m30,791r481,l511,2151r-481,l30,791xm271,r40,3l349,11r35,15l418,44r29,22l475,93r22,30l516,157r14,36l538,230r3,40l538,310r-8,37l516,384r-19,33l475,447r-28,27l418,496r-34,19l349,529r-38,9l271,540r-40,-2l193,529,157,515,125,496,94,474,68,447,44,417,26,384,13,347,3,310,,270,3,230,13,193,26,157,44,123,68,93,94,66,125,44,157,26,193,11,231,3,27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&#1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tcPr>
          <w:p w14:paraId="5B188505" w14:textId="77777777" w:rsidR="005D4DC9" w:rsidRDefault="007F58A1" w:rsidP="007F58A1">
            <w:pPr>
              <w:pStyle w:val="TipText"/>
              <w:cnfStyle w:val="000000000000" w:firstRow="0" w:lastRow="0" w:firstColumn="0" w:lastColumn="0" w:oddVBand="0" w:evenVBand="0" w:oddHBand="0" w:evenHBand="0" w:firstRowFirstColumn="0" w:firstRowLastColumn="0" w:lastRowFirstColumn="0" w:lastRowLastColumn="0"/>
            </w:pPr>
            <w:r>
              <w:t>Plan B’s in the context of the BS8848</w:t>
            </w:r>
            <w:r w:rsidR="00EB1D00">
              <w:t xml:space="preserve">. Please note these are NOT emergency plans, although they may have to be deployed as a knock-on effect in case of emergency. The Emergency Response Plan is a separate section </w:t>
            </w:r>
            <w:r w:rsidR="00790076">
              <w:t>in the Expedition Plan – please see below.</w:t>
            </w:r>
          </w:p>
        </w:tc>
      </w:tr>
    </w:tbl>
    <w:p w14:paraId="05D63D7C" w14:textId="69FFEBDD" w:rsidR="4B111FE2" w:rsidRDefault="4B111FE2"/>
    <w:p w14:paraId="44EAFD9C" w14:textId="77777777" w:rsidR="00FC3CFF" w:rsidRPr="00FC3CFF" w:rsidRDefault="00FC3CFF" w:rsidP="00FC3CFF"/>
    <w:p w14:paraId="7B0A4E3E" w14:textId="4CF09660" w:rsidR="4AA1388E" w:rsidRDefault="4AA1388E">
      <w:r w:rsidRPr="4AA1388E">
        <w:rPr>
          <w:rFonts w:ascii="Calibri" w:eastAsia="Calibri" w:hAnsi="Calibri" w:cs="Calibri"/>
          <w:sz w:val="24"/>
          <w:szCs w:val="24"/>
        </w:rPr>
        <w:t>Apart from potential difficulties in using GPS mapping tools, the main threat to the expedition is being unable to conduct the fence survey due to heat related illnesses of team members. In case of heat related illnesses in only some of the team members, a healthy sub-team to continue sequences of the survey, will be determined. Should the entire team be affected, they may be required to finish their expedition early.</w:t>
      </w:r>
    </w:p>
    <w:p w14:paraId="1173D638" w14:textId="45A7815E" w:rsidR="4AA1388E" w:rsidRDefault="4AA1388E">
      <w:r w:rsidRPr="4AA1388E">
        <w:rPr>
          <w:rFonts w:ascii="Calibri" w:eastAsia="Calibri" w:hAnsi="Calibri" w:cs="Calibri"/>
          <w:sz w:val="24"/>
          <w:szCs w:val="24"/>
        </w:rPr>
        <w:t>An issue that may arise in regard to the GPS device is that it may, for some specific reason, stop working. The team would be required to find their way with a compass and map. The team will be taking at least two compasses and maps covering the area of the Namib Rand Nature Reserve as a back-up, should the GPS display any faults.</w:t>
      </w:r>
    </w:p>
    <w:p w14:paraId="6B3DA49E" w14:textId="60651D6F" w:rsidR="4AA1388E" w:rsidRDefault="4AA1388E">
      <w:r w:rsidRPr="4AA1388E">
        <w:rPr>
          <w:rFonts w:ascii="Calibri" w:eastAsia="Calibri" w:hAnsi="Calibri" w:cs="Calibri"/>
          <w:sz w:val="24"/>
          <w:szCs w:val="24"/>
        </w:rPr>
        <w:t>The main issue that could occur during fieldwork will be support vehicle based. Should the vehicle break down, it is likely the team will not receive required food and water sources. It is essential the team carries enough additional supplies such as an extra 2 litres of water and an extra meal each and has knowledge of in-desert water sources (Appendix 10). This will reduce some of the pressure on support vehicle drivers in case of a break down. The vehicle will be fully insured with breakdown cover.</w:t>
      </w:r>
    </w:p>
    <w:p w14:paraId="6DCFA070" w14:textId="4D54055D" w:rsidR="4AA1388E" w:rsidRDefault="4AA1388E">
      <w:r w:rsidRPr="4AA1388E">
        <w:rPr>
          <w:rFonts w:ascii="Calibri" w:eastAsia="Calibri" w:hAnsi="Calibri" w:cs="Calibri"/>
          <w:sz w:val="24"/>
          <w:szCs w:val="24"/>
        </w:rPr>
        <w:t>The team will be walking along the fence line, never further away from vehicle tracks than 5.5km. In emergency or rescue situations it should therefore work quickly to get back to the support vehicle tracks or for in-land help to reach the team.</w:t>
      </w:r>
    </w:p>
    <w:p w14:paraId="28F07875" w14:textId="70179343" w:rsidR="4AA1388E" w:rsidRDefault="4AA1388E">
      <w:r w:rsidRPr="4AA1388E">
        <w:rPr>
          <w:rFonts w:ascii="Calibri" w:eastAsia="Calibri" w:hAnsi="Calibri" w:cs="Calibri"/>
          <w:sz w:val="24"/>
          <w:szCs w:val="24"/>
        </w:rPr>
        <w:t xml:space="preserve">The tracks present an important safety feature along this route, as movement in emergencies will likely be via these tracks. Should the team get lost or separated, they will backtrack to the last point of contact. However, the risk of getting lost is very low as the team will be following an obvious man-made structure. </w:t>
      </w:r>
    </w:p>
    <w:p w14:paraId="22431D73" w14:textId="7E4E6020" w:rsidR="4AA1388E" w:rsidRDefault="4AA1388E">
      <w:r w:rsidRPr="4AA1388E">
        <w:rPr>
          <w:rFonts w:ascii="Calibri" w:eastAsia="Calibri" w:hAnsi="Calibri" w:cs="Calibri"/>
          <w:sz w:val="24"/>
          <w:szCs w:val="24"/>
        </w:rPr>
        <w:t>Finally, it must be stated that the route itinerary (Appendix 6) is merely a plan and will likely change in the field. By having an outline of objectives each day, the team has a rough structure of their trek that can be changed and adapted flexibly and based on the team’s needs and circumstances.</w:t>
      </w:r>
    </w:p>
    <w:p w14:paraId="2C203E59" w14:textId="247954A9" w:rsidR="4AA1388E" w:rsidRDefault="4AA1388E">
      <w:r w:rsidRPr="4AA1388E">
        <w:rPr>
          <w:rFonts w:ascii="Calibri" w:eastAsia="Calibri" w:hAnsi="Calibri" w:cs="Calibri"/>
          <w:b/>
          <w:bCs/>
          <w:sz w:val="24"/>
          <w:szCs w:val="24"/>
          <w:u w:val="single"/>
        </w:rPr>
        <w:t>Travel and transport</w:t>
      </w:r>
    </w:p>
    <w:p w14:paraId="09A74777" w14:textId="0578CB4D" w:rsidR="4AA1388E" w:rsidRDefault="4AA1388E">
      <w:r w:rsidRPr="4AA1388E">
        <w:rPr>
          <w:rFonts w:ascii="Calibri" w:eastAsia="Calibri" w:hAnsi="Calibri" w:cs="Calibri"/>
          <w:sz w:val="24"/>
          <w:szCs w:val="24"/>
        </w:rPr>
        <w:t xml:space="preserve">Booking and organising requires travel, transport and accommodation to get to the expedition destination. This is considered in the expedition itinerary and the overall budget. Setting dates for these will present a milestone in the planning process as the start of the expedition relies on getting to the Namib Rand Nature Reserve. the dates are listed in the expedition schedule (refer to 3 </w:t>
      </w:r>
      <w:r w:rsidRPr="4AA1388E">
        <w:rPr>
          <w:rFonts w:ascii="Calibri" w:eastAsia="Calibri" w:hAnsi="Calibri" w:cs="Calibri"/>
          <w:i/>
          <w:iCs/>
          <w:sz w:val="24"/>
          <w:szCs w:val="24"/>
        </w:rPr>
        <w:t>Expedition Schedule</w:t>
      </w:r>
      <w:r w:rsidRPr="4AA1388E">
        <w:rPr>
          <w:rFonts w:ascii="Calibri" w:eastAsia="Calibri" w:hAnsi="Calibri" w:cs="Calibri"/>
          <w:sz w:val="24"/>
          <w:szCs w:val="24"/>
        </w:rPr>
        <w:t>).</w:t>
      </w:r>
    </w:p>
    <w:p w14:paraId="6E9A918C" w14:textId="40D47F55" w:rsidR="4AA1388E" w:rsidRDefault="4AA1388E">
      <w:r w:rsidRPr="4AA1388E">
        <w:rPr>
          <w:rFonts w:ascii="Calibri" w:eastAsia="Calibri" w:hAnsi="Calibri" w:cs="Calibri"/>
          <w:b/>
          <w:bCs/>
          <w:sz w:val="24"/>
          <w:szCs w:val="24"/>
          <w:u w:val="single"/>
        </w:rPr>
        <w:t xml:space="preserve">Water and food supply </w:t>
      </w:r>
    </w:p>
    <w:p w14:paraId="5E57C913" w14:textId="0F4C68D9" w:rsidR="4AA1388E" w:rsidRDefault="4AA1388E">
      <w:r w:rsidRPr="4AA1388E">
        <w:rPr>
          <w:rFonts w:ascii="Calibri" w:eastAsia="Calibri" w:hAnsi="Calibri" w:cs="Calibri"/>
          <w:sz w:val="24"/>
          <w:szCs w:val="24"/>
        </w:rPr>
        <w:t>Due to the vehicle dependence of this expedition, the team will be required to carry daypacks that are replenished at each camp. They will organise their daily meals and water according to the trip itinerary before departure and have them in place for the support vehicle to dispatch accordingly. Each member of the team will organize their own food for the day; however the breakfast will be communal (e.g. porridge) and will be bought in Windhoek.</w:t>
      </w:r>
    </w:p>
    <w:p w14:paraId="1FC69282" w14:textId="3D3886D2" w:rsidR="00274AA6" w:rsidRPr="00274AA6" w:rsidRDefault="00274AA6" w:rsidP="00274AA6"/>
    <w:p w14:paraId="072D17A7" w14:textId="4504F15F" w:rsidR="084AD81E" w:rsidRDefault="084AD81E">
      <w:r>
        <w:br w:type="page"/>
      </w:r>
    </w:p>
    <w:p w14:paraId="77CED231" w14:textId="3D3886D2" w:rsidR="00E018BD" w:rsidRPr="00E018BD" w:rsidRDefault="26BED845" w:rsidP="00E018BD">
      <w:pPr>
        <w:pStyle w:val="Heading2"/>
      </w:pPr>
      <w:r>
        <w:t>Risk Assessment &amp; Expedition Health</w:t>
      </w:r>
    </w:p>
    <w:tbl>
      <w:tblPr>
        <w:tblStyle w:val="TipTable"/>
        <w:tblW w:w="0" w:type="auto"/>
        <w:tblLook w:val="04A0" w:firstRow="1" w:lastRow="0" w:firstColumn="1" w:lastColumn="0" w:noHBand="0" w:noVBand="1"/>
        <w:tblDescription w:val="Layout table"/>
      </w:tblPr>
      <w:tblGrid>
        <w:gridCol w:w="577"/>
        <w:gridCol w:w="8783"/>
      </w:tblGrid>
      <w:tr w:rsidR="48CE4411" w14:paraId="0A9789BC" w14:textId="77777777" w:rsidTr="48CE4411">
        <w:tc>
          <w:tcPr>
            <w:cnfStyle w:val="001000000000" w:firstRow="0" w:lastRow="0" w:firstColumn="1" w:lastColumn="0" w:oddVBand="0" w:evenVBand="0" w:oddHBand="0" w:evenHBand="0" w:firstRowFirstColumn="0" w:firstRowLastColumn="0" w:lastRowFirstColumn="0" w:lastRowLastColumn="0"/>
            <w:tcW w:w="577" w:type="dxa"/>
          </w:tcPr>
          <w:p w14:paraId="3CD82F10" w14:textId="7DC9B230" w:rsidR="48CE4411" w:rsidRDefault="48CE4411"/>
        </w:tc>
        <w:tc>
          <w:tcPr>
            <w:tcW w:w="8783" w:type="dxa"/>
          </w:tcPr>
          <w:p w14:paraId="13C8E023" w14:textId="3FEEF2FE" w:rsidR="48CE4411" w:rsidRDefault="47D04901" w:rsidP="48CE4411">
            <w:pPr>
              <w:pStyle w:val="TipText"/>
              <w:cnfStyle w:val="000000000000" w:firstRow="0" w:lastRow="0" w:firstColumn="0" w:lastColumn="0" w:oddVBand="0" w:evenVBand="0" w:oddHBand="0" w:evenHBand="0" w:firstRowFirstColumn="0" w:firstRowLastColumn="0" w:lastRowFirstColumn="0" w:lastRowLastColumn="0"/>
            </w:pPr>
            <w:r w:rsidRPr="47D04901">
              <w:rPr>
                <w:rFonts w:ascii="Arial" w:eastAsia="Arial" w:hAnsi="Arial" w:cs="Arial"/>
                <w:sz w:val="18"/>
              </w:rPr>
              <w:t>Please use the IEL Risk Assessment template on Blackboard. In this section you also need to include information connected with expedition health e.g. vaccinations, sanitation, water purification</w:t>
            </w:r>
          </w:p>
        </w:tc>
      </w:tr>
    </w:tbl>
    <w:p w14:paraId="01B94546" w14:textId="3D3886D2" w:rsidR="48CE4411" w:rsidRDefault="48CE4411" w:rsidP="48CE4411"/>
    <w:p w14:paraId="6CEAB33B" w14:textId="1E55EB52" w:rsidR="26BED845" w:rsidRDefault="6ED0B753">
      <w:r w:rsidRPr="6ED0B753">
        <w:rPr>
          <w:rFonts w:ascii="Calibri" w:eastAsia="Calibri" w:hAnsi="Calibri" w:cs="Calibri"/>
          <w:sz w:val="24"/>
          <w:szCs w:val="24"/>
        </w:rPr>
        <w:t xml:space="preserve">“Expeditions should be about total reliability, about planning the risks and problems out of the project at the planning and training stage. Nowhere is this more important than in the desert where the consequences of getting it wrong are unlikely to be cushioned by living off the land or getting assistance from local people”. </w:t>
      </w:r>
    </w:p>
    <w:p w14:paraId="7FE8C265" w14:textId="2FB2850B" w:rsidR="26BED845" w:rsidRDefault="26BED845">
      <w:r w:rsidRPr="26BED845">
        <w:rPr>
          <w:rFonts w:ascii="Calibri" w:eastAsia="Calibri" w:hAnsi="Calibri" w:cs="Calibri"/>
          <w:sz w:val="24"/>
          <w:szCs w:val="24"/>
        </w:rPr>
        <w:t>An extensive evaluation and assessment of risk (Appendix 13, 14) has been collated and will be taken along on the expedition. It will enable the expedition team to refer to potential hazards and remind themselves of appropriate behaviour in the field.</w:t>
      </w:r>
    </w:p>
    <w:p w14:paraId="7BCDA1CC" w14:textId="08D99A60" w:rsidR="26BED845" w:rsidRDefault="6ED0B753" w:rsidP="6ED0B753">
      <w:pPr>
        <w:pStyle w:val="Heading8"/>
      </w:pPr>
      <w:r w:rsidRPr="6ED0B753">
        <w:t xml:space="preserve">Venomous Animals </w:t>
      </w:r>
    </w:p>
    <w:p w14:paraId="2AFAF97C" w14:textId="4B547185" w:rsidR="26BED845" w:rsidRDefault="26BED845">
      <w:r w:rsidRPr="26BED845">
        <w:rPr>
          <w:rFonts w:ascii="Calibri" w:eastAsia="Calibri" w:hAnsi="Calibri" w:cs="Calibri"/>
          <w:color w:val="212121"/>
          <w:sz w:val="24"/>
          <w:szCs w:val="24"/>
        </w:rPr>
        <w:t xml:space="preserve">Antivenom can be very dangerous and needs to be given by someone who can deal with full-blown anaphylaxis (including drips, adrenaline, IV Piriton, hydrocortisone and fluids). The team will thus not be carrying any and will instead make sure a reliable evacuation plan is in place (Appendix 17, 19). The team will be referring to the WHO guidelines on snake bites as well as the Namibian government’s standard treatment guidelines, which involves the appropriate treatment procedures of venomous scorpions, spiders and snakes in Namibia. </w:t>
      </w:r>
    </w:p>
    <w:p w14:paraId="2B90B02F" w14:textId="4A837BB1" w:rsidR="26BED845" w:rsidRDefault="6ED0B753">
      <w:r w:rsidRPr="6ED0B753">
        <w:rPr>
          <w:rFonts w:ascii="Calibri" w:eastAsia="Calibri" w:hAnsi="Calibri" w:cs="Calibri"/>
          <w:color w:val="212121"/>
          <w:sz w:val="24"/>
          <w:szCs w:val="24"/>
        </w:rPr>
        <w:t xml:space="preserve"> </w:t>
      </w:r>
      <w:r w:rsidRPr="6ED0B753">
        <w:rPr>
          <w:rStyle w:val="Heading8Char"/>
        </w:rPr>
        <w:t>Emergency Communications</w:t>
      </w:r>
    </w:p>
    <w:p w14:paraId="5856793C" w14:textId="43B28401" w:rsidR="26BED845" w:rsidRDefault="26BED845">
      <w:r w:rsidRPr="26BED845">
        <w:rPr>
          <w:rFonts w:ascii="Calibri" w:eastAsia="Calibri" w:hAnsi="Calibri" w:cs="Calibri"/>
          <w:sz w:val="24"/>
          <w:szCs w:val="24"/>
        </w:rPr>
        <w:t xml:space="preserve">Communication with home and in country support will be vital in an emergency, having ways of communication will provide the team with the ability to contact help and can also be used to reassure in-country and home country contacts. This expedition will require daily information exchange to allow for a daily delivery of food and water. The college will hire and provide the expedition team with an Iridium Extreme satellite phone, the features of this satellite phone are applicable to a desert environment: </w:t>
      </w:r>
    </w:p>
    <w:p w14:paraId="693202A5" w14:textId="23423680" w:rsidR="26BED845" w:rsidRDefault="26BED845" w:rsidP="002F5E2B">
      <w:pPr>
        <w:pStyle w:val="ListParagraph"/>
        <w:numPr>
          <w:ilvl w:val="0"/>
          <w:numId w:val="19"/>
        </w:numPr>
        <w:rPr>
          <w:sz w:val="24"/>
          <w:szCs w:val="24"/>
        </w:rPr>
      </w:pPr>
      <w:r w:rsidRPr="26BED845">
        <w:rPr>
          <w:rFonts w:ascii="Calibri" w:eastAsia="Calibri" w:hAnsi="Calibri" w:cs="Calibri"/>
          <w:sz w:val="24"/>
          <w:szCs w:val="24"/>
        </w:rPr>
        <w:t xml:space="preserve">Dust proof (helpful in desert environments) </w:t>
      </w:r>
    </w:p>
    <w:p w14:paraId="3625EEDA" w14:textId="25876D48" w:rsidR="26BED845" w:rsidRDefault="26BED845" w:rsidP="002F5E2B">
      <w:pPr>
        <w:pStyle w:val="ListParagraph"/>
        <w:numPr>
          <w:ilvl w:val="0"/>
          <w:numId w:val="19"/>
        </w:numPr>
        <w:rPr>
          <w:sz w:val="24"/>
          <w:szCs w:val="24"/>
        </w:rPr>
      </w:pPr>
      <w:r w:rsidRPr="26BED845">
        <w:rPr>
          <w:rFonts w:ascii="Calibri" w:eastAsia="Calibri" w:hAnsi="Calibri" w:cs="Calibri"/>
          <w:sz w:val="24"/>
          <w:szCs w:val="24"/>
        </w:rPr>
        <w:t xml:space="preserve">Global coverage (covers expedition location) </w:t>
      </w:r>
    </w:p>
    <w:p w14:paraId="5B0E9ED0" w14:textId="1C4D708F" w:rsidR="26BED845" w:rsidRDefault="26BED845" w:rsidP="002F5E2B">
      <w:pPr>
        <w:pStyle w:val="ListParagraph"/>
        <w:numPr>
          <w:ilvl w:val="0"/>
          <w:numId w:val="19"/>
        </w:numPr>
        <w:rPr>
          <w:sz w:val="24"/>
          <w:szCs w:val="24"/>
        </w:rPr>
      </w:pPr>
      <w:r w:rsidRPr="26BED845">
        <w:rPr>
          <w:rFonts w:ascii="Calibri" w:eastAsia="Calibri" w:hAnsi="Calibri" w:cs="Calibri"/>
          <w:sz w:val="24"/>
          <w:szCs w:val="24"/>
        </w:rPr>
        <w:t xml:space="preserve">Daylight readable LCD (useful in strong sun radiation) </w:t>
      </w:r>
    </w:p>
    <w:p w14:paraId="7C6B0280" w14:textId="3C9E6824" w:rsidR="26BED845" w:rsidRDefault="26BED845" w:rsidP="002F5E2B">
      <w:pPr>
        <w:pStyle w:val="ListParagraph"/>
        <w:numPr>
          <w:ilvl w:val="0"/>
          <w:numId w:val="19"/>
        </w:numPr>
        <w:rPr>
          <w:sz w:val="24"/>
          <w:szCs w:val="24"/>
        </w:rPr>
      </w:pPr>
      <w:r w:rsidRPr="26BED845">
        <w:rPr>
          <w:rFonts w:ascii="Calibri" w:eastAsia="Calibri" w:hAnsi="Calibri" w:cs="Calibri"/>
          <w:sz w:val="24"/>
          <w:szCs w:val="24"/>
        </w:rPr>
        <w:t xml:space="preserve">Has the ability to send and receive SMS messages </w:t>
      </w:r>
    </w:p>
    <w:p w14:paraId="7AA761F3" w14:textId="74EC873F" w:rsidR="26BED845" w:rsidRDefault="26BED845" w:rsidP="002F5E2B">
      <w:pPr>
        <w:pStyle w:val="ListParagraph"/>
        <w:numPr>
          <w:ilvl w:val="0"/>
          <w:numId w:val="19"/>
        </w:numPr>
        <w:rPr>
          <w:sz w:val="24"/>
          <w:szCs w:val="24"/>
        </w:rPr>
      </w:pPr>
      <w:r w:rsidRPr="26BED845">
        <w:rPr>
          <w:rFonts w:ascii="Calibri" w:eastAsia="Calibri" w:hAnsi="Calibri" w:cs="Calibri"/>
          <w:sz w:val="24"/>
          <w:szCs w:val="24"/>
        </w:rPr>
        <w:t xml:space="preserve">Share its location via SMS  </w:t>
      </w:r>
    </w:p>
    <w:p w14:paraId="0EE46E1E" w14:textId="35E0714A" w:rsidR="26BED845" w:rsidRDefault="26BED845" w:rsidP="002F5E2B">
      <w:pPr>
        <w:pStyle w:val="ListParagraph"/>
        <w:numPr>
          <w:ilvl w:val="0"/>
          <w:numId w:val="19"/>
        </w:numPr>
        <w:rPr>
          <w:sz w:val="24"/>
          <w:szCs w:val="24"/>
        </w:rPr>
      </w:pPr>
      <w:r w:rsidRPr="26BED845">
        <w:rPr>
          <w:rFonts w:ascii="Calibri" w:eastAsia="Calibri" w:hAnsi="Calibri" w:cs="Calibri"/>
          <w:sz w:val="24"/>
          <w:szCs w:val="24"/>
        </w:rPr>
        <w:t xml:space="preserve">Online tracking via SBD  </w:t>
      </w:r>
    </w:p>
    <w:p w14:paraId="68F43939" w14:textId="1C865540" w:rsidR="26BED845" w:rsidRDefault="26BED845" w:rsidP="26BED845">
      <w:pPr>
        <w:rPr>
          <w:rFonts w:ascii="Calibri" w:eastAsia="Calibri" w:hAnsi="Calibri" w:cs="Calibri"/>
          <w:sz w:val="24"/>
          <w:szCs w:val="24"/>
        </w:rPr>
      </w:pPr>
      <w:r w:rsidRPr="26BED845">
        <w:rPr>
          <w:rFonts w:ascii="Calibri" w:eastAsia="Calibri" w:hAnsi="Calibri" w:cs="Calibri"/>
          <w:sz w:val="24"/>
          <w:szCs w:val="24"/>
        </w:rPr>
        <w:t>The team will also carry with them a mobile phone on the MTC mobile network, this network is the first and biggest network provider in Namibia and reaches the remote Namib Rand area (Appendix 15).</w:t>
      </w:r>
      <w:r>
        <w:br/>
      </w:r>
      <w:r>
        <w:br/>
      </w:r>
      <w:r w:rsidRPr="26BED845">
        <w:rPr>
          <w:rFonts w:ascii="Calibri" w:eastAsia="Calibri" w:hAnsi="Calibri" w:cs="Calibri"/>
          <w:sz w:val="24"/>
          <w:szCs w:val="24"/>
        </w:rPr>
        <w:t>The team’s list of important and emergency contacts (Appendix 16) is listed as a component of their emergency response plan.  first point of emergency contact is the Namib Rand reserve office. However, if this contact fails, the team will contact the Walvis Bay Port Control search and rescue (Appendix 16).</w:t>
      </w:r>
    </w:p>
    <w:p w14:paraId="290C2969" w14:textId="3982430B" w:rsidR="26BED845" w:rsidRDefault="26BED845" w:rsidP="26BED845"/>
    <w:p w14:paraId="00DB1A60" w14:textId="09B198A9" w:rsidR="00507F1A" w:rsidRPr="00E935B1" w:rsidRDefault="00507F1A" w:rsidP="00507F1A">
      <w:pPr>
        <w:rPr>
          <w:rFonts w:asciiTheme="majorHAnsi" w:hAnsiTheme="majorHAnsi" w:cstheme="majorHAnsi"/>
          <w:b/>
          <w:sz w:val="24"/>
          <w:szCs w:val="24"/>
        </w:rPr>
      </w:pPr>
      <w:r>
        <w:br w:type="page"/>
      </w:r>
    </w:p>
    <w:tbl>
      <w:tblPr>
        <w:tblpPr w:leftFromText="180" w:rightFromText="180" w:bottomFromText="160" w:vertAnchor="text" w:horzAnchor="margin" w:tblpXSpec="right" w:tblpY="43"/>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1369"/>
        <w:gridCol w:w="1183"/>
        <w:gridCol w:w="1134"/>
        <w:gridCol w:w="1134"/>
        <w:gridCol w:w="1134"/>
        <w:gridCol w:w="1134"/>
      </w:tblGrid>
      <w:tr w:rsidR="00507F1A" w14:paraId="2C6A07C9" w14:textId="77777777" w:rsidTr="2ADFBE3B">
        <w:trPr>
          <w:trHeight w:val="394"/>
        </w:trPr>
        <w:tc>
          <w:tcPr>
            <w:tcW w:w="2977" w:type="dxa"/>
            <w:tcBorders>
              <w:top w:val="nil"/>
              <w:left w:val="nil"/>
              <w:bottom w:val="single" w:sz="4" w:space="0" w:color="auto"/>
              <w:right w:val="nil"/>
            </w:tcBorders>
            <w:shd w:val="clear" w:color="auto" w:fill="FFFFFF" w:themeFill="background1"/>
          </w:tcPr>
          <w:p w14:paraId="708F84D4" w14:textId="77777777" w:rsidR="00507F1A" w:rsidRDefault="00507F1A" w:rsidP="0055720A">
            <w:pPr>
              <w:pStyle w:val="BBCText"/>
              <w:spacing w:before="40" w:after="20" w:line="256" w:lineRule="auto"/>
              <w:rPr>
                <w:rFonts w:ascii="Tahoma" w:hAnsi="Tahoma"/>
                <w:i/>
                <w:sz w:val="14"/>
              </w:rPr>
            </w:pPr>
            <w:bookmarkStart w:id="6" w:name="_3ygebqi" w:colFirst="0" w:colLast="0"/>
            <w:bookmarkEnd w:id="6"/>
          </w:p>
        </w:tc>
        <w:tc>
          <w:tcPr>
            <w:tcW w:w="1369" w:type="dxa"/>
            <w:tcBorders>
              <w:top w:val="nil"/>
              <w:left w:val="nil"/>
              <w:bottom w:val="single" w:sz="4" w:space="0" w:color="auto"/>
              <w:right w:val="single" w:sz="4" w:space="0" w:color="auto"/>
            </w:tcBorders>
            <w:shd w:val="clear" w:color="auto" w:fill="FFFFFF" w:themeFill="background1"/>
            <w:vAlign w:val="center"/>
            <w:hideMark/>
          </w:tcPr>
          <w:p w14:paraId="4CE79C72" w14:textId="77777777" w:rsidR="00507F1A" w:rsidRDefault="00507F1A" w:rsidP="0055720A">
            <w:pPr>
              <w:rPr>
                <w:rFonts w:ascii="Tahoma" w:hAnsi="Tahoma"/>
                <w:i/>
                <w:sz w:val="14"/>
              </w:rPr>
            </w:pPr>
          </w:p>
        </w:tc>
        <w:tc>
          <w:tcPr>
            <w:tcW w:w="5719" w:type="dxa"/>
            <w:gridSpan w:val="5"/>
            <w:tcBorders>
              <w:top w:val="single" w:sz="4" w:space="0" w:color="auto"/>
              <w:left w:val="single" w:sz="4" w:space="0" w:color="auto"/>
              <w:bottom w:val="single" w:sz="4" w:space="0" w:color="auto"/>
              <w:right w:val="single" w:sz="4" w:space="0" w:color="auto"/>
            </w:tcBorders>
            <w:shd w:val="clear" w:color="auto" w:fill="FCF2D5" w:themeFill="accent3" w:themeFillTint="33"/>
            <w:vAlign w:val="center"/>
            <w:hideMark/>
          </w:tcPr>
          <w:p w14:paraId="6C69A84A" w14:textId="77777777" w:rsidR="00507F1A" w:rsidRDefault="00507F1A" w:rsidP="0055720A">
            <w:pPr>
              <w:pStyle w:val="BBCText"/>
              <w:spacing w:before="40" w:after="20" w:line="256" w:lineRule="auto"/>
              <w:jc w:val="center"/>
              <w:rPr>
                <w:rFonts w:ascii="Tahoma" w:hAnsi="Tahoma"/>
                <w:b/>
                <w:sz w:val="20"/>
              </w:rPr>
            </w:pPr>
            <w:r>
              <w:rPr>
                <w:rFonts w:ascii="Tahoma" w:hAnsi="Tahoma"/>
                <w:b/>
                <w:sz w:val="20"/>
              </w:rPr>
              <w:t>Likelihood of Harm</w:t>
            </w:r>
          </w:p>
        </w:tc>
      </w:tr>
      <w:tr w:rsidR="00507F1A" w14:paraId="26B7F179" w14:textId="77777777" w:rsidTr="2ADFBE3B">
        <w:trPr>
          <w:trHeight w:val="655"/>
        </w:trPr>
        <w:tc>
          <w:tcPr>
            <w:tcW w:w="2977" w:type="dxa"/>
            <w:tcBorders>
              <w:top w:val="single" w:sz="4" w:space="0" w:color="auto"/>
              <w:left w:val="single" w:sz="4" w:space="0" w:color="auto"/>
              <w:bottom w:val="single" w:sz="4" w:space="0" w:color="auto"/>
              <w:right w:val="single" w:sz="4" w:space="0" w:color="auto"/>
            </w:tcBorders>
            <w:shd w:val="clear" w:color="auto" w:fill="FCF2D5" w:themeFill="accent3" w:themeFillTint="33"/>
            <w:vAlign w:val="center"/>
            <w:hideMark/>
          </w:tcPr>
          <w:p w14:paraId="7AB968E2" w14:textId="77777777" w:rsidR="00507F1A" w:rsidRDefault="00507F1A" w:rsidP="0055720A">
            <w:pPr>
              <w:pStyle w:val="BBCText"/>
              <w:spacing w:before="40" w:after="20" w:line="256" w:lineRule="auto"/>
              <w:jc w:val="center"/>
              <w:rPr>
                <w:rFonts w:ascii="Tahoma" w:hAnsi="Tahoma"/>
                <w:b/>
                <w:sz w:val="20"/>
              </w:rPr>
            </w:pPr>
            <w:r>
              <w:rPr>
                <w:rFonts w:ascii="Tahoma" w:hAnsi="Tahoma"/>
                <w:b/>
                <w:sz w:val="20"/>
              </w:rPr>
              <w:t>UIAA Injury and Illness Classification</w:t>
            </w:r>
          </w:p>
        </w:tc>
        <w:tc>
          <w:tcPr>
            <w:tcW w:w="1369" w:type="dxa"/>
            <w:tcBorders>
              <w:top w:val="single" w:sz="4" w:space="0" w:color="auto"/>
              <w:left w:val="single" w:sz="4" w:space="0" w:color="auto"/>
              <w:bottom w:val="single" w:sz="4" w:space="0" w:color="auto"/>
              <w:right w:val="single" w:sz="4" w:space="0" w:color="auto"/>
            </w:tcBorders>
            <w:shd w:val="clear" w:color="auto" w:fill="FCF2D5" w:themeFill="accent3" w:themeFillTint="33"/>
            <w:vAlign w:val="center"/>
            <w:hideMark/>
          </w:tcPr>
          <w:p w14:paraId="35F98F27" w14:textId="77777777" w:rsidR="00507F1A" w:rsidRDefault="00507F1A" w:rsidP="0055720A">
            <w:pPr>
              <w:pStyle w:val="BBCText"/>
              <w:spacing w:before="40" w:after="20" w:line="256" w:lineRule="auto"/>
              <w:jc w:val="center"/>
              <w:rPr>
                <w:rFonts w:ascii="Tahoma" w:hAnsi="Tahoma"/>
                <w:b/>
                <w:sz w:val="20"/>
              </w:rPr>
            </w:pPr>
            <w:r>
              <w:rPr>
                <w:rFonts w:ascii="Tahoma" w:hAnsi="Tahoma"/>
                <w:b/>
                <w:sz w:val="20"/>
              </w:rPr>
              <w:t>Severity of Harm</w:t>
            </w:r>
          </w:p>
        </w:tc>
        <w:tc>
          <w:tcPr>
            <w:tcW w:w="1183" w:type="dxa"/>
            <w:tcBorders>
              <w:top w:val="single" w:sz="4" w:space="0" w:color="auto"/>
              <w:left w:val="single" w:sz="4" w:space="0" w:color="auto"/>
              <w:bottom w:val="single" w:sz="4" w:space="0" w:color="auto"/>
              <w:right w:val="single" w:sz="4" w:space="0" w:color="auto"/>
            </w:tcBorders>
            <w:shd w:val="clear" w:color="auto" w:fill="FCF2D5" w:themeFill="accent3" w:themeFillTint="33"/>
            <w:vAlign w:val="center"/>
            <w:hideMark/>
          </w:tcPr>
          <w:p w14:paraId="41F5981F" w14:textId="77777777" w:rsidR="00507F1A" w:rsidRDefault="00507F1A" w:rsidP="0055720A">
            <w:pPr>
              <w:pStyle w:val="BBCText"/>
              <w:spacing w:before="40" w:after="20" w:line="256" w:lineRule="auto"/>
              <w:jc w:val="center"/>
              <w:rPr>
                <w:rFonts w:ascii="Tahoma" w:hAnsi="Tahoma"/>
                <w:b/>
                <w:sz w:val="14"/>
              </w:rPr>
            </w:pPr>
            <w:r>
              <w:rPr>
                <w:rFonts w:ascii="Tahoma" w:hAnsi="Tahoma"/>
                <w:b/>
                <w:sz w:val="14"/>
              </w:rPr>
              <w:t>1 Remote</w:t>
            </w:r>
          </w:p>
          <w:p w14:paraId="05D9A5A5" w14:textId="77777777" w:rsidR="00507F1A" w:rsidRDefault="00507F1A" w:rsidP="0055720A">
            <w:pPr>
              <w:pStyle w:val="BBCText"/>
              <w:spacing w:before="40" w:after="20" w:line="256" w:lineRule="auto"/>
              <w:jc w:val="center"/>
              <w:rPr>
                <w:rFonts w:ascii="Tahoma" w:hAnsi="Tahoma"/>
                <w:i/>
                <w:sz w:val="14"/>
              </w:rPr>
            </w:pPr>
            <w:r>
              <w:rPr>
                <w:rFonts w:ascii="Tahoma" w:hAnsi="Tahoma"/>
                <w:i/>
                <w:sz w:val="14"/>
              </w:rPr>
              <w:t>e.g. &lt;1 in 1000 chance</w:t>
            </w:r>
          </w:p>
        </w:tc>
        <w:tc>
          <w:tcPr>
            <w:tcW w:w="1134" w:type="dxa"/>
            <w:tcBorders>
              <w:top w:val="single" w:sz="4" w:space="0" w:color="auto"/>
              <w:left w:val="single" w:sz="4" w:space="0" w:color="auto"/>
              <w:bottom w:val="single" w:sz="4" w:space="0" w:color="auto"/>
              <w:right w:val="single" w:sz="4" w:space="0" w:color="auto"/>
            </w:tcBorders>
            <w:shd w:val="clear" w:color="auto" w:fill="FCF2D5" w:themeFill="accent3" w:themeFillTint="33"/>
            <w:vAlign w:val="center"/>
            <w:hideMark/>
          </w:tcPr>
          <w:p w14:paraId="09B47041" w14:textId="77777777" w:rsidR="00507F1A" w:rsidRDefault="00507F1A" w:rsidP="0055720A">
            <w:pPr>
              <w:pStyle w:val="BBCText"/>
              <w:spacing w:before="40" w:after="20" w:line="256" w:lineRule="auto"/>
              <w:jc w:val="center"/>
              <w:rPr>
                <w:rFonts w:ascii="Tahoma" w:hAnsi="Tahoma"/>
                <w:b/>
                <w:sz w:val="14"/>
              </w:rPr>
            </w:pPr>
            <w:r>
              <w:rPr>
                <w:rFonts w:ascii="Tahoma" w:hAnsi="Tahoma"/>
                <w:b/>
                <w:sz w:val="14"/>
              </w:rPr>
              <w:t>2. Unlikely</w:t>
            </w:r>
          </w:p>
          <w:p w14:paraId="6A4321C3" w14:textId="77777777" w:rsidR="00507F1A" w:rsidRDefault="00507F1A" w:rsidP="0055720A">
            <w:pPr>
              <w:pStyle w:val="BBCText"/>
              <w:spacing w:before="40" w:after="20" w:line="256" w:lineRule="auto"/>
              <w:jc w:val="center"/>
              <w:rPr>
                <w:rFonts w:ascii="Tahoma" w:hAnsi="Tahoma"/>
                <w:i/>
                <w:sz w:val="14"/>
              </w:rPr>
            </w:pPr>
            <w:r>
              <w:rPr>
                <w:rFonts w:ascii="Tahoma" w:hAnsi="Tahoma"/>
                <w:i/>
                <w:sz w:val="14"/>
              </w:rPr>
              <w:t>e.g. 1 in 200 chance</w:t>
            </w:r>
          </w:p>
        </w:tc>
        <w:tc>
          <w:tcPr>
            <w:tcW w:w="1134" w:type="dxa"/>
            <w:tcBorders>
              <w:top w:val="single" w:sz="4" w:space="0" w:color="auto"/>
              <w:left w:val="single" w:sz="4" w:space="0" w:color="auto"/>
              <w:bottom w:val="single" w:sz="4" w:space="0" w:color="auto"/>
              <w:right w:val="single" w:sz="4" w:space="0" w:color="auto"/>
            </w:tcBorders>
            <w:shd w:val="clear" w:color="auto" w:fill="FCF2D5" w:themeFill="accent3" w:themeFillTint="33"/>
            <w:vAlign w:val="center"/>
            <w:hideMark/>
          </w:tcPr>
          <w:p w14:paraId="2C731FDD" w14:textId="77777777" w:rsidR="00507F1A" w:rsidRDefault="00507F1A" w:rsidP="0055720A">
            <w:pPr>
              <w:pStyle w:val="BBCText"/>
              <w:spacing w:before="40" w:after="20" w:line="256" w:lineRule="auto"/>
              <w:jc w:val="center"/>
              <w:rPr>
                <w:rFonts w:ascii="Tahoma" w:hAnsi="Tahoma"/>
                <w:b/>
                <w:sz w:val="14"/>
              </w:rPr>
            </w:pPr>
            <w:r>
              <w:rPr>
                <w:rFonts w:ascii="Tahoma" w:hAnsi="Tahoma"/>
                <w:b/>
                <w:sz w:val="14"/>
              </w:rPr>
              <w:t>3. Possible</w:t>
            </w:r>
          </w:p>
          <w:p w14:paraId="579A3BF3" w14:textId="77777777" w:rsidR="00507F1A" w:rsidRDefault="00507F1A" w:rsidP="0055720A">
            <w:pPr>
              <w:pStyle w:val="BBCText"/>
              <w:spacing w:before="40" w:after="20" w:line="256" w:lineRule="auto"/>
              <w:jc w:val="center"/>
              <w:rPr>
                <w:rFonts w:ascii="Tahoma" w:hAnsi="Tahoma"/>
                <w:i/>
                <w:sz w:val="14"/>
              </w:rPr>
            </w:pPr>
            <w:r>
              <w:rPr>
                <w:rFonts w:ascii="Tahoma" w:hAnsi="Tahoma"/>
                <w:i/>
                <w:sz w:val="14"/>
              </w:rPr>
              <w:t>e.g. 1 in 50 chance</w:t>
            </w:r>
          </w:p>
        </w:tc>
        <w:tc>
          <w:tcPr>
            <w:tcW w:w="1134" w:type="dxa"/>
            <w:tcBorders>
              <w:top w:val="single" w:sz="4" w:space="0" w:color="auto"/>
              <w:left w:val="single" w:sz="4" w:space="0" w:color="auto"/>
              <w:bottom w:val="single" w:sz="4" w:space="0" w:color="auto"/>
              <w:right w:val="single" w:sz="4" w:space="0" w:color="auto"/>
            </w:tcBorders>
            <w:shd w:val="clear" w:color="auto" w:fill="FCF2D5" w:themeFill="accent3" w:themeFillTint="33"/>
            <w:vAlign w:val="center"/>
            <w:hideMark/>
          </w:tcPr>
          <w:p w14:paraId="52FAAAE0" w14:textId="77777777" w:rsidR="00507F1A" w:rsidRDefault="00507F1A" w:rsidP="0055720A">
            <w:pPr>
              <w:pStyle w:val="BBCText"/>
              <w:spacing w:before="40" w:after="20" w:line="256" w:lineRule="auto"/>
              <w:jc w:val="center"/>
              <w:rPr>
                <w:rFonts w:ascii="Tahoma" w:hAnsi="Tahoma"/>
                <w:i/>
                <w:sz w:val="14"/>
              </w:rPr>
            </w:pPr>
            <w:r>
              <w:rPr>
                <w:rFonts w:ascii="Tahoma" w:hAnsi="Tahoma"/>
                <w:b/>
                <w:sz w:val="14"/>
              </w:rPr>
              <w:t>4. Likely</w:t>
            </w:r>
            <w:r>
              <w:rPr>
                <w:rFonts w:ascii="Tahoma" w:hAnsi="Tahoma"/>
                <w:i/>
                <w:sz w:val="14"/>
              </w:rPr>
              <w:t xml:space="preserve"> </w:t>
            </w:r>
          </w:p>
          <w:p w14:paraId="757A25CB" w14:textId="77777777" w:rsidR="00507F1A" w:rsidRDefault="00507F1A" w:rsidP="0055720A">
            <w:pPr>
              <w:pStyle w:val="BBCText"/>
              <w:spacing w:before="40" w:after="20" w:line="256" w:lineRule="auto"/>
              <w:jc w:val="center"/>
              <w:rPr>
                <w:rFonts w:ascii="Tahoma" w:hAnsi="Tahoma"/>
                <w:i/>
                <w:sz w:val="14"/>
              </w:rPr>
            </w:pPr>
            <w:r>
              <w:rPr>
                <w:rFonts w:ascii="Tahoma" w:hAnsi="Tahoma"/>
                <w:i/>
                <w:sz w:val="14"/>
              </w:rPr>
              <w:t>e.g. 1 in 10 chance</w:t>
            </w:r>
          </w:p>
        </w:tc>
        <w:tc>
          <w:tcPr>
            <w:tcW w:w="1134" w:type="dxa"/>
            <w:tcBorders>
              <w:top w:val="single" w:sz="4" w:space="0" w:color="auto"/>
              <w:left w:val="single" w:sz="4" w:space="0" w:color="auto"/>
              <w:bottom w:val="single" w:sz="4" w:space="0" w:color="auto"/>
              <w:right w:val="single" w:sz="4" w:space="0" w:color="auto"/>
            </w:tcBorders>
            <w:shd w:val="clear" w:color="auto" w:fill="FCF2D5" w:themeFill="accent3" w:themeFillTint="33"/>
            <w:vAlign w:val="center"/>
            <w:hideMark/>
          </w:tcPr>
          <w:p w14:paraId="6A08D574" w14:textId="77777777" w:rsidR="00507F1A" w:rsidRDefault="00507F1A" w:rsidP="0055720A">
            <w:pPr>
              <w:pStyle w:val="BBCText"/>
              <w:spacing w:before="40" w:after="20" w:line="256" w:lineRule="auto"/>
              <w:jc w:val="center"/>
              <w:rPr>
                <w:rFonts w:ascii="Tahoma" w:hAnsi="Tahoma"/>
                <w:b/>
                <w:sz w:val="14"/>
              </w:rPr>
            </w:pPr>
            <w:r>
              <w:rPr>
                <w:rFonts w:ascii="Tahoma" w:hAnsi="Tahoma"/>
                <w:b/>
                <w:sz w:val="14"/>
              </w:rPr>
              <w:t>5. Probable</w:t>
            </w:r>
          </w:p>
          <w:p w14:paraId="6FF1B4F4" w14:textId="77777777" w:rsidR="00507F1A" w:rsidRDefault="00507F1A" w:rsidP="0055720A">
            <w:pPr>
              <w:pStyle w:val="BBCText"/>
              <w:spacing w:before="40" w:after="20" w:line="256" w:lineRule="auto"/>
              <w:jc w:val="center"/>
              <w:rPr>
                <w:rFonts w:ascii="Tahoma" w:hAnsi="Tahoma"/>
                <w:i/>
                <w:sz w:val="14"/>
              </w:rPr>
            </w:pPr>
            <w:r>
              <w:rPr>
                <w:rFonts w:ascii="Tahoma" w:hAnsi="Tahoma"/>
                <w:i/>
                <w:sz w:val="14"/>
              </w:rPr>
              <w:t>e.g. &gt;1 in 3 chance</w:t>
            </w:r>
          </w:p>
        </w:tc>
      </w:tr>
      <w:tr w:rsidR="00507F1A" w14:paraId="24017B07" w14:textId="77777777" w:rsidTr="2ADFBE3B">
        <w:trPr>
          <w:trHeight w:val="268"/>
        </w:trPr>
        <w:tc>
          <w:tcPr>
            <w:tcW w:w="297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9B77A1B" w14:textId="77777777" w:rsidR="00507F1A" w:rsidRDefault="00507F1A" w:rsidP="0055720A">
            <w:pPr>
              <w:pStyle w:val="BBCText"/>
              <w:spacing w:before="40" w:after="20" w:line="256" w:lineRule="auto"/>
              <w:jc w:val="center"/>
              <w:rPr>
                <w:rFonts w:ascii="Tahoma" w:hAnsi="Tahoma"/>
                <w:b/>
                <w:sz w:val="14"/>
              </w:rPr>
            </w:pPr>
            <w:r>
              <w:rPr>
                <w:rFonts w:ascii="Tahoma" w:hAnsi="Tahoma"/>
                <w:b/>
                <w:sz w:val="14"/>
              </w:rPr>
              <w:t>----</w:t>
            </w:r>
          </w:p>
        </w:tc>
        <w:tc>
          <w:tcPr>
            <w:tcW w:w="136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ED46522" w14:textId="77777777" w:rsidR="00507F1A" w:rsidRDefault="00507F1A" w:rsidP="0055720A">
            <w:pPr>
              <w:pStyle w:val="BBCText"/>
              <w:spacing w:before="40" w:after="20" w:line="256" w:lineRule="auto"/>
              <w:ind w:left="175"/>
              <w:rPr>
                <w:rFonts w:ascii="Tahoma" w:hAnsi="Tahoma"/>
                <w:b/>
                <w:sz w:val="14"/>
              </w:rPr>
            </w:pPr>
            <w:r>
              <w:rPr>
                <w:rFonts w:ascii="Tahoma" w:hAnsi="Tahoma"/>
                <w:b/>
                <w:sz w:val="14"/>
              </w:rPr>
              <w:t>1. Negligible</w:t>
            </w:r>
          </w:p>
        </w:tc>
        <w:tc>
          <w:tcPr>
            <w:tcW w:w="1183" w:type="dxa"/>
            <w:tcBorders>
              <w:top w:val="single" w:sz="4" w:space="0" w:color="auto"/>
              <w:left w:val="single" w:sz="4" w:space="0" w:color="auto"/>
              <w:bottom w:val="single" w:sz="4" w:space="0" w:color="auto"/>
              <w:right w:val="single" w:sz="4" w:space="0" w:color="auto"/>
            </w:tcBorders>
            <w:shd w:val="clear" w:color="auto" w:fill="00FF00"/>
            <w:vAlign w:val="center"/>
            <w:hideMark/>
          </w:tcPr>
          <w:p w14:paraId="05387EA1"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 xml:space="preserve">1 </w:t>
            </w:r>
          </w:p>
        </w:tc>
        <w:tc>
          <w:tcPr>
            <w:tcW w:w="1134" w:type="dxa"/>
            <w:tcBorders>
              <w:top w:val="single" w:sz="4" w:space="0" w:color="auto"/>
              <w:left w:val="single" w:sz="4" w:space="0" w:color="auto"/>
              <w:bottom w:val="single" w:sz="4" w:space="0" w:color="auto"/>
              <w:right w:val="single" w:sz="4" w:space="0" w:color="auto"/>
            </w:tcBorders>
            <w:shd w:val="clear" w:color="auto" w:fill="00FF00"/>
            <w:vAlign w:val="center"/>
            <w:hideMark/>
          </w:tcPr>
          <w:p w14:paraId="635E9F95"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2</w:t>
            </w:r>
          </w:p>
        </w:tc>
        <w:tc>
          <w:tcPr>
            <w:tcW w:w="1134" w:type="dxa"/>
            <w:tcBorders>
              <w:top w:val="single" w:sz="4" w:space="0" w:color="auto"/>
              <w:left w:val="single" w:sz="4" w:space="0" w:color="auto"/>
              <w:bottom w:val="single" w:sz="4" w:space="0" w:color="auto"/>
              <w:right w:val="single" w:sz="4" w:space="0" w:color="auto"/>
            </w:tcBorders>
            <w:shd w:val="clear" w:color="auto" w:fill="00FF00"/>
            <w:vAlign w:val="center"/>
            <w:hideMark/>
          </w:tcPr>
          <w:p w14:paraId="401D00B4"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3</w:t>
            </w:r>
          </w:p>
        </w:tc>
        <w:tc>
          <w:tcPr>
            <w:tcW w:w="1134" w:type="dxa"/>
            <w:tcBorders>
              <w:top w:val="single" w:sz="4" w:space="0" w:color="auto"/>
              <w:left w:val="single" w:sz="4" w:space="0" w:color="auto"/>
              <w:bottom w:val="single" w:sz="4" w:space="0" w:color="auto"/>
              <w:right w:val="single" w:sz="4" w:space="0" w:color="auto"/>
            </w:tcBorders>
            <w:shd w:val="clear" w:color="auto" w:fill="00FFFF"/>
            <w:vAlign w:val="center"/>
            <w:hideMark/>
          </w:tcPr>
          <w:p w14:paraId="33B0D09C"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4</w:t>
            </w:r>
          </w:p>
        </w:tc>
        <w:tc>
          <w:tcPr>
            <w:tcW w:w="1134" w:type="dxa"/>
            <w:tcBorders>
              <w:top w:val="single" w:sz="4" w:space="0" w:color="auto"/>
              <w:left w:val="single" w:sz="4" w:space="0" w:color="auto"/>
              <w:bottom w:val="single" w:sz="4" w:space="0" w:color="auto"/>
              <w:right w:val="single" w:sz="4" w:space="0" w:color="auto"/>
            </w:tcBorders>
            <w:shd w:val="clear" w:color="auto" w:fill="00FFFF"/>
            <w:vAlign w:val="center"/>
            <w:hideMark/>
          </w:tcPr>
          <w:p w14:paraId="213FB4A2"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5</w:t>
            </w:r>
          </w:p>
        </w:tc>
      </w:tr>
      <w:tr w:rsidR="00507F1A" w14:paraId="24ADC3D3" w14:textId="77777777" w:rsidTr="2ADFBE3B">
        <w:trPr>
          <w:trHeight w:val="536"/>
        </w:trPr>
        <w:tc>
          <w:tcPr>
            <w:tcW w:w="297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7D97CA7" w14:textId="77777777" w:rsidR="00507F1A" w:rsidRDefault="00507F1A" w:rsidP="002F5E2B">
            <w:pPr>
              <w:pStyle w:val="ListParagraph"/>
              <w:numPr>
                <w:ilvl w:val="0"/>
                <w:numId w:val="50"/>
              </w:numPr>
              <w:autoSpaceDE w:val="0"/>
              <w:autoSpaceDN w:val="0"/>
              <w:adjustRightInd w:val="0"/>
              <w:spacing w:after="0" w:line="256" w:lineRule="auto"/>
              <w:ind w:left="462"/>
              <w:rPr>
                <w:rFonts w:cstheme="minorHAnsi"/>
                <w:sz w:val="16"/>
                <w:szCs w:val="16"/>
                <w:lang w:eastAsia="en-US"/>
              </w:rPr>
            </w:pPr>
            <w:r>
              <w:rPr>
                <w:rFonts w:cstheme="minorHAnsi"/>
                <w:sz w:val="16"/>
                <w:szCs w:val="16"/>
                <w:lang w:eastAsia="en-US"/>
              </w:rPr>
              <w:t>Slight injury or illness, no medical intervention necessary, self therapy (e.g. bruises, contusions, strains)</w:t>
            </w:r>
          </w:p>
        </w:tc>
        <w:tc>
          <w:tcPr>
            <w:tcW w:w="136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D900CF4" w14:textId="77777777" w:rsidR="00507F1A" w:rsidRDefault="00507F1A" w:rsidP="0055720A">
            <w:pPr>
              <w:pStyle w:val="BBCText"/>
              <w:spacing w:before="40" w:after="20" w:line="256" w:lineRule="auto"/>
              <w:ind w:left="175"/>
              <w:rPr>
                <w:rFonts w:ascii="Tahoma" w:hAnsi="Tahoma"/>
                <w:b/>
                <w:sz w:val="14"/>
              </w:rPr>
            </w:pPr>
            <w:r>
              <w:rPr>
                <w:rFonts w:ascii="Tahoma" w:hAnsi="Tahoma"/>
                <w:b/>
                <w:sz w:val="14"/>
              </w:rPr>
              <w:t>2. Slight</w:t>
            </w:r>
          </w:p>
        </w:tc>
        <w:tc>
          <w:tcPr>
            <w:tcW w:w="1183" w:type="dxa"/>
            <w:tcBorders>
              <w:top w:val="single" w:sz="4" w:space="0" w:color="auto"/>
              <w:left w:val="single" w:sz="4" w:space="0" w:color="auto"/>
              <w:bottom w:val="single" w:sz="4" w:space="0" w:color="auto"/>
              <w:right w:val="single" w:sz="4" w:space="0" w:color="auto"/>
            </w:tcBorders>
            <w:shd w:val="clear" w:color="auto" w:fill="00FF00"/>
            <w:vAlign w:val="center"/>
            <w:hideMark/>
          </w:tcPr>
          <w:p w14:paraId="3A4DB0E7"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2</w:t>
            </w:r>
          </w:p>
        </w:tc>
        <w:tc>
          <w:tcPr>
            <w:tcW w:w="1134" w:type="dxa"/>
            <w:tcBorders>
              <w:top w:val="single" w:sz="4" w:space="0" w:color="auto"/>
              <w:left w:val="single" w:sz="4" w:space="0" w:color="auto"/>
              <w:bottom w:val="single" w:sz="4" w:space="0" w:color="auto"/>
              <w:right w:val="single" w:sz="4" w:space="0" w:color="auto"/>
            </w:tcBorders>
            <w:shd w:val="clear" w:color="auto" w:fill="00FFFF"/>
            <w:vAlign w:val="center"/>
            <w:hideMark/>
          </w:tcPr>
          <w:p w14:paraId="5188539A"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4</w:t>
            </w:r>
          </w:p>
        </w:tc>
        <w:tc>
          <w:tcPr>
            <w:tcW w:w="1134" w:type="dxa"/>
            <w:tcBorders>
              <w:top w:val="single" w:sz="4" w:space="0" w:color="auto"/>
              <w:left w:val="single" w:sz="4" w:space="0" w:color="auto"/>
              <w:bottom w:val="single" w:sz="4" w:space="0" w:color="auto"/>
              <w:right w:val="single" w:sz="4" w:space="0" w:color="auto"/>
            </w:tcBorders>
            <w:shd w:val="clear" w:color="auto" w:fill="00FFFF"/>
            <w:vAlign w:val="center"/>
            <w:hideMark/>
          </w:tcPr>
          <w:p w14:paraId="75FC11EF"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6</w:t>
            </w:r>
          </w:p>
        </w:tc>
        <w:tc>
          <w:tcPr>
            <w:tcW w:w="1134"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6248F99B"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8</w:t>
            </w:r>
          </w:p>
        </w:tc>
        <w:tc>
          <w:tcPr>
            <w:tcW w:w="1134"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249C8BD9"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10</w:t>
            </w:r>
          </w:p>
        </w:tc>
      </w:tr>
      <w:tr w:rsidR="00507F1A" w14:paraId="42069D58" w14:textId="77777777" w:rsidTr="2ADFBE3B">
        <w:trPr>
          <w:trHeight w:val="1468"/>
        </w:trPr>
        <w:tc>
          <w:tcPr>
            <w:tcW w:w="297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93E2DC6" w14:textId="77777777" w:rsidR="00507F1A" w:rsidRDefault="00507F1A" w:rsidP="002F5E2B">
            <w:pPr>
              <w:pStyle w:val="ListParagraph"/>
              <w:numPr>
                <w:ilvl w:val="0"/>
                <w:numId w:val="51"/>
              </w:numPr>
              <w:autoSpaceDE w:val="0"/>
              <w:autoSpaceDN w:val="0"/>
              <w:adjustRightInd w:val="0"/>
              <w:spacing w:after="0" w:line="256" w:lineRule="auto"/>
              <w:ind w:left="462"/>
              <w:rPr>
                <w:rFonts w:cstheme="minorHAnsi"/>
                <w:sz w:val="16"/>
                <w:szCs w:val="16"/>
                <w:lang w:eastAsia="en-US"/>
              </w:rPr>
            </w:pPr>
            <w:r>
              <w:rPr>
                <w:rFonts w:cstheme="minorHAnsi"/>
                <w:sz w:val="16"/>
                <w:szCs w:val="16"/>
                <w:lang w:eastAsia="en-US"/>
              </w:rPr>
              <w:t>Middle severe injury or illness, not life threatening, prolonged conservative or surgical therapy, outpatient therapy, doctors attendance within a short time frame (days), injury related work absence, heals without permanent damage (e.g. undisplaced fractures, tendon ruptures, pulley ruptures, dislocations)</w:t>
            </w:r>
          </w:p>
        </w:tc>
        <w:tc>
          <w:tcPr>
            <w:tcW w:w="136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16EE0A5" w14:textId="77777777" w:rsidR="00507F1A" w:rsidRDefault="00507F1A" w:rsidP="0055720A">
            <w:pPr>
              <w:pStyle w:val="BBCText"/>
              <w:spacing w:before="40" w:after="20" w:line="256" w:lineRule="auto"/>
              <w:ind w:left="175"/>
              <w:rPr>
                <w:rFonts w:ascii="Tahoma" w:hAnsi="Tahoma"/>
                <w:b/>
                <w:sz w:val="14"/>
              </w:rPr>
            </w:pPr>
            <w:r>
              <w:rPr>
                <w:rFonts w:ascii="Tahoma" w:hAnsi="Tahoma"/>
                <w:b/>
                <w:sz w:val="14"/>
              </w:rPr>
              <w:t>3. Moderate</w:t>
            </w:r>
          </w:p>
        </w:tc>
        <w:tc>
          <w:tcPr>
            <w:tcW w:w="1183" w:type="dxa"/>
            <w:tcBorders>
              <w:top w:val="single" w:sz="4" w:space="0" w:color="auto"/>
              <w:left w:val="single" w:sz="4" w:space="0" w:color="auto"/>
              <w:bottom w:val="single" w:sz="4" w:space="0" w:color="auto"/>
              <w:right w:val="single" w:sz="4" w:space="0" w:color="auto"/>
            </w:tcBorders>
            <w:shd w:val="clear" w:color="auto" w:fill="00FF00"/>
            <w:vAlign w:val="center"/>
            <w:hideMark/>
          </w:tcPr>
          <w:p w14:paraId="35ACDA02"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3</w:t>
            </w:r>
          </w:p>
        </w:tc>
        <w:tc>
          <w:tcPr>
            <w:tcW w:w="1134" w:type="dxa"/>
            <w:tcBorders>
              <w:top w:val="single" w:sz="4" w:space="0" w:color="auto"/>
              <w:left w:val="single" w:sz="4" w:space="0" w:color="auto"/>
              <w:bottom w:val="single" w:sz="4" w:space="0" w:color="auto"/>
              <w:right w:val="single" w:sz="4" w:space="0" w:color="auto"/>
            </w:tcBorders>
            <w:shd w:val="clear" w:color="auto" w:fill="00FFFF"/>
            <w:vAlign w:val="center"/>
            <w:hideMark/>
          </w:tcPr>
          <w:p w14:paraId="43343DD1"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6</w:t>
            </w:r>
          </w:p>
        </w:tc>
        <w:tc>
          <w:tcPr>
            <w:tcW w:w="1134"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46345284"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9</w:t>
            </w:r>
          </w:p>
        </w:tc>
        <w:tc>
          <w:tcPr>
            <w:tcW w:w="1134"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604E78C1"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12</w:t>
            </w:r>
          </w:p>
        </w:tc>
        <w:tc>
          <w:tcPr>
            <w:tcW w:w="1134"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3D7B660C"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15</w:t>
            </w:r>
          </w:p>
        </w:tc>
      </w:tr>
      <w:tr w:rsidR="00507F1A" w14:paraId="685A5829" w14:textId="77777777" w:rsidTr="2ADFBE3B">
        <w:trPr>
          <w:trHeight w:val="1468"/>
        </w:trPr>
        <w:tc>
          <w:tcPr>
            <w:tcW w:w="297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2CF21A6" w14:textId="77777777" w:rsidR="00507F1A" w:rsidRDefault="00507F1A" w:rsidP="002F5E2B">
            <w:pPr>
              <w:pStyle w:val="ListParagraph"/>
              <w:numPr>
                <w:ilvl w:val="0"/>
                <w:numId w:val="51"/>
              </w:numPr>
              <w:autoSpaceDE w:val="0"/>
              <w:autoSpaceDN w:val="0"/>
              <w:adjustRightInd w:val="0"/>
              <w:spacing w:after="0" w:line="256" w:lineRule="auto"/>
              <w:ind w:left="462"/>
              <w:rPr>
                <w:rFonts w:cstheme="minorHAnsi"/>
                <w:sz w:val="16"/>
                <w:szCs w:val="16"/>
                <w:lang w:eastAsia="en-US"/>
              </w:rPr>
            </w:pPr>
            <w:r>
              <w:rPr>
                <w:rFonts w:cstheme="minorHAnsi"/>
                <w:sz w:val="16"/>
                <w:szCs w:val="16"/>
                <w:lang w:eastAsia="en-US"/>
              </w:rPr>
              <w:t>Major injury or illness, not life threatening, residential hospital therapy, surgical intervention necessary, immediate doctors attendance necessary, injury related work absence, heals with or without permanent damage e.g. dislocated joint, fractures, vertebral fractures, cerebral injuries</w:t>
            </w:r>
          </w:p>
        </w:tc>
        <w:tc>
          <w:tcPr>
            <w:tcW w:w="136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F4A8744" w14:textId="77777777" w:rsidR="00507F1A" w:rsidRDefault="00507F1A" w:rsidP="0055720A">
            <w:pPr>
              <w:pStyle w:val="BBCText"/>
              <w:spacing w:before="40" w:after="20" w:line="256" w:lineRule="auto"/>
              <w:ind w:left="175"/>
              <w:rPr>
                <w:rFonts w:ascii="Tahoma" w:hAnsi="Tahoma"/>
                <w:i/>
                <w:sz w:val="14"/>
              </w:rPr>
            </w:pPr>
            <w:r>
              <w:rPr>
                <w:rFonts w:ascii="Tahoma" w:hAnsi="Tahoma"/>
                <w:b/>
                <w:sz w:val="14"/>
              </w:rPr>
              <w:t>4. Severe</w:t>
            </w:r>
          </w:p>
        </w:tc>
        <w:tc>
          <w:tcPr>
            <w:tcW w:w="1183" w:type="dxa"/>
            <w:tcBorders>
              <w:top w:val="single" w:sz="4" w:space="0" w:color="auto"/>
              <w:left w:val="single" w:sz="4" w:space="0" w:color="auto"/>
              <w:bottom w:val="single" w:sz="4" w:space="0" w:color="auto"/>
              <w:right w:val="single" w:sz="4" w:space="0" w:color="auto"/>
            </w:tcBorders>
            <w:shd w:val="clear" w:color="auto" w:fill="00FFFF"/>
            <w:vAlign w:val="center"/>
            <w:hideMark/>
          </w:tcPr>
          <w:p w14:paraId="59340AC0"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4</w:t>
            </w:r>
          </w:p>
        </w:tc>
        <w:tc>
          <w:tcPr>
            <w:tcW w:w="1134"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3C8D59CB"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8</w:t>
            </w:r>
          </w:p>
        </w:tc>
        <w:tc>
          <w:tcPr>
            <w:tcW w:w="1134"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15BA85C2"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12</w:t>
            </w:r>
          </w:p>
        </w:tc>
        <w:tc>
          <w:tcPr>
            <w:tcW w:w="1134"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2FAA221E"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16</w:t>
            </w:r>
          </w:p>
        </w:tc>
        <w:tc>
          <w:tcPr>
            <w:tcW w:w="1134" w:type="dxa"/>
            <w:tcBorders>
              <w:top w:val="single" w:sz="4" w:space="0" w:color="auto"/>
              <w:left w:val="single" w:sz="4" w:space="0" w:color="auto"/>
              <w:bottom w:val="single" w:sz="4" w:space="0" w:color="auto"/>
              <w:right w:val="single" w:sz="4" w:space="0" w:color="auto"/>
            </w:tcBorders>
            <w:shd w:val="clear" w:color="auto" w:fill="FF00FF"/>
            <w:vAlign w:val="center"/>
            <w:hideMark/>
          </w:tcPr>
          <w:p w14:paraId="2CEBAD0B"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20</w:t>
            </w:r>
          </w:p>
        </w:tc>
      </w:tr>
      <w:tr w:rsidR="00507F1A" w14:paraId="4446BB8E" w14:textId="77777777" w:rsidTr="2ADFBE3B">
        <w:trPr>
          <w:trHeight w:val="1624"/>
        </w:trPr>
        <w:tc>
          <w:tcPr>
            <w:tcW w:w="297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CF4FC93" w14:textId="77777777" w:rsidR="00507F1A" w:rsidRDefault="00507F1A" w:rsidP="002F5E2B">
            <w:pPr>
              <w:pStyle w:val="ListParagraph"/>
              <w:numPr>
                <w:ilvl w:val="0"/>
                <w:numId w:val="52"/>
              </w:numPr>
              <w:autoSpaceDE w:val="0"/>
              <w:autoSpaceDN w:val="0"/>
              <w:adjustRightInd w:val="0"/>
              <w:spacing w:after="0" w:line="256" w:lineRule="auto"/>
              <w:ind w:left="462"/>
              <w:rPr>
                <w:rFonts w:cstheme="minorHAnsi"/>
                <w:sz w:val="16"/>
                <w:szCs w:val="16"/>
                <w:lang w:eastAsia="en-US"/>
              </w:rPr>
            </w:pPr>
            <w:r>
              <w:rPr>
                <w:rFonts w:cstheme="minorHAnsi"/>
                <w:sz w:val="16"/>
                <w:szCs w:val="16"/>
                <w:lang w:eastAsia="en-US"/>
              </w:rPr>
              <w:t>Acute mortal danger, polytrauma, immediate prehospital doctors or experienced trauma paramedics attendance if possible, acute surgical intervention, outcome alive, permanent damage</w:t>
            </w:r>
          </w:p>
          <w:p w14:paraId="0D8A91E2" w14:textId="77777777" w:rsidR="00507F1A" w:rsidRDefault="00507F1A" w:rsidP="002F5E2B">
            <w:pPr>
              <w:pStyle w:val="ListParagraph"/>
              <w:numPr>
                <w:ilvl w:val="0"/>
                <w:numId w:val="52"/>
              </w:numPr>
              <w:autoSpaceDE w:val="0"/>
              <w:autoSpaceDN w:val="0"/>
              <w:adjustRightInd w:val="0"/>
              <w:spacing w:after="0" w:line="256" w:lineRule="auto"/>
              <w:ind w:left="462"/>
              <w:rPr>
                <w:rFonts w:cstheme="minorHAnsi"/>
                <w:sz w:val="16"/>
                <w:szCs w:val="16"/>
                <w:lang w:eastAsia="en-US"/>
              </w:rPr>
            </w:pPr>
            <w:r>
              <w:rPr>
                <w:rFonts w:cstheme="minorHAnsi"/>
                <w:sz w:val="16"/>
                <w:szCs w:val="16"/>
                <w:lang w:eastAsia="en-US"/>
              </w:rPr>
              <w:t>Acute mortal danger, polytrauma, immediate prehospital doctors or experienced trauma paramedics attendance if possible, acute surgical intervention, outcome dead</w:t>
            </w:r>
          </w:p>
          <w:p w14:paraId="180B55F5" w14:textId="77777777" w:rsidR="00507F1A" w:rsidRDefault="00507F1A" w:rsidP="002F5E2B">
            <w:pPr>
              <w:pStyle w:val="ListParagraph"/>
              <w:numPr>
                <w:ilvl w:val="0"/>
                <w:numId w:val="52"/>
              </w:numPr>
              <w:autoSpaceDE w:val="0"/>
              <w:autoSpaceDN w:val="0"/>
              <w:adjustRightInd w:val="0"/>
              <w:spacing w:after="0" w:line="256" w:lineRule="auto"/>
              <w:ind w:left="462"/>
              <w:rPr>
                <w:rFonts w:cstheme="minorHAnsi"/>
                <w:sz w:val="16"/>
                <w:szCs w:val="16"/>
                <w:lang w:eastAsia="en-US"/>
              </w:rPr>
            </w:pPr>
            <w:r>
              <w:rPr>
                <w:rFonts w:cstheme="minorHAnsi"/>
                <w:sz w:val="16"/>
                <w:szCs w:val="16"/>
                <w:lang w:eastAsia="en-US"/>
              </w:rPr>
              <w:t>Immediate death</w:t>
            </w:r>
          </w:p>
        </w:tc>
        <w:tc>
          <w:tcPr>
            <w:tcW w:w="136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5ED5D17" w14:textId="77777777" w:rsidR="00507F1A" w:rsidRDefault="00507F1A" w:rsidP="0055720A">
            <w:pPr>
              <w:pStyle w:val="BBCText"/>
              <w:spacing w:before="40" w:after="20" w:line="256" w:lineRule="auto"/>
              <w:ind w:left="175"/>
              <w:rPr>
                <w:rFonts w:ascii="Tahoma" w:hAnsi="Tahoma"/>
                <w:i/>
                <w:sz w:val="14"/>
              </w:rPr>
            </w:pPr>
            <w:r>
              <w:rPr>
                <w:rFonts w:ascii="Tahoma" w:hAnsi="Tahoma"/>
                <w:b/>
                <w:sz w:val="14"/>
              </w:rPr>
              <w:t>5. Very Severe</w:t>
            </w:r>
          </w:p>
        </w:tc>
        <w:tc>
          <w:tcPr>
            <w:tcW w:w="1183" w:type="dxa"/>
            <w:tcBorders>
              <w:top w:val="single" w:sz="4" w:space="0" w:color="auto"/>
              <w:left w:val="single" w:sz="4" w:space="0" w:color="auto"/>
              <w:bottom w:val="single" w:sz="4" w:space="0" w:color="auto"/>
              <w:right w:val="single" w:sz="4" w:space="0" w:color="auto"/>
            </w:tcBorders>
            <w:shd w:val="clear" w:color="auto" w:fill="00FFFF"/>
            <w:vAlign w:val="center"/>
            <w:hideMark/>
          </w:tcPr>
          <w:p w14:paraId="7E1900F6"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5</w:t>
            </w:r>
          </w:p>
        </w:tc>
        <w:tc>
          <w:tcPr>
            <w:tcW w:w="1134"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2046D3C2"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10</w:t>
            </w:r>
          </w:p>
        </w:tc>
        <w:tc>
          <w:tcPr>
            <w:tcW w:w="1134"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58366CA7"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15</w:t>
            </w:r>
          </w:p>
        </w:tc>
        <w:tc>
          <w:tcPr>
            <w:tcW w:w="1134" w:type="dxa"/>
            <w:tcBorders>
              <w:top w:val="single" w:sz="4" w:space="0" w:color="auto"/>
              <w:left w:val="single" w:sz="4" w:space="0" w:color="auto"/>
              <w:bottom w:val="single" w:sz="4" w:space="0" w:color="auto"/>
              <w:right w:val="single" w:sz="4" w:space="0" w:color="auto"/>
            </w:tcBorders>
            <w:shd w:val="clear" w:color="auto" w:fill="FF00FF"/>
            <w:vAlign w:val="center"/>
            <w:hideMark/>
          </w:tcPr>
          <w:p w14:paraId="3AF31ED5"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20</w:t>
            </w:r>
          </w:p>
        </w:tc>
        <w:tc>
          <w:tcPr>
            <w:tcW w:w="1134" w:type="dxa"/>
            <w:tcBorders>
              <w:top w:val="single" w:sz="4" w:space="0" w:color="auto"/>
              <w:left w:val="single" w:sz="4" w:space="0" w:color="auto"/>
              <w:bottom w:val="single" w:sz="4" w:space="0" w:color="auto"/>
              <w:right w:val="single" w:sz="4" w:space="0" w:color="auto"/>
            </w:tcBorders>
            <w:shd w:val="clear" w:color="auto" w:fill="FF00FF"/>
            <w:vAlign w:val="center"/>
            <w:hideMark/>
          </w:tcPr>
          <w:p w14:paraId="1BF294E4"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25</w:t>
            </w:r>
          </w:p>
        </w:tc>
      </w:tr>
      <w:tr w:rsidR="00507F1A" w14:paraId="201AEB75" w14:textId="77777777" w:rsidTr="2ADFBE3B">
        <w:trPr>
          <w:trHeight w:val="261"/>
        </w:trPr>
        <w:tc>
          <w:tcPr>
            <w:tcW w:w="10065" w:type="dxa"/>
            <w:gridSpan w:val="7"/>
            <w:tcBorders>
              <w:top w:val="single" w:sz="4" w:space="0" w:color="auto"/>
              <w:left w:val="single" w:sz="4" w:space="0" w:color="auto"/>
              <w:bottom w:val="single" w:sz="4" w:space="0" w:color="auto"/>
              <w:right w:val="nil"/>
            </w:tcBorders>
            <w:shd w:val="clear" w:color="auto" w:fill="FFFFFF" w:themeFill="background1"/>
            <w:hideMark/>
          </w:tcPr>
          <w:p w14:paraId="6896106C" w14:textId="77777777" w:rsidR="00507F1A" w:rsidRDefault="00507F1A" w:rsidP="002F5E2B">
            <w:pPr>
              <w:pStyle w:val="BBCText"/>
              <w:numPr>
                <w:ilvl w:val="0"/>
                <w:numId w:val="53"/>
              </w:numPr>
              <w:spacing w:before="80" w:after="40" w:line="256" w:lineRule="auto"/>
              <w:textAlignment w:val="auto"/>
              <w:rPr>
                <w:rFonts w:ascii="Tahoma" w:hAnsi="Tahoma"/>
                <w:b/>
                <w:sz w:val="14"/>
              </w:rPr>
            </w:pPr>
            <w:r>
              <w:rPr>
                <w:rFonts w:ascii="Tahoma" w:hAnsi="Tahoma"/>
                <w:color w:val="000000" w:themeColor="text1"/>
                <w:sz w:val="14"/>
              </w:rPr>
              <w:t>The correlation between the Severity of Harm and the UIAA Injury Classification is not an official match by the UIAA. Please use the above matches to inform your assessment of the severity of hazards in your risk assessment.</w:t>
            </w:r>
          </w:p>
        </w:tc>
      </w:tr>
    </w:tbl>
    <w:p w14:paraId="5F9392AF" w14:textId="0A5E23B6" w:rsidR="00507F1A" w:rsidRDefault="00507F1A" w:rsidP="2ADFBE3B">
      <w:pPr>
        <w:rPr>
          <w:rFonts w:asciiTheme="majorHAnsi" w:hAnsiTheme="majorHAnsi" w:cstheme="majorBidi"/>
          <w:b/>
          <w:bCs/>
          <w:color w:val="000000" w:themeColor="text1"/>
          <w:sz w:val="24"/>
          <w:szCs w:val="24"/>
          <w:u w:val="single"/>
        </w:rPr>
      </w:pPr>
    </w:p>
    <w:tbl>
      <w:tblPr>
        <w:tblpPr w:leftFromText="180" w:rightFromText="180" w:bottomFromText="160" w:vertAnchor="text" w:horzAnchor="margin" w:tblpY="190"/>
        <w:tblW w:w="10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3"/>
        <w:gridCol w:w="2316"/>
        <w:gridCol w:w="5610"/>
      </w:tblGrid>
      <w:tr w:rsidR="00507F1A" w14:paraId="3B2C10FA" w14:textId="77777777" w:rsidTr="2ADFBE3B">
        <w:trPr>
          <w:trHeight w:val="409"/>
        </w:trPr>
        <w:tc>
          <w:tcPr>
            <w:tcW w:w="2163" w:type="dxa"/>
            <w:tcBorders>
              <w:top w:val="single" w:sz="4" w:space="0" w:color="auto"/>
              <w:left w:val="single" w:sz="4" w:space="0" w:color="auto"/>
              <w:bottom w:val="single" w:sz="4" w:space="0" w:color="auto"/>
              <w:right w:val="single" w:sz="4" w:space="0" w:color="auto"/>
            </w:tcBorders>
            <w:shd w:val="clear" w:color="auto" w:fill="FCF2D5" w:themeFill="accent3" w:themeFillTint="33"/>
            <w:vAlign w:val="center"/>
            <w:hideMark/>
          </w:tcPr>
          <w:p w14:paraId="3B6F35EA" w14:textId="77777777" w:rsidR="00507F1A" w:rsidRDefault="00507F1A" w:rsidP="0055720A">
            <w:pPr>
              <w:pStyle w:val="BBCText"/>
              <w:spacing w:before="40" w:after="20" w:line="256" w:lineRule="auto"/>
              <w:jc w:val="center"/>
              <w:rPr>
                <w:rFonts w:ascii="Tahoma" w:hAnsi="Tahoma"/>
                <w:b/>
                <w:sz w:val="20"/>
              </w:rPr>
            </w:pPr>
            <w:r>
              <w:rPr>
                <w:rFonts w:ascii="Tahoma" w:hAnsi="Tahoma"/>
                <w:b/>
                <w:sz w:val="20"/>
              </w:rPr>
              <w:t>RISK LEVELS KEY</w:t>
            </w:r>
          </w:p>
        </w:tc>
        <w:tc>
          <w:tcPr>
            <w:tcW w:w="2316" w:type="dxa"/>
            <w:tcBorders>
              <w:top w:val="nil"/>
              <w:left w:val="single" w:sz="4" w:space="0" w:color="auto"/>
              <w:bottom w:val="single" w:sz="4" w:space="0" w:color="auto"/>
              <w:right w:val="nil"/>
            </w:tcBorders>
            <w:vAlign w:val="center"/>
            <w:hideMark/>
          </w:tcPr>
          <w:p w14:paraId="347432E4" w14:textId="77777777" w:rsidR="00507F1A" w:rsidRDefault="00507F1A" w:rsidP="0055720A">
            <w:pPr>
              <w:rPr>
                <w:rFonts w:ascii="Tahoma" w:hAnsi="Tahoma"/>
                <w:b/>
                <w:sz w:val="20"/>
              </w:rPr>
            </w:pPr>
          </w:p>
        </w:tc>
        <w:tc>
          <w:tcPr>
            <w:tcW w:w="5610" w:type="dxa"/>
            <w:tcBorders>
              <w:top w:val="nil"/>
              <w:left w:val="nil"/>
              <w:bottom w:val="single" w:sz="4" w:space="0" w:color="auto"/>
              <w:right w:val="nil"/>
            </w:tcBorders>
          </w:tcPr>
          <w:p w14:paraId="68D12958" w14:textId="77777777" w:rsidR="00507F1A" w:rsidRDefault="00507F1A" w:rsidP="0055720A">
            <w:pPr>
              <w:pStyle w:val="BBCText"/>
              <w:spacing w:before="40" w:after="20" w:line="256" w:lineRule="auto"/>
              <w:jc w:val="center"/>
              <w:rPr>
                <w:rFonts w:ascii="Tahoma" w:hAnsi="Tahoma"/>
                <w:i/>
                <w:sz w:val="14"/>
              </w:rPr>
            </w:pPr>
          </w:p>
        </w:tc>
      </w:tr>
      <w:tr w:rsidR="00507F1A" w14:paraId="14272EF5" w14:textId="77777777" w:rsidTr="2ADFBE3B">
        <w:trPr>
          <w:trHeight w:val="447"/>
        </w:trPr>
        <w:tc>
          <w:tcPr>
            <w:tcW w:w="21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49411E7" w14:textId="77777777" w:rsidR="00507F1A" w:rsidRDefault="00507F1A" w:rsidP="0055720A">
            <w:pPr>
              <w:pStyle w:val="BBCText"/>
              <w:spacing w:before="40" w:after="20" w:line="256" w:lineRule="auto"/>
              <w:jc w:val="center"/>
              <w:rPr>
                <w:rFonts w:ascii="Tahoma" w:hAnsi="Tahoma"/>
                <w:b/>
                <w:sz w:val="14"/>
              </w:rPr>
            </w:pPr>
            <w:r>
              <w:rPr>
                <w:rFonts w:ascii="Tahoma" w:hAnsi="Tahoma"/>
                <w:b/>
                <w:sz w:val="14"/>
              </w:rPr>
              <w:t>1 - 3</w:t>
            </w:r>
          </w:p>
        </w:tc>
        <w:tc>
          <w:tcPr>
            <w:tcW w:w="2316" w:type="dxa"/>
            <w:tcBorders>
              <w:top w:val="single" w:sz="4" w:space="0" w:color="auto"/>
              <w:left w:val="single" w:sz="4" w:space="0" w:color="auto"/>
              <w:bottom w:val="single" w:sz="4" w:space="0" w:color="auto"/>
              <w:right w:val="single" w:sz="4" w:space="0" w:color="auto"/>
            </w:tcBorders>
            <w:shd w:val="clear" w:color="auto" w:fill="00FF00"/>
            <w:vAlign w:val="center"/>
            <w:hideMark/>
          </w:tcPr>
          <w:p w14:paraId="5F7F7E8B"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VERY L</w:t>
            </w:r>
            <w:r w:rsidRPr="00A848B6">
              <w:rPr>
                <w:rFonts w:ascii="Tahoma" w:hAnsi="Tahoma"/>
                <w:b/>
                <w:sz w:val="14"/>
              </w:rPr>
              <w:t>OW</w:t>
            </w:r>
          </w:p>
        </w:tc>
        <w:tc>
          <w:tcPr>
            <w:tcW w:w="5610" w:type="dxa"/>
            <w:tcBorders>
              <w:top w:val="single" w:sz="4" w:space="0" w:color="auto"/>
              <w:left w:val="single" w:sz="4" w:space="0" w:color="auto"/>
              <w:bottom w:val="single" w:sz="4" w:space="0" w:color="auto"/>
              <w:right w:val="single" w:sz="4" w:space="0" w:color="auto"/>
            </w:tcBorders>
            <w:hideMark/>
          </w:tcPr>
          <w:p w14:paraId="39267A1B" w14:textId="77777777" w:rsidR="00507F1A" w:rsidRDefault="00507F1A" w:rsidP="0055720A">
            <w:pPr>
              <w:pStyle w:val="BBCText"/>
              <w:spacing w:before="80" w:after="40" w:line="256" w:lineRule="auto"/>
              <w:jc w:val="center"/>
              <w:rPr>
                <w:rFonts w:ascii="Tahoma" w:hAnsi="Tahoma"/>
                <w:sz w:val="14"/>
              </w:rPr>
            </w:pPr>
            <w:r>
              <w:rPr>
                <w:rFonts w:ascii="Tahoma" w:hAnsi="Tahoma"/>
                <w:b/>
                <w:sz w:val="14"/>
              </w:rPr>
              <w:t>No specific measures necessary</w:t>
            </w:r>
            <w:r>
              <w:rPr>
                <w:rFonts w:ascii="Tahoma" w:hAnsi="Tahoma"/>
                <w:sz w:val="14"/>
              </w:rPr>
              <w:t>. Awareness and information followed by a sensible approach will suffice</w:t>
            </w:r>
          </w:p>
        </w:tc>
      </w:tr>
      <w:tr w:rsidR="00507F1A" w14:paraId="329AF06B" w14:textId="77777777" w:rsidTr="2ADFBE3B">
        <w:trPr>
          <w:trHeight w:val="283"/>
        </w:trPr>
        <w:tc>
          <w:tcPr>
            <w:tcW w:w="21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E413BFB" w14:textId="77777777" w:rsidR="00507F1A" w:rsidRDefault="00507F1A" w:rsidP="0055720A">
            <w:pPr>
              <w:pStyle w:val="BBCText"/>
              <w:spacing w:before="40" w:after="20" w:line="256" w:lineRule="auto"/>
              <w:jc w:val="center"/>
              <w:rPr>
                <w:rFonts w:ascii="Tahoma" w:hAnsi="Tahoma"/>
                <w:b/>
                <w:sz w:val="14"/>
              </w:rPr>
            </w:pPr>
            <w:r>
              <w:rPr>
                <w:rFonts w:ascii="Tahoma" w:hAnsi="Tahoma"/>
                <w:b/>
                <w:sz w:val="14"/>
              </w:rPr>
              <w:t>4 -6</w:t>
            </w:r>
          </w:p>
        </w:tc>
        <w:tc>
          <w:tcPr>
            <w:tcW w:w="2316" w:type="dxa"/>
            <w:tcBorders>
              <w:top w:val="single" w:sz="4" w:space="0" w:color="auto"/>
              <w:left w:val="single" w:sz="4" w:space="0" w:color="auto"/>
              <w:bottom w:val="single" w:sz="4" w:space="0" w:color="auto"/>
              <w:right w:val="single" w:sz="4" w:space="0" w:color="auto"/>
            </w:tcBorders>
            <w:shd w:val="clear" w:color="auto" w:fill="00FFFF"/>
            <w:vAlign w:val="center"/>
            <w:hideMark/>
          </w:tcPr>
          <w:p w14:paraId="67A6D0E4" w14:textId="77777777" w:rsidR="00507F1A" w:rsidRDefault="00507F1A" w:rsidP="0055720A">
            <w:pPr>
              <w:pStyle w:val="BBCText"/>
              <w:spacing w:before="80" w:after="40" w:line="256" w:lineRule="auto"/>
              <w:jc w:val="center"/>
              <w:rPr>
                <w:rFonts w:ascii="Tahoma" w:hAnsi="Tahoma"/>
                <w:b/>
                <w:sz w:val="14"/>
              </w:rPr>
            </w:pPr>
            <w:r w:rsidRPr="00A848B6">
              <w:rPr>
                <w:rFonts w:ascii="Tahoma" w:hAnsi="Tahoma"/>
                <w:b/>
                <w:sz w:val="14"/>
              </w:rPr>
              <w:t>LOW</w:t>
            </w:r>
          </w:p>
        </w:tc>
        <w:tc>
          <w:tcPr>
            <w:tcW w:w="5610" w:type="dxa"/>
            <w:tcBorders>
              <w:top w:val="single" w:sz="4" w:space="0" w:color="auto"/>
              <w:left w:val="single" w:sz="4" w:space="0" w:color="auto"/>
              <w:bottom w:val="single" w:sz="4" w:space="0" w:color="auto"/>
              <w:right w:val="single" w:sz="4" w:space="0" w:color="auto"/>
            </w:tcBorders>
            <w:hideMark/>
          </w:tcPr>
          <w:p w14:paraId="05A8AA53" w14:textId="77777777" w:rsidR="00507F1A" w:rsidRDefault="00507F1A" w:rsidP="0055720A">
            <w:pPr>
              <w:pStyle w:val="BBCText"/>
              <w:spacing w:before="80" w:after="40" w:line="256" w:lineRule="auto"/>
              <w:jc w:val="center"/>
              <w:rPr>
                <w:rFonts w:ascii="Tahoma" w:hAnsi="Tahoma"/>
                <w:sz w:val="14"/>
              </w:rPr>
            </w:pPr>
            <w:r>
              <w:rPr>
                <w:rFonts w:ascii="Tahoma" w:hAnsi="Tahoma"/>
                <w:sz w:val="14"/>
              </w:rPr>
              <w:t xml:space="preserve">Consider how you would </w:t>
            </w:r>
            <w:r>
              <w:rPr>
                <w:rFonts w:ascii="Tahoma" w:hAnsi="Tahoma"/>
                <w:b/>
                <w:sz w:val="14"/>
              </w:rPr>
              <w:t>reduce risk further</w:t>
            </w:r>
            <w:r>
              <w:rPr>
                <w:rFonts w:ascii="Tahoma" w:hAnsi="Tahoma"/>
                <w:sz w:val="14"/>
              </w:rPr>
              <w:t xml:space="preserve"> and bring it down to a negligible level</w:t>
            </w:r>
          </w:p>
        </w:tc>
      </w:tr>
      <w:tr w:rsidR="00507F1A" w14:paraId="1A499339" w14:textId="77777777" w:rsidTr="2ADFBE3B">
        <w:trPr>
          <w:trHeight w:val="447"/>
        </w:trPr>
        <w:tc>
          <w:tcPr>
            <w:tcW w:w="21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D061089" w14:textId="77777777" w:rsidR="00507F1A" w:rsidRDefault="00507F1A" w:rsidP="0055720A">
            <w:pPr>
              <w:pStyle w:val="BBCText"/>
              <w:spacing w:before="40" w:after="20" w:line="256" w:lineRule="auto"/>
              <w:jc w:val="center"/>
              <w:rPr>
                <w:rFonts w:ascii="Tahoma" w:hAnsi="Tahoma"/>
                <w:b/>
                <w:sz w:val="14"/>
              </w:rPr>
            </w:pPr>
            <w:r>
              <w:rPr>
                <w:rFonts w:ascii="Tahoma" w:hAnsi="Tahoma"/>
                <w:b/>
                <w:sz w:val="14"/>
              </w:rPr>
              <w:t>8 - 10</w:t>
            </w:r>
          </w:p>
        </w:tc>
        <w:tc>
          <w:tcPr>
            <w:tcW w:w="2316"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6CB54589" w14:textId="77777777" w:rsidR="00507F1A" w:rsidRDefault="00507F1A" w:rsidP="0055720A">
            <w:pPr>
              <w:pStyle w:val="BBCText"/>
              <w:spacing w:before="80" w:after="40" w:line="256" w:lineRule="auto"/>
              <w:jc w:val="center"/>
              <w:rPr>
                <w:rFonts w:ascii="Tahoma" w:hAnsi="Tahoma"/>
                <w:b/>
                <w:sz w:val="14"/>
              </w:rPr>
            </w:pPr>
            <w:r>
              <w:rPr>
                <w:rFonts w:ascii="Tahoma" w:hAnsi="Tahoma"/>
                <w:b/>
                <w:sz w:val="14"/>
              </w:rPr>
              <w:t>MEDIUM</w:t>
            </w:r>
          </w:p>
        </w:tc>
        <w:tc>
          <w:tcPr>
            <w:tcW w:w="5610" w:type="dxa"/>
            <w:tcBorders>
              <w:top w:val="single" w:sz="4" w:space="0" w:color="auto"/>
              <w:left w:val="single" w:sz="4" w:space="0" w:color="auto"/>
              <w:bottom w:val="single" w:sz="4" w:space="0" w:color="auto"/>
              <w:right w:val="single" w:sz="4" w:space="0" w:color="auto"/>
            </w:tcBorders>
            <w:hideMark/>
          </w:tcPr>
          <w:p w14:paraId="01399D06" w14:textId="77777777" w:rsidR="00507F1A" w:rsidRDefault="00507F1A" w:rsidP="0055720A">
            <w:pPr>
              <w:pStyle w:val="BBCText"/>
              <w:spacing w:before="80" w:after="40" w:line="256" w:lineRule="auto"/>
              <w:jc w:val="center"/>
              <w:rPr>
                <w:rFonts w:ascii="Tahoma" w:hAnsi="Tahoma"/>
                <w:sz w:val="14"/>
              </w:rPr>
            </w:pPr>
            <w:r>
              <w:rPr>
                <w:rFonts w:ascii="Tahoma" w:hAnsi="Tahoma"/>
                <w:sz w:val="14"/>
              </w:rPr>
              <w:t xml:space="preserve">Design and implement </w:t>
            </w:r>
            <w:r>
              <w:rPr>
                <w:rFonts w:ascii="Tahoma" w:hAnsi="Tahoma"/>
                <w:b/>
                <w:sz w:val="14"/>
              </w:rPr>
              <w:t>effective practical measures</w:t>
            </w:r>
            <w:r>
              <w:rPr>
                <w:rFonts w:ascii="Tahoma" w:hAnsi="Tahoma"/>
                <w:sz w:val="14"/>
              </w:rPr>
              <w:t xml:space="preserve"> to reduce the risk level to LOW or VERY LOW</w:t>
            </w:r>
          </w:p>
        </w:tc>
      </w:tr>
      <w:tr w:rsidR="00507F1A" w14:paraId="69AEE205" w14:textId="77777777" w:rsidTr="2ADFBE3B">
        <w:trPr>
          <w:trHeight w:val="462"/>
        </w:trPr>
        <w:tc>
          <w:tcPr>
            <w:tcW w:w="21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3A1B359" w14:textId="77777777" w:rsidR="00507F1A" w:rsidRDefault="00507F1A" w:rsidP="0055720A">
            <w:pPr>
              <w:pStyle w:val="BBCText"/>
              <w:spacing w:before="40" w:after="20" w:line="256" w:lineRule="auto"/>
              <w:jc w:val="center"/>
              <w:rPr>
                <w:rFonts w:ascii="Tahoma" w:hAnsi="Tahoma"/>
                <w:i/>
                <w:sz w:val="14"/>
              </w:rPr>
            </w:pPr>
            <w:r>
              <w:rPr>
                <w:rFonts w:ascii="Tahoma" w:hAnsi="Tahoma"/>
                <w:b/>
                <w:sz w:val="14"/>
              </w:rPr>
              <w:t>12 - 16</w:t>
            </w:r>
          </w:p>
        </w:tc>
        <w:tc>
          <w:tcPr>
            <w:tcW w:w="2316"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3D6A20CE" w14:textId="77777777" w:rsidR="00507F1A" w:rsidRDefault="00507F1A" w:rsidP="0055720A">
            <w:pPr>
              <w:pStyle w:val="BBCText"/>
              <w:spacing w:before="80" w:after="40" w:line="256" w:lineRule="auto"/>
              <w:jc w:val="center"/>
              <w:rPr>
                <w:rFonts w:ascii="Tahoma" w:hAnsi="Tahoma"/>
                <w:b/>
                <w:color w:val="FFFFFF" w:themeColor="background1"/>
                <w:sz w:val="14"/>
              </w:rPr>
            </w:pPr>
            <w:r>
              <w:rPr>
                <w:rFonts w:ascii="Tahoma" w:hAnsi="Tahoma"/>
                <w:b/>
                <w:color w:val="FFFFFF" w:themeColor="background1"/>
                <w:sz w:val="14"/>
              </w:rPr>
              <w:t>HIGH</w:t>
            </w:r>
          </w:p>
        </w:tc>
        <w:tc>
          <w:tcPr>
            <w:tcW w:w="5610" w:type="dxa"/>
            <w:tcBorders>
              <w:top w:val="single" w:sz="4" w:space="0" w:color="auto"/>
              <w:left w:val="single" w:sz="4" w:space="0" w:color="auto"/>
              <w:bottom w:val="single" w:sz="4" w:space="0" w:color="auto"/>
              <w:right w:val="single" w:sz="4" w:space="0" w:color="auto"/>
            </w:tcBorders>
            <w:hideMark/>
          </w:tcPr>
          <w:p w14:paraId="2B795B43" w14:textId="77777777" w:rsidR="00507F1A" w:rsidRDefault="00507F1A" w:rsidP="0055720A">
            <w:pPr>
              <w:pStyle w:val="BBCText"/>
              <w:spacing w:before="80" w:after="40" w:line="256" w:lineRule="auto"/>
              <w:jc w:val="center"/>
              <w:rPr>
                <w:rFonts w:ascii="Tahoma" w:hAnsi="Tahoma"/>
                <w:color w:val="000000" w:themeColor="text1"/>
                <w:sz w:val="14"/>
              </w:rPr>
            </w:pPr>
            <w:r>
              <w:rPr>
                <w:rFonts w:ascii="Tahoma" w:hAnsi="Tahoma"/>
                <w:b/>
                <w:color w:val="000000" w:themeColor="text1"/>
                <w:sz w:val="14"/>
              </w:rPr>
              <w:t>Unacceptable level of risk</w:t>
            </w:r>
            <w:r>
              <w:rPr>
                <w:rFonts w:ascii="Tahoma" w:hAnsi="Tahoma"/>
                <w:color w:val="000000" w:themeColor="text1"/>
                <w:sz w:val="14"/>
              </w:rPr>
              <w:t>. The activity must not take place without comprehensive and effective risk reduction measures that bring the risk level to a maximum of MEDIUM</w:t>
            </w:r>
          </w:p>
        </w:tc>
      </w:tr>
      <w:tr w:rsidR="00507F1A" w14:paraId="2ADFB1C1" w14:textId="77777777" w:rsidTr="2ADFBE3B">
        <w:trPr>
          <w:trHeight w:val="611"/>
        </w:trPr>
        <w:tc>
          <w:tcPr>
            <w:tcW w:w="21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521BAFF" w14:textId="77777777" w:rsidR="00507F1A" w:rsidRDefault="00507F1A" w:rsidP="0055720A">
            <w:pPr>
              <w:pStyle w:val="BBCText"/>
              <w:spacing w:before="40" w:after="20" w:line="256" w:lineRule="auto"/>
              <w:jc w:val="center"/>
              <w:rPr>
                <w:rFonts w:ascii="Tahoma" w:hAnsi="Tahoma"/>
                <w:i/>
                <w:sz w:val="14"/>
              </w:rPr>
            </w:pPr>
            <w:r>
              <w:rPr>
                <w:rFonts w:ascii="Tahoma" w:hAnsi="Tahoma"/>
                <w:b/>
                <w:sz w:val="14"/>
              </w:rPr>
              <w:t>&gt;16</w:t>
            </w:r>
          </w:p>
        </w:tc>
        <w:tc>
          <w:tcPr>
            <w:tcW w:w="2316" w:type="dxa"/>
            <w:tcBorders>
              <w:top w:val="single" w:sz="4" w:space="0" w:color="auto"/>
              <w:left w:val="single" w:sz="4" w:space="0" w:color="auto"/>
              <w:bottom w:val="single" w:sz="4" w:space="0" w:color="auto"/>
              <w:right w:val="single" w:sz="4" w:space="0" w:color="auto"/>
            </w:tcBorders>
            <w:shd w:val="clear" w:color="auto" w:fill="FF00FF"/>
            <w:vAlign w:val="center"/>
            <w:hideMark/>
          </w:tcPr>
          <w:p w14:paraId="2A0FB908" w14:textId="77777777" w:rsidR="00507F1A" w:rsidRDefault="00507F1A" w:rsidP="0055720A">
            <w:pPr>
              <w:pStyle w:val="BBCText"/>
              <w:spacing w:before="80" w:after="40" w:line="256" w:lineRule="auto"/>
              <w:jc w:val="center"/>
              <w:rPr>
                <w:rFonts w:ascii="Tahoma" w:hAnsi="Tahoma"/>
                <w:b/>
                <w:color w:val="FFFFFF" w:themeColor="background1"/>
                <w:sz w:val="14"/>
              </w:rPr>
            </w:pPr>
            <w:r>
              <w:rPr>
                <w:rFonts w:ascii="Tahoma" w:hAnsi="Tahoma"/>
                <w:b/>
                <w:color w:val="FFFFFF" w:themeColor="background1"/>
                <w:sz w:val="14"/>
              </w:rPr>
              <w:t>EXTREMELY H</w:t>
            </w:r>
            <w:r w:rsidRPr="006167FC">
              <w:rPr>
                <w:rFonts w:ascii="Tahoma" w:hAnsi="Tahoma"/>
                <w:b/>
                <w:color w:val="FFFFFF" w:themeColor="background1"/>
                <w:sz w:val="14"/>
                <w:shd w:val="clear" w:color="auto" w:fill="FF00FF"/>
              </w:rPr>
              <w:t>IGH</w:t>
            </w:r>
          </w:p>
        </w:tc>
        <w:tc>
          <w:tcPr>
            <w:tcW w:w="5610" w:type="dxa"/>
            <w:tcBorders>
              <w:top w:val="single" w:sz="4" w:space="0" w:color="auto"/>
              <w:left w:val="single" w:sz="4" w:space="0" w:color="auto"/>
              <w:bottom w:val="single" w:sz="4" w:space="0" w:color="auto"/>
              <w:right w:val="single" w:sz="4" w:space="0" w:color="auto"/>
            </w:tcBorders>
            <w:hideMark/>
          </w:tcPr>
          <w:p w14:paraId="383A2D11" w14:textId="77777777" w:rsidR="00507F1A" w:rsidRDefault="00507F1A" w:rsidP="0055720A">
            <w:pPr>
              <w:pStyle w:val="BBCText"/>
              <w:spacing w:before="80" w:after="40" w:line="256" w:lineRule="auto"/>
              <w:jc w:val="center"/>
              <w:rPr>
                <w:rFonts w:ascii="Tahoma" w:hAnsi="Tahoma"/>
                <w:color w:val="FFFFFF" w:themeColor="background1"/>
                <w:sz w:val="14"/>
              </w:rPr>
            </w:pPr>
            <w:r>
              <w:rPr>
                <w:rFonts w:ascii="Tahoma" w:hAnsi="Tahoma"/>
                <w:b/>
                <w:color w:val="000000" w:themeColor="text1"/>
                <w:sz w:val="14"/>
              </w:rPr>
              <w:t>Avoidance strategy absolutely necessary</w:t>
            </w:r>
            <w:r>
              <w:rPr>
                <w:rFonts w:ascii="Tahoma" w:hAnsi="Tahoma"/>
                <w:color w:val="000000" w:themeColor="text1"/>
                <w:sz w:val="14"/>
              </w:rPr>
              <w:t>. Critically reflect on whether engaging in the extremely high-risk activity is avoidable. If it isn’t, you might need specialist safety training in order to produce realistic and professional-level risk-mitigating strategies.</w:t>
            </w:r>
          </w:p>
        </w:tc>
      </w:tr>
    </w:tbl>
    <w:p w14:paraId="62B30504" w14:textId="77777777" w:rsidR="00507F1A" w:rsidRDefault="00507F1A" w:rsidP="00507F1A">
      <w:pPr>
        <w:rPr>
          <w:rFonts w:ascii="Tahoma" w:hAnsi="Tahoma"/>
          <w:sz w:val="16"/>
          <w:szCs w:val="16"/>
        </w:rPr>
      </w:pPr>
    </w:p>
    <w:p w14:paraId="08D4445F" w14:textId="77777777" w:rsidR="00507F1A" w:rsidRDefault="00507F1A" w:rsidP="00507F1A">
      <w:pPr>
        <w:rPr>
          <w:rFonts w:ascii="Tahoma" w:hAnsi="Tahoma"/>
          <w:sz w:val="16"/>
          <w:szCs w:val="16"/>
        </w:rPr>
      </w:pPr>
    </w:p>
    <w:p w14:paraId="524FA2CA" w14:textId="77777777" w:rsidR="00507F1A" w:rsidRDefault="00507F1A" w:rsidP="00507F1A">
      <w:pPr>
        <w:rPr>
          <w:rFonts w:ascii="Tahoma" w:hAnsi="Tahoma"/>
          <w:sz w:val="16"/>
          <w:szCs w:val="16"/>
        </w:rPr>
      </w:pPr>
    </w:p>
    <w:p w14:paraId="5424F4A6" w14:textId="77777777" w:rsidR="00507F1A" w:rsidRDefault="00507F1A" w:rsidP="00507F1A">
      <w:pPr>
        <w:rPr>
          <w:rFonts w:ascii="Tahoma" w:eastAsia="SimSun" w:hAnsi="Tahoma"/>
          <w:sz w:val="16"/>
          <w:szCs w:val="16"/>
          <w:lang w:eastAsia="zh-CN"/>
        </w:rPr>
      </w:pPr>
    </w:p>
    <w:p w14:paraId="28CA7945" w14:textId="77777777" w:rsidR="00507F1A" w:rsidRDefault="00507F1A" w:rsidP="00507F1A">
      <w:pPr>
        <w:rPr>
          <w:rFonts w:ascii="Tahoma" w:hAnsi="Tahoma"/>
          <w:sz w:val="16"/>
          <w:szCs w:val="16"/>
        </w:rPr>
      </w:pPr>
    </w:p>
    <w:p w14:paraId="7A9B144B" w14:textId="77777777" w:rsidR="00507F1A" w:rsidRDefault="00507F1A" w:rsidP="00507F1A">
      <w:pPr>
        <w:rPr>
          <w:rFonts w:ascii="Tahoma" w:hAnsi="Tahoma"/>
          <w:sz w:val="16"/>
          <w:szCs w:val="16"/>
        </w:rPr>
      </w:pPr>
    </w:p>
    <w:p w14:paraId="2A668559" w14:textId="77777777" w:rsidR="00507F1A" w:rsidRDefault="00507F1A" w:rsidP="00507F1A">
      <w:pPr>
        <w:rPr>
          <w:rFonts w:ascii="Tahoma" w:eastAsia="SimSun" w:hAnsi="Tahoma"/>
          <w:color w:val="auto"/>
          <w:sz w:val="16"/>
          <w:szCs w:val="16"/>
          <w:lang w:eastAsia="zh-CN"/>
        </w:rPr>
      </w:pPr>
    </w:p>
    <w:p w14:paraId="3A1663CD" w14:textId="77777777" w:rsidR="00507F1A" w:rsidRDefault="00507F1A" w:rsidP="00507F1A">
      <w:pPr>
        <w:rPr>
          <w:rFonts w:ascii="Tahoma" w:hAnsi="Tahoma"/>
          <w:sz w:val="16"/>
          <w:szCs w:val="16"/>
        </w:rPr>
      </w:pPr>
    </w:p>
    <w:p w14:paraId="07FF795B" w14:textId="77777777" w:rsidR="00507F1A" w:rsidRDefault="00507F1A" w:rsidP="00507F1A">
      <w:pPr>
        <w:rPr>
          <w:rFonts w:ascii="Tahoma" w:hAnsi="Tahoma"/>
          <w:sz w:val="16"/>
          <w:szCs w:val="16"/>
        </w:rPr>
      </w:pPr>
    </w:p>
    <w:p w14:paraId="6EDF4F47" w14:textId="77777777" w:rsidR="00507F1A" w:rsidRDefault="00507F1A" w:rsidP="00507F1A">
      <w:pPr>
        <w:rPr>
          <w:rFonts w:ascii="Tahoma" w:hAnsi="Tahoma"/>
          <w:sz w:val="16"/>
          <w:szCs w:val="16"/>
        </w:rPr>
      </w:pPr>
    </w:p>
    <w:p w14:paraId="07F151FB" w14:textId="77777777" w:rsidR="00507F1A" w:rsidRDefault="00507F1A" w:rsidP="00507F1A">
      <w:pPr>
        <w:rPr>
          <w:rFonts w:ascii="Tahoma" w:hAnsi="Tahoma"/>
          <w:sz w:val="16"/>
          <w:szCs w:val="16"/>
        </w:rPr>
      </w:pPr>
    </w:p>
    <w:p w14:paraId="4FE2AEF9" w14:textId="77777777" w:rsidR="00507F1A" w:rsidRDefault="00507F1A" w:rsidP="00507F1A">
      <w:pPr>
        <w:rPr>
          <w:rFonts w:ascii="Tahoma" w:hAnsi="Tahoma"/>
          <w:b/>
        </w:rPr>
        <w:sectPr w:rsidR="00507F1A" w:rsidSect="000608D9">
          <w:pgSz w:w="11906" w:h="16838"/>
          <w:pgMar w:top="1418" w:right="720" w:bottom="245" w:left="720" w:header="142" w:footer="720" w:gutter="0"/>
          <w:cols w:space="720"/>
        </w:sectPr>
      </w:pPr>
    </w:p>
    <w:p w14:paraId="41A49029" w14:textId="398D2184" w:rsidR="00507F1A" w:rsidRDefault="00507F1A" w:rsidP="6ED0B753">
      <w:pPr>
        <w:rPr>
          <w:rFonts w:ascii="Tahoma" w:hAnsi="Tahoma"/>
          <w:sz w:val="14"/>
          <w:szCs w:val="14"/>
        </w:rPr>
      </w:pPr>
    </w:p>
    <w:tbl>
      <w:tblPr>
        <w:tblW w:w="1063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3544"/>
        <w:gridCol w:w="1559"/>
        <w:gridCol w:w="2268"/>
        <w:gridCol w:w="1560"/>
      </w:tblGrid>
      <w:tr w:rsidR="00507F1A" w14:paraId="42B25AF3" w14:textId="77777777" w:rsidTr="25E259F1">
        <w:trPr>
          <w:trHeight w:val="466"/>
        </w:trPr>
        <w:tc>
          <w:tcPr>
            <w:tcW w:w="1701" w:type="dxa"/>
            <w:tcBorders>
              <w:top w:val="single" w:sz="4" w:space="0" w:color="auto"/>
              <w:left w:val="single" w:sz="4" w:space="0" w:color="auto"/>
              <w:bottom w:val="single" w:sz="4" w:space="0" w:color="auto"/>
              <w:right w:val="single" w:sz="4" w:space="0" w:color="auto"/>
            </w:tcBorders>
            <w:shd w:val="clear" w:color="auto" w:fill="FCF2D5" w:themeFill="accent3" w:themeFillTint="33"/>
            <w:vAlign w:val="center"/>
            <w:hideMark/>
          </w:tcPr>
          <w:p w14:paraId="613B4058" w14:textId="77777777" w:rsidR="00507F1A" w:rsidRDefault="00507F1A" w:rsidP="0055720A">
            <w:pPr>
              <w:spacing w:before="40" w:after="40" w:line="256" w:lineRule="auto"/>
              <w:jc w:val="center"/>
              <w:rPr>
                <w:rFonts w:ascii="Tahoma" w:hAnsi="Tahoma"/>
                <w:b/>
                <w:sz w:val="16"/>
                <w:szCs w:val="16"/>
                <w:vertAlign w:val="superscript"/>
              </w:rPr>
            </w:pPr>
            <w:r>
              <w:rPr>
                <w:rFonts w:ascii="Tahoma" w:hAnsi="Tahoma"/>
                <w:b/>
                <w:sz w:val="16"/>
                <w:szCs w:val="16"/>
              </w:rPr>
              <w:t>Hazard</w:t>
            </w:r>
          </w:p>
        </w:tc>
        <w:tc>
          <w:tcPr>
            <w:tcW w:w="3544" w:type="dxa"/>
            <w:tcBorders>
              <w:top w:val="single" w:sz="4" w:space="0" w:color="auto"/>
              <w:left w:val="single" w:sz="4" w:space="0" w:color="auto"/>
              <w:bottom w:val="single" w:sz="4" w:space="0" w:color="auto"/>
              <w:right w:val="single" w:sz="4" w:space="0" w:color="auto"/>
            </w:tcBorders>
            <w:shd w:val="clear" w:color="auto" w:fill="FCF2D5" w:themeFill="accent3" w:themeFillTint="33"/>
            <w:vAlign w:val="center"/>
            <w:hideMark/>
          </w:tcPr>
          <w:p w14:paraId="39206CCD" w14:textId="77777777" w:rsidR="00507F1A" w:rsidRDefault="00507F1A" w:rsidP="0055720A">
            <w:pPr>
              <w:spacing w:before="40" w:after="40" w:line="256" w:lineRule="auto"/>
              <w:jc w:val="center"/>
              <w:rPr>
                <w:rFonts w:ascii="Tahoma" w:hAnsi="Tahoma"/>
                <w:b/>
                <w:sz w:val="16"/>
                <w:szCs w:val="16"/>
              </w:rPr>
            </w:pPr>
            <w:r>
              <w:rPr>
                <w:rFonts w:ascii="Tahoma" w:hAnsi="Tahoma"/>
                <w:b/>
                <w:sz w:val="16"/>
                <w:szCs w:val="16"/>
              </w:rPr>
              <w:t>Hazard details</w:t>
            </w:r>
          </w:p>
          <w:p w14:paraId="2BFABF7A" w14:textId="77777777" w:rsidR="00507F1A" w:rsidRDefault="00507F1A" w:rsidP="0055720A">
            <w:pPr>
              <w:spacing w:before="40" w:after="40" w:line="256" w:lineRule="auto"/>
              <w:jc w:val="center"/>
              <w:rPr>
                <w:rFonts w:ascii="Tahoma" w:hAnsi="Tahoma"/>
                <w:sz w:val="16"/>
                <w:szCs w:val="16"/>
                <w:vertAlign w:val="superscript"/>
              </w:rPr>
            </w:pPr>
            <w:r>
              <w:rPr>
                <w:rFonts w:ascii="Tahoma" w:hAnsi="Tahoma"/>
                <w:sz w:val="16"/>
                <w:szCs w:val="16"/>
              </w:rPr>
              <w:t>(please provide further details e.g. mechanism of injury)</w:t>
            </w:r>
          </w:p>
        </w:tc>
        <w:tc>
          <w:tcPr>
            <w:tcW w:w="1559" w:type="dxa"/>
            <w:tcBorders>
              <w:top w:val="single" w:sz="4" w:space="0" w:color="auto"/>
              <w:left w:val="single" w:sz="4" w:space="0" w:color="auto"/>
              <w:bottom w:val="single" w:sz="4" w:space="0" w:color="auto"/>
              <w:right w:val="single" w:sz="4" w:space="0" w:color="auto"/>
            </w:tcBorders>
            <w:shd w:val="clear" w:color="auto" w:fill="FCF2D5" w:themeFill="accent3" w:themeFillTint="33"/>
            <w:vAlign w:val="center"/>
            <w:hideMark/>
          </w:tcPr>
          <w:p w14:paraId="4D907E57" w14:textId="77777777" w:rsidR="00507F1A" w:rsidRDefault="00507F1A" w:rsidP="0055720A">
            <w:pPr>
              <w:spacing w:before="40" w:after="40" w:line="256" w:lineRule="auto"/>
              <w:jc w:val="center"/>
              <w:rPr>
                <w:rFonts w:ascii="Tahoma" w:hAnsi="Tahoma"/>
                <w:b/>
                <w:sz w:val="16"/>
                <w:szCs w:val="16"/>
              </w:rPr>
            </w:pPr>
            <w:r>
              <w:rPr>
                <w:rFonts w:ascii="Tahoma" w:hAnsi="Tahoma"/>
                <w:b/>
                <w:sz w:val="16"/>
                <w:szCs w:val="16"/>
              </w:rPr>
              <w:t>Risk</w:t>
            </w:r>
            <w:r>
              <w:rPr>
                <w:rFonts w:ascii="Tahoma" w:hAnsi="Tahoma"/>
                <w:b/>
                <w:sz w:val="16"/>
                <w:szCs w:val="16"/>
                <w:vertAlign w:val="superscript"/>
              </w:rPr>
              <w:t xml:space="preserve"> </w:t>
            </w:r>
            <w:r>
              <w:rPr>
                <w:rFonts w:ascii="Tahoma" w:hAnsi="Tahoma"/>
                <w:b/>
                <w:sz w:val="16"/>
                <w:szCs w:val="16"/>
              </w:rPr>
              <w:t>Factor</w:t>
            </w:r>
          </w:p>
        </w:tc>
        <w:tc>
          <w:tcPr>
            <w:tcW w:w="2268" w:type="dxa"/>
            <w:tcBorders>
              <w:top w:val="single" w:sz="4" w:space="0" w:color="auto"/>
              <w:left w:val="single" w:sz="4" w:space="0" w:color="auto"/>
              <w:bottom w:val="single" w:sz="4" w:space="0" w:color="auto"/>
              <w:right w:val="single" w:sz="4" w:space="0" w:color="auto"/>
            </w:tcBorders>
            <w:shd w:val="clear" w:color="auto" w:fill="FCF2D5" w:themeFill="accent3" w:themeFillTint="33"/>
            <w:vAlign w:val="center"/>
            <w:hideMark/>
          </w:tcPr>
          <w:p w14:paraId="3B4BB356" w14:textId="77777777" w:rsidR="00507F1A" w:rsidRDefault="00507F1A" w:rsidP="0055720A">
            <w:pPr>
              <w:spacing w:before="40" w:after="40" w:line="256" w:lineRule="auto"/>
              <w:jc w:val="center"/>
              <w:rPr>
                <w:rFonts w:ascii="Tahoma" w:hAnsi="Tahoma"/>
                <w:b/>
                <w:sz w:val="16"/>
                <w:szCs w:val="16"/>
              </w:rPr>
            </w:pPr>
            <w:r>
              <w:rPr>
                <w:rFonts w:ascii="Tahoma" w:hAnsi="Tahoma"/>
                <w:b/>
                <w:sz w:val="16"/>
                <w:szCs w:val="16"/>
              </w:rPr>
              <w:t>Risk control measures</w:t>
            </w:r>
          </w:p>
        </w:tc>
        <w:tc>
          <w:tcPr>
            <w:tcW w:w="1560" w:type="dxa"/>
            <w:tcBorders>
              <w:top w:val="single" w:sz="4" w:space="0" w:color="auto"/>
              <w:left w:val="single" w:sz="4" w:space="0" w:color="auto"/>
              <w:bottom w:val="single" w:sz="4" w:space="0" w:color="auto"/>
              <w:right w:val="single" w:sz="4" w:space="0" w:color="auto"/>
            </w:tcBorders>
            <w:shd w:val="clear" w:color="auto" w:fill="FCF2D5" w:themeFill="accent3" w:themeFillTint="33"/>
            <w:vAlign w:val="center"/>
            <w:hideMark/>
          </w:tcPr>
          <w:p w14:paraId="622BBB03" w14:textId="77777777" w:rsidR="00507F1A" w:rsidRDefault="00507F1A" w:rsidP="0007074D">
            <w:pPr>
              <w:pStyle w:val="Heading6"/>
              <w:spacing w:line="256" w:lineRule="auto"/>
              <w:rPr>
                <w:rFonts w:ascii="Tahoma" w:hAnsi="Tahoma"/>
                <w:b/>
                <w:sz w:val="16"/>
                <w:szCs w:val="16"/>
              </w:rPr>
            </w:pPr>
            <w:r>
              <w:rPr>
                <w:sz w:val="16"/>
                <w:szCs w:val="16"/>
              </w:rPr>
              <w:t>Residual Risk</w:t>
            </w:r>
          </w:p>
        </w:tc>
      </w:tr>
      <w:tr w:rsidR="00507F1A" w14:paraId="32ADD637"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4F57F597"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Wildlife</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7C758F79"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 xml:space="preserve">Injury from predators </w:t>
            </w:r>
          </w:p>
        </w:tc>
        <w:tc>
          <w:tcPr>
            <w:tcW w:w="1559" w:type="dxa"/>
            <w:tcBorders>
              <w:top w:val="single" w:sz="4" w:space="0" w:color="auto"/>
              <w:left w:val="single" w:sz="4" w:space="0" w:color="auto"/>
              <w:bottom w:val="single" w:sz="4" w:space="0" w:color="auto"/>
              <w:right w:val="single" w:sz="4" w:space="0" w:color="auto"/>
            </w:tcBorders>
            <w:shd w:val="clear" w:color="auto" w:fill="FFFF00"/>
          </w:tcPr>
          <w:p w14:paraId="450E0B32"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2x5</w:t>
            </w:r>
          </w:p>
        </w:tc>
        <w:tc>
          <w:tcPr>
            <w:tcW w:w="2268" w:type="dxa"/>
            <w:tcBorders>
              <w:top w:val="single" w:sz="4" w:space="0" w:color="auto"/>
              <w:left w:val="single" w:sz="4" w:space="0" w:color="auto"/>
              <w:bottom w:val="single" w:sz="4" w:space="0" w:color="auto"/>
              <w:right w:val="single" w:sz="4" w:space="0" w:color="auto"/>
            </w:tcBorders>
          </w:tcPr>
          <w:p w14:paraId="46D048EB"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 xml:space="preserve">Educate team on precaution measures, awareness of dangerous locations, dangerous parts of the day and signs of dangerous wildlife nearby. Ensure food is stored away and disposed of correctly </w:t>
            </w:r>
          </w:p>
        </w:tc>
        <w:tc>
          <w:tcPr>
            <w:tcW w:w="1560" w:type="dxa"/>
            <w:tcBorders>
              <w:top w:val="single" w:sz="4" w:space="0" w:color="auto"/>
              <w:left w:val="single" w:sz="4" w:space="0" w:color="auto"/>
              <w:bottom w:val="single" w:sz="4" w:space="0" w:color="auto"/>
              <w:right w:val="single" w:sz="4" w:space="0" w:color="auto"/>
            </w:tcBorders>
            <w:shd w:val="clear" w:color="auto" w:fill="00FFFF"/>
          </w:tcPr>
          <w:p w14:paraId="3F8A2B59"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1x5</w:t>
            </w:r>
          </w:p>
        </w:tc>
      </w:tr>
      <w:tr w:rsidR="00507F1A" w14:paraId="3A9A9210"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51FFD080"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Snake / insect / spider bites</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5DEE9424"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Pain, swelling, inflammation, anaphylactoid symptoms, hypotension</w:t>
            </w:r>
          </w:p>
        </w:tc>
        <w:tc>
          <w:tcPr>
            <w:tcW w:w="1559" w:type="dxa"/>
            <w:tcBorders>
              <w:top w:val="single" w:sz="4" w:space="0" w:color="auto"/>
              <w:left w:val="single" w:sz="4" w:space="0" w:color="auto"/>
              <w:bottom w:val="single" w:sz="4" w:space="0" w:color="auto"/>
              <w:right w:val="single" w:sz="4" w:space="0" w:color="auto"/>
            </w:tcBorders>
            <w:shd w:val="clear" w:color="auto" w:fill="FFFF00"/>
          </w:tcPr>
          <w:p w14:paraId="24B61A86"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2x5</w:t>
            </w:r>
          </w:p>
        </w:tc>
        <w:tc>
          <w:tcPr>
            <w:tcW w:w="2268" w:type="dxa"/>
            <w:tcBorders>
              <w:top w:val="single" w:sz="4" w:space="0" w:color="auto"/>
              <w:left w:val="single" w:sz="4" w:space="0" w:color="auto"/>
              <w:bottom w:val="single" w:sz="4" w:space="0" w:color="auto"/>
              <w:right w:val="single" w:sz="4" w:space="0" w:color="auto"/>
            </w:tcBorders>
          </w:tcPr>
          <w:p w14:paraId="79243A4D"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Education on precaution measures and first aid procedures, caution when collecting firewood, beds above floor level, mosquito nets, insecticide, appropriate footwear, correct storage and disposal of food an waste, antivenom</w:t>
            </w:r>
          </w:p>
        </w:tc>
        <w:tc>
          <w:tcPr>
            <w:tcW w:w="1560" w:type="dxa"/>
            <w:tcBorders>
              <w:top w:val="single" w:sz="4" w:space="0" w:color="auto"/>
              <w:left w:val="single" w:sz="4" w:space="0" w:color="auto"/>
              <w:bottom w:val="single" w:sz="4" w:space="0" w:color="auto"/>
              <w:right w:val="single" w:sz="4" w:space="0" w:color="auto"/>
            </w:tcBorders>
            <w:shd w:val="clear" w:color="auto" w:fill="00FFFF"/>
          </w:tcPr>
          <w:p w14:paraId="7DDDA1F1"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1x5</w:t>
            </w:r>
          </w:p>
        </w:tc>
      </w:tr>
      <w:tr w:rsidR="00507F1A" w14:paraId="37ED2629"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56E23EDC"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 xml:space="preserve">Hot Temperate </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40926FF7"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Lack of water leading to dehydration and sunburn</w:t>
            </w:r>
          </w:p>
        </w:tc>
        <w:tc>
          <w:tcPr>
            <w:tcW w:w="1559" w:type="dxa"/>
            <w:tcBorders>
              <w:top w:val="single" w:sz="4" w:space="0" w:color="auto"/>
              <w:left w:val="single" w:sz="4" w:space="0" w:color="auto"/>
              <w:bottom w:val="single" w:sz="4" w:space="0" w:color="auto"/>
              <w:right w:val="single" w:sz="4" w:space="0" w:color="auto"/>
            </w:tcBorders>
            <w:shd w:val="clear" w:color="auto" w:fill="FF00FF"/>
          </w:tcPr>
          <w:p w14:paraId="4CDE1BBD"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4x5</w:t>
            </w:r>
          </w:p>
        </w:tc>
        <w:tc>
          <w:tcPr>
            <w:tcW w:w="2268" w:type="dxa"/>
            <w:tcBorders>
              <w:top w:val="single" w:sz="4" w:space="0" w:color="auto"/>
              <w:left w:val="single" w:sz="4" w:space="0" w:color="auto"/>
              <w:bottom w:val="single" w:sz="4" w:space="0" w:color="auto"/>
              <w:right w:val="single" w:sz="4" w:space="0" w:color="auto"/>
            </w:tcBorders>
          </w:tcPr>
          <w:p w14:paraId="7FDB06A9"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Require team to drink at least seven litres of water per day. Wear appropriate clothing in the sun, apply sun cream and take breaks in shade when needed</w:t>
            </w:r>
          </w:p>
        </w:tc>
        <w:tc>
          <w:tcPr>
            <w:tcW w:w="1560" w:type="dxa"/>
            <w:tcBorders>
              <w:top w:val="single" w:sz="4" w:space="0" w:color="auto"/>
              <w:left w:val="single" w:sz="4" w:space="0" w:color="auto"/>
              <w:bottom w:val="single" w:sz="4" w:space="0" w:color="auto"/>
              <w:right w:val="single" w:sz="4" w:space="0" w:color="auto"/>
            </w:tcBorders>
            <w:shd w:val="clear" w:color="auto" w:fill="FFFF00"/>
          </w:tcPr>
          <w:p w14:paraId="109B7BE8"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2x5</w:t>
            </w:r>
          </w:p>
        </w:tc>
      </w:tr>
      <w:tr w:rsidR="00507F1A" w14:paraId="339D6FF5"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1FDDB32F"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 xml:space="preserve">Adjusting to climate and surroundings </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172FE612"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 xml:space="preserve">Inability to breathe properly due to alterations in humidity. Unfamiliar surrounding could create stress for some team members </w:t>
            </w:r>
          </w:p>
        </w:tc>
        <w:tc>
          <w:tcPr>
            <w:tcW w:w="1559" w:type="dxa"/>
            <w:tcBorders>
              <w:top w:val="single" w:sz="4" w:space="0" w:color="auto"/>
              <w:left w:val="single" w:sz="4" w:space="0" w:color="auto"/>
              <w:bottom w:val="single" w:sz="4" w:space="0" w:color="auto"/>
              <w:right w:val="single" w:sz="4" w:space="0" w:color="auto"/>
            </w:tcBorders>
            <w:shd w:val="clear" w:color="auto" w:fill="FFFF00"/>
          </w:tcPr>
          <w:p w14:paraId="239A0BC5"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3x3</w:t>
            </w:r>
          </w:p>
        </w:tc>
        <w:tc>
          <w:tcPr>
            <w:tcW w:w="2268" w:type="dxa"/>
            <w:tcBorders>
              <w:top w:val="single" w:sz="4" w:space="0" w:color="auto"/>
              <w:left w:val="single" w:sz="4" w:space="0" w:color="auto"/>
              <w:bottom w:val="single" w:sz="4" w:space="0" w:color="auto"/>
              <w:right w:val="single" w:sz="4" w:space="0" w:color="auto"/>
            </w:tcBorders>
          </w:tcPr>
          <w:p w14:paraId="67C24620"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 xml:space="preserve">Prepare the team for this change in climate and temperate. Educating team on what should be expected, have a rest day when team arrives in host country </w:t>
            </w:r>
          </w:p>
        </w:tc>
        <w:tc>
          <w:tcPr>
            <w:tcW w:w="1560" w:type="dxa"/>
            <w:tcBorders>
              <w:top w:val="single" w:sz="4" w:space="0" w:color="auto"/>
              <w:left w:val="single" w:sz="4" w:space="0" w:color="auto"/>
              <w:bottom w:val="single" w:sz="4" w:space="0" w:color="auto"/>
              <w:right w:val="single" w:sz="4" w:space="0" w:color="auto"/>
            </w:tcBorders>
            <w:shd w:val="clear" w:color="auto" w:fill="00FF00"/>
          </w:tcPr>
          <w:p w14:paraId="2309375B"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1x3</w:t>
            </w:r>
          </w:p>
        </w:tc>
      </w:tr>
      <w:tr w:rsidR="00507F1A" w14:paraId="43850D56"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39DCD1F0"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 xml:space="preserve">Mountain and cliffs </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676EA60C"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 xml:space="preserve">Fall, injury or death </w:t>
            </w:r>
          </w:p>
        </w:tc>
        <w:tc>
          <w:tcPr>
            <w:tcW w:w="1559" w:type="dxa"/>
            <w:tcBorders>
              <w:top w:val="single" w:sz="4" w:space="0" w:color="auto"/>
              <w:left w:val="single" w:sz="4" w:space="0" w:color="auto"/>
              <w:bottom w:val="single" w:sz="4" w:space="0" w:color="auto"/>
              <w:right w:val="single" w:sz="4" w:space="0" w:color="auto"/>
            </w:tcBorders>
            <w:shd w:val="clear" w:color="auto" w:fill="FF0000"/>
          </w:tcPr>
          <w:p w14:paraId="1AE50D9A"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3x5</w:t>
            </w:r>
          </w:p>
        </w:tc>
        <w:tc>
          <w:tcPr>
            <w:tcW w:w="2268" w:type="dxa"/>
            <w:tcBorders>
              <w:top w:val="single" w:sz="4" w:space="0" w:color="auto"/>
              <w:left w:val="single" w:sz="4" w:space="0" w:color="auto"/>
              <w:bottom w:val="single" w:sz="4" w:space="0" w:color="auto"/>
              <w:right w:val="single" w:sz="4" w:space="0" w:color="auto"/>
            </w:tcBorders>
          </w:tcPr>
          <w:p w14:paraId="60478E5B"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sure, all team members are aware of risks associated with getting to close to edge, educate team on trip hazards and loose rock.</w:t>
            </w:r>
          </w:p>
        </w:tc>
        <w:tc>
          <w:tcPr>
            <w:tcW w:w="1560" w:type="dxa"/>
            <w:tcBorders>
              <w:top w:val="single" w:sz="4" w:space="0" w:color="auto"/>
              <w:left w:val="single" w:sz="4" w:space="0" w:color="auto"/>
              <w:bottom w:val="single" w:sz="4" w:space="0" w:color="auto"/>
              <w:right w:val="single" w:sz="4" w:space="0" w:color="auto"/>
            </w:tcBorders>
            <w:shd w:val="clear" w:color="auto" w:fill="00FFFF"/>
          </w:tcPr>
          <w:p w14:paraId="342D28DA"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1x5</w:t>
            </w:r>
          </w:p>
        </w:tc>
      </w:tr>
      <w:tr w:rsidR="00507F1A" w14:paraId="0C653BFA"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625D636C" w14:textId="77777777" w:rsidR="00507F1A" w:rsidRPr="00E935B1" w:rsidRDefault="6ED0B753" w:rsidP="6ED0B753">
            <w:pPr>
              <w:rPr>
                <w:rFonts w:eastAsiaTheme="minorEastAsia"/>
                <w:color w:val="000000" w:themeColor="text1"/>
                <w:sz w:val="20"/>
                <w:szCs w:val="20"/>
              </w:rPr>
            </w:pPr>
            <w:r w:rsidRPr="6ED0B753">
              <w:rPr>
                <w:rFonts w:eastAsiaTheme="minorEastAsia"/>
                <w:color w:val="000000" w:themeColor="text1"/>
                <w:sz w:val="20"/>
                <w:szCs w:val="20"/>
              </w:rPr>
              <w:t xml:space="preserve">Insect and mosquito bites </w:t>
            </w:r>
          </w:p>
          <w:p w14:paraId="33BC1581" w14:textId="77777777" w:rsidR="00507F1A" w:rsidRPr="00E935B1" w:rsidRDefault="00507F1A" w:rsidP="6ED0B753">
            <w:pPr>
              <w:rPr>
                <w:rFonts w:eastAsiaTheme="minorEastAsia"/>
                <w:color w:val="000000" w:themeColor="text1"/>
                <w:sz w:val="20"/>
                <w:szCs w:val="20"/>
              </w:rPr>
            </w:pPr>
          </w:p>
          <w:p w14:paraId="5191C596" w14:textId="77777777" w:rsidR="00507F1A" w:rsidRPr="00E935B1" w:rsidRDefault="00507F1A" w:rsidP="6ED0B753">
            <w:pPr>
              <w:rPr>
                <w:rFonts w:eastAsiaTheme="minorEastAsia"/>
                <w:color w:val="000000" w:themeColor="text1"/>
                <w:sz w:val="20"/>
                <w:szCs w:val="20"/>
              </w:rPr>
            </w:pPr>
          </w:p>
          <w:p w14:paraId="6055EF85" w14:textId="77777777" w:rsidR="00507F1A" w:rsidRDefault="00507F1A" w:rsidP="6ED0B753">
            <w:pPr>
              <w:spacing w:before="40" w:after="40" w:line="256" w:lineRule="auto"/>
              <w:rPr>
                <w:rFonts w:eastAsiaTheme="minorEastAsia"/>
                <w:b/>
                <w:bCs/>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5BD2ADF6"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Infection, allergic reaction and illness such as malaria and yellow fever</w:t>
            </w:r>
          </w:p>
        </w:tc>
        <w:tc>
          <w:tcPr>
            <w:tcW w:w="1559" w:type="dxa"/>
            <w:tcBorders>
              <w:top w:val="single" w:sz="4" w:space="0" w:color="auto"/>
              <w:left w:val="single" w:sz="4" w:space="0" w:color="auto"/>
              <w:bottom w:val="single" w:sz="4" w:space="0" w:color="auto"/>
              <w:right w:val="single" w:sz="4" w:space="0" w:color="auto"/>
            </w:tcBorders>
            <w:shd w:val="clear" w:color="auto" w:fill="FF0000"/>
          </w:tcPr>
          <w:p w14:paraId="3C689EBE"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4x4</w:t>
            </w:r>
          </w:p>
        </w:tc>
        <w:tc>
          <w:tcPr>
            <w:tcW w:w="2268" w:type="dxa"/>
            <w:tcBorders>
              <w:top w:val="single" w:sz="4" w:space="0" w:color="auto"/>
              <w:left w:val="single" w:sz="4" w:space="0" w:color="auto"/>
              <w:bottom w:val="single" w:sz="4" w:space="0" w:color="auto"/>
              <w:right w:val="single" w:sz="4" w:space="0" w:color="auto"/>
            </w:tcBorders>
          </w:tcPr>
          <w:p w14:paraId="149EB9D7"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Ensure the team takes precautions, these include malaria tablets, yellow fever injections and antihistamine for allergic reaction. Apply anti-bite spray and wear clothes that cover the body in high risk areas</w:t>
            </w:r>
          </w:p>
        </w:tc>
        <w:tc>
          <w:tcPr>
            <w:tcW w:w="1560" w:type="dxa"/>
            <w:tcBorders>
              <w:top w:val="single" w:sz="4" w:space="0" w:color="auto"/>
              <w:left w:val="single" w:sz="4" w:space="0" w:color="auto"/>
              <w:bottom w:val="single" w:sz="4" w:space="0" w:color="auto"/>
              <w:right w:val="single" w:sz="4" w:space="0" w:color="auto"/>
            </w:tcBorders>
            <w:shd w:val="clear" w:color="auto" w:fill="00FFFF"/>
          </w:tcPr>
          <w:p w14:paraId="284C2647"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1x4</w:t>
            </w:r>
          </w:p>
        </w:tc>
      </w:tr>
      <w:tr w:rsidR="00507F1A" w14:paraId="1669EA87"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22BA928E"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 xml:space="preserve">Poor visibility due to darkness at night </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6A9515EB"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 xml:space="preserve">Team left with in inability to set up tents or see where they are going </w:t>
            </w:r>
          </w:p>
        </w:tc>
        <w:tc>
          <w:tcPr>
            <w:tcW w:w="1559" w:type="dxa"/>
            <w:tcBorders>
              <w:top w:val="single" w:sz="4" w:space="0" w:color="auto"/>
              <w:left w:val="single" w:sz="4" w:space="0" w:color="auto"/>
              <w:bottom w:val="single" w:sz="4" w:space="0" w:color="auto"/>
              <w:right w:val="single" w:sz="4" w:space="0" w:color="auto"/>
            </w:tcBorders>
            <w:shd w:val="clear" w:color="auto" w:fill="FF0000"/>
          </w:tcPr>
          <w:p w14:paraId="7476CB62"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4x3</w:t>
            </w:r>
          </w:p>
        </w:tc>
        <w:tc>
          <w:tcPr>
            <w:tcW w:w="2268" w:type="dxa"/>
            <w:tcBorders>
              <w:top w:val="single" w:sz="4" w:space="0" w:color="auto"/>
              <w:left w:val="single" w:sz="4" w:space="0" w:color="auto"/>
              <w:bottom w:val="single" w:sz="4" w:space="0" w:color="auto"/>
              <w:right w:val="single" w:sz="4" w:space="0" w:color="auto"/>
            </w:tcBorders>
          </w:tcPr>
          <w:p w14:paraId="0C6567D7"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 xml:space="preserve">Plan when sun will rise and set each day. All team members should carry a personal head torch and spare </w:t>
            </w:r>
          </w:p>
        </w:tc>
        <w:tc>
          <w:tcPr>
            <w:tcW w:w="1560" w:type="dxa"/>
            <w:tcBorders>
              <w:top w:val="single" w:sz="4" w:space="0" w:color="auto"/>
              <w:left w:val="single" w:sz="4" w:space="0" w:color="auto"/>
              <w:bottom w:val="single" w:sz="4" w:space="0" w:color="auto"/>
              <w:right w:val="single" w:sz="4" w:space="0" w:color="auto"/>
            </w:tcBorders>
            <w:shd w:val="clear" w:color="auto" w:fill="00FF00"/>
          </w:tcPr>
          <w:p w14:paraId="294D52B0"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1x3</w:t>
            </w:r>
          </w:p>
        </w:tc>
      </w:tr>
      <w:tr w:rsidR="00507F1A" w14:paraId="035122A2"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7857068B"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Sand in boots</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3DA309F8"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Irritation to feet resulting in blisters and infection, could result in inability to finish proposed route</w:t>
            </w:r>
          </w:p>
        </w:tc>
        <w:tc>
          <w:tcPr>
            <w:tcW w:w="1559" w:type="dxa"/>
            <w:tcBorders>
              <w:top w:val="single" w:sz="4" w:space="0" w:color="auto"/>
              <w:left w:val="single" w:sz="4" w:space="0" w:color="auto"/>
              <w:bottom w:val="single" w:sz="4" w:space="0" w:color="auto"/>
              <w:right w:val="single" w:sz="4" w:space="0" w:color="auto"/>
            </w:tcBorders>
            <w:shd w:val="clear" w:color="auto" w:fill="FF0000"/>
          </w:tcPr>
          <w:p w14:paraId="32C23228"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4x3</w:t>
            </w:r>
          </w:p>
        </w:tc>
        <w:tc>
          <w:tcPr>
            <w:tcW w:w="2268" w:type="dxa"/>
            <w:tcBorders>
              <w:top w:val="single" w:sz="4" w:space="0" w:color="auto"/>
              <w:left w:val="single" w:sz="4" w:space="0" w:color="auto"/>
              <w:bottom w:val="single" w:sz="4" w:space="0" w:color="auto"/>
              <w:right w:val="single" w:sz="4" w:space="0" w:color="auto"/>
            </w:tcBorders>
          </w:tcPr>
          <w:p w14:paraId="5F0AF1CF"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Team should make sure they remove sand from boots as soon as they feel discomfort to prevent further injury. Blister plasters should be applied, feet should be aired out when possible</w:t>
            </w:r>
          </w:p>
        </w:tc>
        <w:tc>
          <w:tcPr>
            <w:tcW w:w="1560" w:type="dxa"/>
            <w:tcBorders>
              <w:top w:val="single" w:sz="4" w:space="0" w:color="auto"/>
              <w:left w:val="single" w:sz="4" w:space="0" w:color="auto"/>
              <w:bottom w:val="single" w:sz="4" w:space="0" w:color="auto"/>
              <w:right w:val="single" w:sz="4" w:space="0" w:color="auto"/>
            </w:tcBorders>
            <w:shd w:val="clear" w:color="auto" w:fill="00FFFF"/>
          </w:tcPr>
          <w:p w14:paraId="41EB84C4"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2x3</w:t>
            </w:r>
          </w:p>
        </w:tc>
      </w:tr>
      <w:tr w:rsidR="00507F1A" w14:paraId="3E50371A"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5AAA42A5"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Heavy bags</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50CB8AB6"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Strain injury</w:t>
            </w:r>
          </w:p>
        </w:tc>
        <w:tc>
          <w:tcPr>
            <w:tcW w:w="1559" w:type="dxa"/>
            <w:tcBorders>
              <w:top w:val="single" w:sz="4" w:space="0" w:color="auto"/>
              <w:left w:val="single" w:sz="4" w:space="0" w:color="auto"/>
              <w:bottom w:val="single" w:sz="4" w:space="0" w:color="auto"/>
              <w:right w:val="single" w:sz="4" w:space="0" w:color="auto"/>
            </w:tcBorders>
            <w:shd w:val="clear" w:color="auto" w:fill="FFFF00"/>
          </w:tcPr>
          <w:p w14:paraId="2B953FA3"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4x2</w:t>
            </w:r>
          </w:p>
        </w:tc>
        <w:tc>
          <w:tcPr>
            <w:tcW w:w="2268" w:type="dxa"/>
            <w:tcBorders>
              <w:top w:val="single" w:sz="4" w:space="0" w:color="auto"/>
              <w:left w:val="single" w:sz="4" w:space="0" w:color="auto"/>
              <w:bottom w:val="single" w:sz="4" w:space="0" w:color="auto"/>
              <w:right w:val="single" w:sz="4" w:space="0" w:color="auto"/>
            </w:tcBorders>
          </w:tcPr>
          <w:p w14:paraId="17B709B0"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Ensure weight is distributed evenly and bag weight is to a minimum</w:t>
            </w:r>
          </w:p>
        </w:tc>
        <w:tc>
          <w:tcPr>
            <w:tcW w:w="1560" w:type="dxa"/>
            <w:tcBorders>
              <w:top w:val="single" w:sz="4" w:space="0" w:color="auto"/>
              <w:left w:val="single" w:sz="4" w:space="0" w:color="auto"/>
              <w:bottom w:val="single" w:sz="4" w:space="0" w:color="auto"/>
              <w:right w:val="single" w:sz="4" w:space="0" w:color="auto"/>
            </w:tcBorders>
            <w:shd w:val="clear" w:color="auto" w:fill="00FFFF"/>
          </w:tcPr>
          <w:p w14:paraId="63FB64A0"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2x2</w:t>
            </w:r>
          </w:p>
        </w:tc>
      </w:tr>
      <w:tr w:rsidR="00507F1A" w14:paraId="17D23E92"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265EA648"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Equipment failure, such as broken bag straps or broken boots</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181DD6B9"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Inability to carry equipment or continue expedition</w:t>
            </w:r>
          </w:p>
        </w:tc>
        <w:tc>
          <w:tcPr>
            <w:tcW w:w="1559" w:type="dxa"/>
            <w:tcBorders>
              <w:top w:val="single" w:sz="4" w:space="0" w:color="auto"/>
              <w:left w:val="single" w:sz="4" w:space="0" w:color="auto"/>
              <w:bottom w:val="single" w:sz="4" w:space="0" w:color="auto"/>
              <w:right w:val="single" w:sz="4" w:space="0" w:color="auto"/>
            </w:tcBorders>
            <w:shd w:val="clear" w:color="auto" w:fill="FFFF00"/>
          </w:tcPr>
          <w:p w14:paraId="4BC34462"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3x3</w:t>
            </w:r>
          </w:p>
        </w:tc>
        <w:tc>
          <w:tcPr>
            <w:tcW w:w="2268" w:type="dxa"/>
            <w:tcBorders>
              <w:top w:val="single" w:sz="4" w:space="0" w:color="auto"/>
              <w:left w:val="single" w:sz="4" w:space="0" w:color="auto"/>
              <w:bottom w:val="single" w:sz="4" w:space="0" w:color="auto"/>
              <w:right w:val="single" w:sz="4" w:space="0" w:color="auto"/>
            </w:tcBorders>
          </w:tcPr>
          <w:p w14:paraId="1D2340E4"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Equipment should be tested before, bring spares where possible</w:t>
            </w:r>
          </w:p>
        </w:tc>
        <w:tc>
          <w:tcPr>
            <w:tcW w:w="1560" w:type="dxa"/>
            <w:tcBorders>
              <w:top w:val="single" w:sz="4" w:space="0" w:color="auto"/>
              <w:left w:val="single" w:sz="4" w:space="0" w:color="auto"/>
              <w:bottom w:val="single" w:sz="4" w:space="0" w:color="auto"/>
              <w:right w:val="single" w:sz="4" w:space="0" w:color="auto"/>
            </w:tcBorders>
            <w:shd w:val="clear" w:color="auto" w:fill="00FF00"/>
          </w:tcPr>
          <w:p w14:paraId="6C7D23C5"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1x3</w:t>
            </w:r>
          </w:p>
        </w:tc>
      </w:tr>
      <w:tr w:rsidR="00507F1A" w14:paraId="3804EE81"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77B72035"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Lack of water</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475B81CC"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Dehydration</w:t>
            </w:r>
          </w:p>
        </w:tc>
        <w:tc>
          <w:tcPr>
            <w:tcW w:w="1559" w:type="dxa"/>
            <w:tcBorders>
              <w:top w:val="single" w:sz="4" w:space="0" w:color="auto"/>
              <w:left w:val="single" w:sz="4" w:space="0" w:color="auto"/>
              <w:bottom w:val="single" w:sz="4" w:space="0" w:color="auto"/>
              <w:right w:val="single" w:sz="4" w:space="0" w:color="auto"/>
            </w:tcBorders>
            <w:shd w:val="clear" w:color="auto" w:fill="FF00FF"/>
          </w:tcPr>
          <w:p w14:paraId="1C8F425B"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5x5</w:t>
            </w:r>
          </w:p>
        </w:tc>
        <w:tc>
          <w:tcPr>
            <w:tcW w:w="2268" w:type="dxa"/>
            <w:tcBorders>
              <w:top w:val="single" w:sz="4" w:space="0" w:color="auto"/>
              <w:left w:val="single" w:sz="4" w:space="0" w:color="auto"/>
              <w:bottom w:val="single" w:sz="4" w:space="0" w:color="auto"/>
              <w:right w:val="single" w:sz="4" w:space="0" w:color="auto"/>
            </w:tcBorders>
          </w:tcPr>
          <w:p w14:paraId="3EF16F55"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Team should consume at least seven litres of water per day</w:t>
            </w:r>
          </w:p>
        </w:tc>
        <w:tc>
          <w:tcPr>
            <w:tcW w:w="1560" w:type="dxa"/>
            <w:tcBorders>
              <w:top w:val="single" w:sz="4" w:space="0" w:color="auto"/>
              <w:left w:val="single" w:sz="4" w:space="0" w:color="auto"/>
              <w:bottom w:val="single" w:sz="4" w:space="0" w:color="auto"/>
              <w:right w:val="single" w:sz="4" w:space="0" w:color="auto"/>
            </w:tcBorders>
            <w:shd w:val="clear" w:color="auto" w:fill="00FFFF"/>
          </w:tcPr>
          <w:p w14:paraId="4F48D44A"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1x5</w:t>
            </w:r>
          </w:p>
        </w:tc>
      </w:tr>
      <w:tr w:rsidR="00507F1A" w14:paraId="41CE5B62"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303E999D"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Getting lost</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6C97F233"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Running out of resources, fail of field work mission</w:t>
            </w:r>
          </w:p>
        </w:tc>
        <w:tc>
          <w:tcPr>
            <w:tcW w:w="1559" w:type="dxa"/>
            <w:tcBorders>
              <w:top w:val="single" w:sz="4" w:space="0" w:color="auto"/>
              <w:left w:val="single" w:sz="4" w:space="0" w:color="auto"/>
              <w:bottom w:val="single" w:sz="4" w:space="0" w:color="auto"/>
              <w:right w:val="single" w:sz="4" w:space="0" w:color="auto"/>
            </w:tcBorders>
            <w:shd w:val="clear" w:color="auto" w:fill="FF0000"/>
          </w:tcPr>
          <w:p w14:paraId="1C338A63"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3x5</w:t>
            </w:r>
          </w:p>
        </w:tc>
        <w:tc>
          <w:tcPr>
            <w:tcW w:w="2268" w:type="dxa"/>
            <w:tcBorders>
              <w:top w:val="single" w:sz="4" w:space="0" w:color="auto"/>
              <w:left w:val="single" w:sz="4" w:space="0" w:color="auto"/>
              <w:bottom w:val="single" w:sz="4" w:space="0" w:color="auto"/>
              <w:right w:val="single" w:sz="4" w:space="0" w:color="auto"/>
            </w:tcBorders>
          </w:tcPr>
          <w:p w14:paraId="0050B52F"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GPS and mapping, correct training, all team member should carry a compass and maps, team aware of teach days route</w:t>
            </w:r>
          </w:p>
        </w:tc>
        <w:tc>
          <w:tcPr>
            <w:tcW w:w="1560" w:type="dxa"/>
            <w:tcBorders>
              <w:top w:val="single" w:sz="4" w:space="0" w:color="auto"/>
              <w:left w:val="single" w:sz="4" w:space="0" w:color="auto"/>
              <w:bottom w:val="single" w:sz="4" w:space="0" w:color="auto"/>
              <w:right w:val="single" w:sz="4" w:space="0" w:color="auto"/>
            </w:tcBorders>
            <w:shd w:val="clear" w:color="auto" w:fill="00FFFF"/>
          </w:tcPr>
          <w:p w14:paraId="33438EE9"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1x5</w:t>
            </w:r>
          </w:p>
        </w:tc>
      </w:tr>
      <w:tr w:rsidR="00507F1A" w14:paraId="2695CE3F"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2494A58E"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Trips, falls and hazard</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75A00216"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Injury or infection</w:t>
            </w:r>
          </w:p>
        </w:tc>
        <w:tc>
          <w:tcPr>
            <w:tcW w:w="1559" w:type="dxa"/>
            <w:tcBorders>
              <w:top w:val="single" w:sz="4" w:space="0" w:color="auto"/>
              <w:left w:val="single" w:sz="4" w:space="0" w:color="auto"/>
              <w:bottom w:val="single" w:sz="4" w:space="0" w:color="auto"/>
              <w:right w:val="single" w:sz="4" w:space="0" w:color="auto"/>
            </w:tcBorders>
            <w:shd w:val="clear" w:color="auto" w:fill="FF0000"/>
          </w:tcPr>
          <w:p w14:paraId="167D0D77"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4x3</w:t>
            </w:r>
          </w:p>
        </w:tc>
        <w:tc>
          <w:tcPr>
            <w:tcW w:w="2268" w:type="dxa"/>
            <w:tcBorders>
              <w:top w:val="single" w:sz="4" w:space="0" w:color="auto"/>
              <w:left w:val="single" w:sz="4" w:space="0" w:color="auto"/>
              <w:bottom w:val="single" w:sz="4" w:space="0" w:color="auto"/>
              <w:right w:val="single" w:sz="4" w:space="0" w:color="auto"/>
            </w:tcBorders>
          </w:tcPr>
          <w:p w14:paraId="567A514A"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Correct footwear, good route choice and high-risk areas highlighted</w:t>
            </w:r>
          </w:p>
        </w:tc>
        <w:tc>
          <w:tcPr>
            <w:tcW w:w="1560" w:type="dxa"/>
            <w:tcBorders>
              <w:top w:val="single" w:sz="4" w:space="0" w:color="auto"/>
              <w:left w:val="single" w:sz="4" w:space="0" w:color="auto"/>
              <w:bottom w:val="single" w:sz="4" w:space="0" w:color="auto"/>
              <w:right w:val="single" w:sz="4" w:space="0" w:color="auto"/>
            </w:tcBorders>
            <w:shd w:val="clear" w:color="auto" w:fill="00FFFF"/>
          </w:tcPr>
          <w:p w14:paraId="2D8D7387"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2x3</w:t>
            </w:r>
          </w:p>
        </w:tc>
      </w:tr>
      <w:tr w:rsidR="00507F1A" w14:paraId="06C68535"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5C16164F"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Unsafe state of fence being surveyed</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5662C338"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Cuts or injury from the fence leading to infection</w:t>
            </w:r>
          </w:p>
        </w:tc>
        <w:tc>
          <w:tcPr>
            <w:tcW w:w="1559" w:type="dxa"/>
            <w:tcBorders>
              <w:top w:val="single" w:sz="4" w:space="0" w:color="auto"/>
              <w:left w:val="single" w:sz="4" w:space="0" w:color="auto"/>
              <w:bottom w:val="single" w:sz="4" w:space="0" w:color="auto"/>
              <w:right w:val="single" w:sz="4" w:space="0" w:color="auto"/>
            </w:tcBorders>
            <w:shd w:val="clear" w:color="auto" w:fill="00FFFF"/>
          </w:tcPr>
          <w:p w14:paraId="25E8121D"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3x2</w:t>
            </w:r>
          </w:p>
        </w:tc>
        <w:tc>
          <w:tcPr>
            <w:tcW w:w="2268" w:type="dxa"/>
            <w:tcBorders>
              <w:top w:val="single" w:sz="4" w:space="0" w:color="auto"/>
              <w:left w:val="single" w:sz="4" w:space="0" w:color="auto"/>
              <w:bottom w:val="single" w:sz="4" w:space="0" w:color="auto"/>
              <w:right w:val="single" w:sz="4" w:space="0" w:color="auto"/>
            </w:tcBorders>
          </w:tcPr>
          <w:p w14:paraId="530BA30C"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Make sure team does not touch the fence particularly at hazardous looking sections</w:t>
            </w:r>
          </w:p>
        </w:tc>
        <w:tc>
          <w:tcPr>
            <w:tcW w:w="1560" w:type="dxa"/>
            <w:tcBorders>
              <w:top w:val="single" w:sz="4" w:space="0" w:color="auto"/>
              <w:left w:val="single" w:sz="4" w:space="0" w:color="auto"/>
              <w:bottom w:val="single" w:sz="4" w:space="0" w:color="auto"/>
              <w:right w:val="single" w:sz="4" w:space="0" w:color="auto"/>
            </w:tcBorders>
            <w:shd w:val="clear" w:color="auto" w:fill="00FF00"/>
          </w:tcPr>
          <w:p w14:paraId="007AEC43"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1x2</w:t>
            </w:r>
          </w:p>
        </w:tc>
      </w:tr>
      <w:tr w:rsidR="00507F1A" w14:paraId="7B86F83C"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08F104F2" w14:textId="77777777" w:rsidR="00507F1A" w:rsidRDefault="6ED0B753" w:rsidP="6ED0B753">
            <w:pPr>
              <w:spacing w:before="40" w:after="40" w:line="256" w:lineRule="auto"/>
              <w:rPr>
                <w:rFonts w:eastAsiaTheme="minorEastAsia"/>
                <w:b/>
                <w:bCs/>
                <w:sz w:val="20"/>
                <w:szCs w:val="20"/>
              </w:rPr>
            </w:pPr>
            <w:r w:rsidRPr="6ED0B753">
              <w:rPr>
                <w:rFonts w:eastAsiaTheme="minorEastAsia"/>
                <w:sz w:val="20"/>
                <w:szCs w:val="20"/>
              </w:rPr>
              <w:t>Tent breakage or loss</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215769DB"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sz w:val="20"/>
                <w:szCs w:val="20"/>
              </w:rPr>
              <w:t>No shelter for team members resulting in hyperthermia or increased risk of attack from predators</w:t>
            </w:r>
          </w:p>
        </w:tc>
        <w:tc>
          <w:tcPr>
            <w:tcW w:w="1559" w:type="dxa"/>
            <w:tcBorders>
              <w:top w:val="single" w:sz="4" w:space="0" w:color="auto"/>
              <w:left w:val="single" w:sz="4" w:space="0" w:color="auto"/>
              <w:bottom w:val="single" w:sz="4" w:space="0" w:color="auto"/>
              <w:right w:val="single" w:sz="4" w:space="0" w:color="auto"/>
            </w:tcBorders>
            <w:shd w:val="clear" w:color="auto" w:fill="FFFF00"/>
          </w:tcPr>
          <w:p w14:paraId="3184BFA7"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sz w:val="20"/>
                <w:szCs w:val="20"/>
              </w:rPr>
              <w:t>2x5</w:t>
            </w:r>
          </w:p>
        </w:tc>
        <w:tc>
          <w:tcPr>
            <w:tcW w:w="2268" w:type="dxa"/>
            <w:tcBorders>
              <w:top w:val="single" w:sz="4" w:space="0" w:color="auto"/>
              <w:left w:val="single" w:sz="4" w:space="0" w:color="auto"/>
              <w:bottom w:val="single" w:sz="4" w:space="0" w:color="auto"/>
              <w:right w:val="single" w:sz="4" w:space="0" w:color="auto"/>
            </w:tcBorders>
          </w:tcPr>
          <w:p w14:paraId="4CB937A1" w14:textId="77777777" w:rsidR="00507F1A" w:rsidRDefault="6ED0B753" w:rsidP="6ED0B753">
            <w:pPr>
              <w:spacing w:before="40" w:after="40" w:line="256" w:lineRule="auto"/>
              <w:rPr>
                <w:rFonts w:eastAsiaTheme="minorEastAsia"/>
                <w:sz w:val="20"/>
                <w:szCs w:val="20"/>
              </w:rPr>
            </w:pPr>
            <w:r w:rsidRPr="6ED0B753">
              <w:rPr>
                <w:rFonts w:eastAsiaTheme="minorEastAsia"/>
                <w:sz w:val="20"/>
                <w:szCs w:val="20"/>
              </w:rPr>
              <w:t>All teams’ members should contribute to the assembly of the tent particularly in bag weather conditions. Ensure tent is stored correctly, and check all equipment before expedition execution</w:t>
            </w:r>
          </w:p>
        </w:tc>
        <w:tc>
          <w:tcPr>
            <w:tcW w:w="1560" w:type="dxa"/>
            <w:tcBorders>
              <w:top w:val="single" w:sz="4" w:space="0" w:color="auto"/>
              <w:left w:val="single" w:sz="4" w:space="0" w:color="auto"/>
              <w:bottom w:val="single" w:sz="4" w:space="0" w:color="auto"/>
              <w:right w:val="single" w:sz="4" w:space="0" w:color="auto"/>
            </w:tcBorders>
            <w:shd w:val="clear" w:color="auto" w:fill="00FFFF"/>
          </w:tcPr>
          <w:p w14:paraId="78980865"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sz w:val="20"/>
                <w:szCs w:val="20"/>
              </w:rPr>
              <w:t>1x5</w:t>
            </w:r>
          </w:p>
        </w:tc>
      </w:tr>
      <w:tr w:rsidR="00507F1A" w14:paraId="7A149F54"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03EE0538" w14:textId="77777777" w:rsidR="00507F1A" w:rsidRDefault="6ED0B753" w:rsidP="6ED0B753">
            <w:pPr>
              <w:spacing w:before="40" w:after="40" w:line="256" w:lineRule="auto"/>
              <w:rPr>
                <w:rFonts w:eastAsiaTheme="minorEastAsia"/>
                <w:b/>
                <w:bCs/>
                <w:sz w:val="20"/>
                <w:szCs w:val="20"/>
              </w:rPr>
            </w:pPr>
            <w:r w:rsidRPr="6ED0B753">
              <w:rPr>
                <w:rFonts w:eastAsiaTheme="minorEastAsia"/>
                <w:sz w:val="20"/>
                <w:szCs w:val="20"/>
              </w:rPr>
              <w:t>Sun cream loss, damaged or run out</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5D4AECB7"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sz w:val="20"/>
                <w:szCs w:val="20"/>
              </w:rPr>
              <w:t>Sunburn resulting in skin blisters and infection. Highly possibility of sun stroke</w:t>
            </w:r>
          </w:p>
        </w:tc>
        <w:tc>
          <w:tcPr>
            <w:tcW w:w="1559" w:type="dxa"/>
            <w:tcBorders>
              <w:top w:val="single" w:sz="4" w:space="0" w:color="auto"/>
              <w:left w:val="single" w:sz="4" w:space="0" w:color="auto"/>
              <w:bottom w:val="single" w:sz="4" w:space="0" w:color="auto"/>
              <w:right w:val="single" w:sz="4" w:space="0" w:color="auto"/>
            </w:tcBorders>
            <w:shd w:val="clear" w:color="auto" w:fill="FF00FF"/>
          </w:tcPr>
          <w:p w14:paraId="1E680B3D"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sz w:val="20"/>
                <w:szCs w:val="20"/>
              </w:rPr>
              <w:t>5x4</w:t>
            </w:r>
          </w:p>
        </w:tc>
        <w:tc>
          <w:tcPr>
            <w:tcW w:w="2268" w:type="dxa"/>
            <w:tcBorders>
              <w:top w:val="single" w:sz="4" w:space="0" w:color="auto"/>
              <w:left w:val="single" w:sz="4" w:space="0" w:color="auto"/>
              <w:bottom w:val="single" w:sz="4" w:space="0" w:color="auto"/>
              <w:right w:val="single" w:sz="4" w:space="0" w:color="auto"/>
            </w:tcBorders>
          </w:tcPr>
          <w:p w14:paraId="1883E613" w14:textId="77777777" w:rsidR="00507F1A" w:rsidRDefault="6ED0B753" w:rsidP="6ED0B753">
            <w:pPr>
              <w:spacing w:before="40" w:after="40" w:line="256" w:lineRule="auto"/>
              <w:rPr>
                <w:rFonts w:eastAsiaTheme="minorEastAsia"/>
                <w:sz w:val="20"/>
                <w:szCs w:val="20"/>
              </w:rPr>
            </w:pPr>
            <w:r w:rsidRPr="6ED0B753">
              <w:rPr>
                <w:rFonts w:eastAsiaTheme="minorEastAsia"/>
                <w:sz w:val="20"/>
                <w:szCs w:val="20"/>
              </w:rPr>
              <w:t>Sun scream should be stored correctly. Enough should be brought to last all team member throughout the expedition. Spares should be brought</w:t>
            </w:r>
          </w:p>
        </w:tc>
        <w:tc>
          <w:tcPr>
            <w:tcW w:w="1560" w:type="dxa"/>
            <w:tcBorders>
              <w:top w:val="single" w:sz="4" w:space="0" w:color="auto"/>
              <w:left w:val="single" w:sz="4" w:space="0" w:color="auto"/>
              <w:bottom w:val="single" w:sz="4" w:space="0" w:color="auto"/>
              <w:right w:val="single" w:sz="4" w:space="0" w:color="auto"/>
            </w:tcBorders>
            <w:shd w:val="clear" w:color="auto" w:fill="FFFF00"/>
          </w:tcPr>
          <w:p w14:paraId="171E2240"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sz w:val="20"/>
                <w:szCs w:val="20"/>
              </w:rPr>
              <w:t>2x4</w:t>
            </w:r>
          </w:p>
        </w:tc>
      </w:tr>
      <w:tr w:rsidR="00507F1A" w14:paraId="7648B5F4"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04314E8F" w14:textId="77777777" w:rsidR="00507F1A" w:rsidRDefault="6ED0B753" w:rsidP="6ED0B753">
            <w:pPr>
              <w:spacing w:before="40" w:after="40" w:line="256" w:lineRule="auto"/>
              <w:rPr>
                <w:rFonts w:eastAsiaTheme="minorEastAsia"/>
                <w:b/>
                <w:bCs/>
                <w:sz w:val="20"/>
                <w:szCs w:val="20"/>
              </w:rPr>
            </w:pPr>
            <w:r w:rsidRPr="6ED0B753">
              <w:rPr>
                <w:rFonts w:eastAsiaTheme="minorEastAsia"/>
                <w:sz w:val="20"/>
                <w:szCs w:val="20"/>
              </w:rPr>
              <w:t>Stove breakage</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729F6CEF"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sz w:val="20"/>
                <w:szCs w:val="20"/>
              </w:rPr>
              <w:t>Inability to heat food or drink</w:t>
            </w:r>
          </w:p>
        </w:tc>
        <w:tc>
          <w:tcPr>
            <w:tcW w:w="1559" w:type="dxa"/>
            <w:tcBorders>
              <w:top w:val="single" w:sz="4" w:space="0" w:color="auto"/>
              <w:left w:val="single" w:sz="4" w:space="0" w:color="auto"/>
              <w:bottom w:val="single" w:sz="4" w:space="0" w:color="auto"/>
              <w:right w:val="single" w:sz="4" w:space="0" w:color="auto"/>
            </w:tcBorders>
            <w:shd w:val="clear" w:color="auto" w:fill="00FFFF"/>
          </w:tcPr>
          <w:p w14:paraId="6922F45F"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sz w:val="20"/>
                <w:szCs w:val="20"/>
              </w:rPr>
              <w:t>3x2</w:t>
            </w:r>
          </w:p>
        </w:tc>
        <w:tc>
          <w:tcPr>
            <w:tcW w:w="2268" w:type="dxa"/>
            <w:tcBorders>
              <w:top w:val="single" w:sz="4" w:space="0" w:color="auto"/>
              <w:left w:val="single" w:sz="4" w:space="0" w:color="auto"/>
              <w:bottom w:val="single" w:sz="4" w:space="0" w:color="auto"/>
              <w:right w:val="single" w:sz="4" w:space="0" w:color="auto"/>
            </w:tcBorders>
          </w:tcPr>
          <w:p w14:paraId="7D05E1E9" w14:textId="77777777" w:rsidR="00507F1A" w:rsidRDefault="6ED0B753" w:rsidP="6ED0B753">
            <w:pPr>
              <w:spacing w:before="40" w:after="40" w:line="256" w:lineRule="auto"/>
              <w:rPr>
                <w:rFonts w:eastAsiaTheme="minorEastAsia"/>
                <w:sz w:val="20"/>
                <w:szCs w:val="20"/>
              </w:rPr>
            </w:pPr>
            <w:r w:rsidRPr="6ED0B753">
              <w:rPr>
                <w:rFonts w:eastAsiaTheme="minorEastAsia"/>
                <w:sz w:val="20"/>
                <w:szCs w:val="20"/>
              </w:rPr>
              <w:t>Check equipment before expedition, store correctly and bring spares</w:t>
            </w:r>
          </w:p>
        </w:tc>
        <w:tc>
          <w:tcPr>
            <w:tcW w:w="1560" w:type="dxa"/>
            <w:tcBorders>
              <w:top w:val="single" w:sz="4" w:space="0" w:color="auto"/>
              <w:left w:val="single" w:sz="4" w:space="0" w:color="auto"/>
              <w:bottom w:val="single" w:sz="4" w:space="0" w:color="auto"/>
              <w:right w:val="single" w:sz="4" w:space="0" w:color="auto"/>
            </w:tcBorders>
            <w:shd w:val="clear" w:color="auto" w:fill="00FF00"/>
          </w:tcPr>
          <w:p w14:paraId="65B89C15"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sz w:val="20"/>
                <w:szCs w:val="20"/>
              </w:rPr>
              <w:t>1x2</w:t>
            </w:r>
          </w:p>
        </w:tc>
      </w:tr>
      <w:tr w:rsidR="00507F1A" w14:paraId="32BCDF1C"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5E795A29" w14:textId="77777777" w:rsidR="00507F1A" w:rsidRDefault="6ED0B753" w:rsidP="6ED0B753">
            <w:pPr>
              <w:spacing w:before="40" w:after="40" w:line="256" w:lineRule="auto"/>
              <w:rPr>
                <w:rFonts w:eastAsiaTheme="minorEastAsia"/>
                <w:b/>
                <w:bCs/>
                <w:sz w:val="20"/>
                <w:szCs w:val="20"/>
              </w:rPr>
            </w:pPr>
            <w:r w:rsidRPr="6ED0B753">
              <w:rPr>
                <w:rFonts w:eastAsiaTheme="minorEastAsia"/>
                <w:sz w:val="20"/>
                <w:szCs w:val="20"/>
              </w:rPr>
              <w:t>Gas canisters breakage</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7084AEEF"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sz w:val="20"/>
                <w:szCs w:val="20"/>
              </w:rPr>
              <w:t>Inability to heat food or drink</w:t>
            </w:r>
          </w:p>
        </w:tc>
        <w:tc>
          <w:tcPr>
            <w:tcW w:w="1559" w:type="dxa"/>
            <w:tcBorders>
              <w:top w:val="single" w:sz="4" w:space="0" w:color="auto"/>
              <w:left w:val="single" w:sz="4" w:space="0" w:color="auto"/>
              <w:bottom w:val="single" w:sz="4" w:space="0" w:color="auto"/>
              <w:right w:val="single" w:sz="4" w:space="0" w:color="auto"/>
            </w:tcBorders>
            <w:shd w:val="clear" w:color="auto" w:fill="00FFFF"/>
          </w:tcPr>
          <w:p w14:paraId="2D37F113"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sz w:val="20"/>
                <w:szCs w:val="20"/>
              </w:rPr>
              <w:t>3x2</w:t>
            </w:r>
          </w:p>
        </w:tc>
        <w:tc>
          <w:tcPr>
            <w:tcW w:w="2268" w:type="dxa"/>
            <w:tcBorders>
              <w:top w:val="single" w:sz="4" w:space="0" w:color="auto"/>
              <w:left w:val="single" w:sz="4" w:space="0" w:color="auto"/>
              <w:bottom w:val="single" w:sz="4" w:space="0" w:color="auto"/>
              <w:right w:val="single" w:sz="4" w:space="0" w:color="auto"/>
            </w:tcBorders>
          </w:tcPr>
          <w:p w14:paraId="56282F42" w14:textId="77777777" w:rsidR="00507F1A" w:rsidRDefault="6ED0B753" w:rsidP="6ED0B753">
            <w:pPr>
              <w:spacing w:before="40" w:after="40" w:line="256" w:lineRule="auto"/>
              <w:rPr>
                <w:rFonts w:eastAsiaTheme="minorEastAsia"/>
                <w:sz w:val="20"/>
                <w:szCs w:val="20"/>
              </w:rPr>
            </w:pPr>
            <w:r w:rsidRPr="6ED0B753">
              <w:rPr>
                <w:rFonts w:eastAsiaTheme="minorEastAsia"/>
                <w:sz w:val="20"/>
                <w:szCs w:val="20"/>
              </w:rPr>
              <w:t>Frequent checks of gas canisters condition</w:t>
            </w:r>
          </w:p>
        </w:tc>
        <w:tc>
          <w:tcPr>
            <w:tcW w:w="1560" w:type="dxa"/>
            <w:tcBorders>
              <w:top w:val="single" w:sz="4" w:space="0" w:color="auto"/>
              <w:left w:val="single" w:sz="4" w:space="0" w:color="auto"/>
              <w:bottom w:val="single" w:sz="4" w:space="0" w:color="auto"/>
              <w:right w:val="single" w:sz="4" w:space="0" w:color="auto"/>
            </w:tcBorders>
            <w:shd w:val="clear" w:color="auto" w:fill="00FF00"/>
          </w:tcPr>
          <w:p w14:paraId="5EA9CA25"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sz w:val="20"/>
                <w:szCs w:val="20"/>
              </w:rPr>
              <w:t>1x2</w:t>
            </w:r>
          </w:p>
        </w:tc>
      </w:tr>
      <w:tr w:rsidR="00507F1A" w14:paraId="4E5BAF65"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12C7FDB5" w14:textId="77777777" w:rsidR="00507F1A" w:rsidRDefault="6ED0B753" w:rsidP="6ED0B753">
            <w:pPr>
              <w:spacing w:before="40" w:after="40" w:line="256" w:lineRule="auto"/>
              <w:rPr>
                <w:rFonts w:eastAsiaTheme="minorEastAsia"/>
                <w:b/>
                <w:bCs/>
                <w:sz w:val="20"/>
                <w:szCs w:val="20"/>
              </w:rPr>
            </w:pPr>
            <w:r w:rsidRPr="6ED0B753">
              <w:rPr>
                <w:rFonts w:eastAsiaTheme="minorEastAsia"/>
                <w:sz w:val="20"/>
                <w:szCs w:val="20"/>
              </w:rPr>
              <w:t>Bugspray broken or lost</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1D5CB5A3"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sz w:val="20"/>
                <w:szCs w:val="20"/>
              </w:rPr>
              <w:t>Increased risk of insect bites resulting in disease and infection</w:t>
            </w:r>
          </w:p>
        </w:tc>
        <w:tc>
          <w:tcPr>
            <w:tcW w:w="1559" w:type="dxa"/>
            <w:tcBorders>
              <w:top w:val="single" w:sz="4" w:space="0" w:color="auto"/>
              <w:left w:val="single" w:sz="4" w:space="0" w:color="auto"/>
              <w:bottom w:val="single" w:sz="4" w:space="0" w:color="auto"/>
              <w:right w:val="single" w:sz="4" w:space="0" w:color="auto"/>
            </w:tcBorders>
            <w:shd w:val="clear" w:color="auto" w:fill="FF00FF"/>
          </w:tcPr>
          <w:p w14:paraId="08B1007D"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sz w:val="20"/>
                <w:szCs w:val="20"/>
              </w:rPr>
              <w:t>4x5</w:t>
            </w:r>
          </w:p>
        </w:tc>
        <w:tc>
          <w:tcPr>
            <w:tcW w:w="2268" w:type="dxa"/>
            <w:tcBorders>
              <w:top w:val="single" w:sz="4" w:space="0" w:color="auto"/>
              <w:left w:val="single" w:sz="4" w:space="0" w:color="auto"/>
              <w:bottom w:val="single" w:sz="4" w:space="0" w:color="auto"/>
              <w:right w:val="single" w:sz="4" w:space="0" w:color="auto"/>
            </w:tcBorders>
          </w:tcPr>
          <w:p w14:paraId="096C7FD3" w14:textId="77777777" w:rsidR="00507F1A" w:rsidRDefault="6ED0B753" w:rsidP="6ED0B753">
            <w:pPr>
              <w:spacing w:before="40" w:after="40" w:line="256" w:lineRule="auto"/>
              <w:rPr>
                <w:rFonts w:eastAsiaTheme="minorEastAsia"/>
                <w:sz w:val="20"/>
                <w:szCs w:val="20"/>
              </w:rPr>
            </w:pPr>
            <w:r w:rsidRPr="6ED0B753">
              <w:rPr>
                <w:rFonts w:eastAsiaTheme="minorEastAsia"/>
                <w:sz w:val="20"/>
                <w:szCs w:val="20"/>
              </w:rPr>
              <w:t>Make sure spray is stored safely and spares are taken</w:t>
            </w:r>
          </w:p>
        </w:tc>
        <w:tc>
          <w:tcPr>
            <w:tcW w:w="1560" w:type="dxa"/>
            <w:tcBorders>
              <w:top w:val="single" w:sz="4" w:space="0" w:color="auto"/>
              <w:left w:val="single" w:sz="4" w:space="0" w:color="auto"/>
              <w:bottom w:val="single" w:sz="4" w:space="0" w:color="auto"/>
              <w:right w:val="single" w:sz="4" w:space="0" w:color="auto"/>
            </w:tcBorders>
            <w:shd w:val="clear" w:color="auto" w:fill="FFFF00"/>
          </w:tcPr>
          <w:p w14:paraId="22706EE9"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sz w:val="20"/>
                <w:szCs w:val="20"/>
              </w:rPr>
              <w:t>2x5</w:t>
            </w:r>
          </w:p>
        </w:tc>
      </w:tr>
      <w:tr w:rsidR="00507F1A" w14:paraId="64B9E77E"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2E648BDC"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 xml:space="preserve">Loss of luggage </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62564C6A"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 xml:space="preserve">Important items lost </w:t>
            </w:r>
          </w:p>
        </w:tc>
        <w:tc>
          <w:tcPr>
            <w:tcW w:w="1559" w:type="dxa"/>
            <w:tcBorders>
              <w:top w:val="single" w:sz="4" w:space="0" w:color="auto"/>
              <w:left w:val="single" w:sz="4" w:space="0" w:color="auto"/>
              <w:bottom w:val="single" w:sz="4" w:space="0" w:color="auto"/>
              <w:right w:val="single" w:sz="4" w:space="0" w:color="auto"/>
            </w:tcBorders>
            <w:shd w:val="clear" w:color="auto" w:fill="00FF00"/>
          </w:tcPr>
          <w:p w14:paraId="23BE6204"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2x1</w:t>
            </w:r>
          </w:p>
        </w:tc>
        <w:tc>
          <w:tcPr>
            <w:tcW w:w="2268" w:type="dxa"/>
            <w:tcBorders>
              <w:top w:val="single" w:sz="4" w:space="0" w:color="auto"/>
              <w:left w:val="single" w:sz="4" w:space="0" w:color="auto"/>
              <w:bottom w:val="single" w:sz="4" w:space="0" w:color="auto"/>
              <w:right w:val="single" w:sz="4" w:space="0" w:color="auto"/>
            </w:tcBorders>
          </w:tcPr>
          <w:p w14:paraId="59C2EF52"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Label luggage correctly, take back up necessities in carry-on luggage</w:t>
            </w:r>
          </w:p>
        </w:tc>
        <w:tc>
          <w:tcPr>
            <w:tcW w:w="1560" w:type="dxa"/>
            <w:tcBorders>
              <w:top w:val="single" w:sz="4" w:space="0" w:color="auto"/>
              <w:left w:val="single" w:sz="4" w:space="0" w:color="auto"/>
              <w:bottom w:val="single" w:sz="4" w:space="0" w:color="auto"/>
              <w:right w:val="single" w:sz="4" w:space="0" w:color="auto"/>
            </w:tcBorders>
            <w:shd w:val="clear" w:color="auto" w:fill="00FF00"/>
          </w:tcPr>
          <w:p w14:paraId="2663FBA6"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1x1</w:t>
            </w:r>
          </w:p>
        </w:tc>
      </w:tr>
      <w:tr w:rsidR="00507F1A" w14:paraId="17D95977"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4AF2C4F5"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 xml:space="preserve">Traffic incident </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5E7AD254"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 xml:space="preserve">Hold up in schedule, possible risk of injury </w:t>
            </w:r>
          </w:p>
        </w:tc>
        <w:tc>
          <w:tcPr>
            <w:tcW w:w="1559" w:type="dxa"/>
            <w:tcBorders>
              <w:top w:val="single" w:sz="4" w:space="0" w:color="auto"/>
              <w:left w:val="single" w:sz="4" w:space="0" w:color="auto"/>
              <w:bottom w:val="single" w:sz="4" w:space="0" w:color="auto"/>
              <w:right w:val="single" w:sz="4" w:space="0" w:color="auto"/>
            </w:tcBorders>
            <w:shd w:val="clear" w:color="auto" w:fill="FF0000"/>
          </w:tcPr>
          <w:p w14:paraId="28E3CCDD"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3x4</w:t>
            </w:r>
          </w:p>
        </w:tc>
        <w:tc>
          <w:tcPr>
            <w:tcW w:w="2268" w:type="dxa"/>
            <w:tcBorders>
              <w:top w:val="single" w:sz="4" w:space="0" w:color="auto"/>
              <w:left w:val="single" w:sz="4" w:space="0" w:color="auto"/>
              <w:bottom w:val="single" w:sz="4" w:space="0" w:color="auto"/>
              <w:right w:val="single" w:sz="4" w:space="0" w:color="auto"/>
            </w:tcBorders>
          </w:tcPr>
          <w:p w14:paraId="463706C9"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 xml:space="preserve">Check roads before travel to check for any traffic incidents or hold ups on the roads. Check weather and road conditions before travel </w:t>
            </w:r>
          </w:p>
        </w:tc>
        <w:tc>
          <w:tcPr>
            <w:tcW w:w="1560" w:type="dxa"/>
            <w:tcBorders>
              <w:top w:val="single" w:sz="4" w:space="0" w:color="auto"/>
              <w:left w:val="single" w:sz="4" w:space="0" w:color="auto"/>
              <w:bottom w:val="single" w:sz="4" w:space="0" w:color="auto"/>
              <w:right w:val="single" w:sz="4" w:space="0" w:color="auto"/>
            </w:tcBorders>
            <w:shd w:val="clear" w:color="auto" w:fill="FFFF00"/>
          </w:tcPr>
          <w:p w14:paraId="480C3851"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2x4</w:t>
            </w:r>
          </w:p>
        </w:tc>
      </w:tr>
      <w:tr w:rsidR="00507F1A" w14:paraId="5181FBAD"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0849DC23"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 xml:space="preserve">Damaged or bad quality roads </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148EDD25"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 xml:space="preserve">Damage to vehicle resulting in holed up in schedule. This could be costly to repair, increased risk of traffic accident </w:t>
            </w:r>
          </w:p>
        </w:tc>
        <w:tc>
          <w:tcPr>
            <w:tcW w:w="1559" w:type="dxa"/>
            <w:tcBorders>
              <w:top w:val="single" w:sz="4" w:space="0" w:color="auto"/>
              <w:left w:val="single" w:sz="4" w:space="0" w:color="auto"/>
              <w:bottom w:val="single" w:sz="4" w:space="0" w:color="auto"/>
              <w:right w:val="single" w:sz="4" w:space="0" w:color="auto"/>
            </w:tcBorders>
            <w:shd w:val="clear" w:color="auto" w:fill="00FFFF"/>
          </w:tcPr>
          <w:p w14:paraId="47C69148"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2x3</w:t>
            </w:r>
          </w:p>
        </w:tc>
        <w:tc>
          <w:tcPr>
            <w:tcW w:w="2268" w:type="dxa"/>
            <w:tcBorders>
              <w:top w:val="single" w:sz="4" w:space="0" w:color="auto"/>
              <w:left w:val="single" w:sz="4" w:space="0" w:color="auto"/>
              <w:bottom w:val="single" w:sz="4" w:space="0" w:color="auto"/>
              <w:right w:val="single" w:sz="4" w:space="0" w:color="auto"/>
            </w:tcBorders>
          </w:tcPr>
          <w:p w14:paraId="27C063E1"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 xml:space="preserve">Chose a driving route with better quality roads where possible. always drive carefully and use an appropriate vehicle for the terrain </w:t>
            </w:r>
          </w:p>
        </w:tc>
        <w:tc>
          <w:tcPr>
            <w:tcW w:w="1560" w:type="dxa"/>
            <w:tcBorders>
              <w:top w:val="single" w:sz="4" w:space="0" w:color="auto"/>
              <w:left w:val="single" w:sz="4" w:space="0" w:color="auto"/>
              <w:bottom w:val="single" w:sz="4" w:space="0" w:color="auto"/>
              <w:right w:val="single" w:sz="4" w:space="0" w:color="auto"/>
            </w:tcBorders>
            <w:shd w:val="clear" w:color="auto" w:fill="00FF00"/>
          </w:tcPr>
          <w:p w14:paraId="1AC477B9" w14:textId="77777777" w:rsidR="00507F1A" w:rsidRPr="00E935B1" w:rsidRDefault="4B111FE2" w:rsidP="4B111FE2">
            <w:pPr>
              <w:jc w:val="center"/>
              <w:rPr>
                <w:rFonts w:eastAsiaTheme="minorEastAsia"/>
                <w:color w:val="000000" w:themeColor="text1"/>
                <w:sz w:val="20"/>
                <w:szCs w:val="20"/>
              </w:rPr>
            </w:pPr>
            <w:r w:rsidRPr="4B111FE2">
              <w:rPr>
                <w:rFonts w:eastAsiaTheme="minorEastAsia"/>
                <w:color w:val="000000" w:themeColor="text1"/>
                <w:sz w:val="20"/>
                <w:szCs w:val="20"/>
              </w:rPr>
              <w:t>1x3</w:t>
            </w:r>
          </w:p>
          <w:p w14:paraId="7E31A488" w14:textId="77777777" w:rsidR="00507F1A" w:rsidRDefault="00507F1A" w:rsidP="6ED0B753">
            <w:pPr>
              <w:tabs>
                <w:tab w:val="left" w:pos="0"/>
              </w:tabs>
              <w:suppressAutoHyphens/>
              <w:spacing w:before="20" w:after="20" w:line="256" w:lineRule="auto"/>
              <w:jc w:val="center"/>
              <w:rPr>
                <w:rFonts w:eastAsiaTheme="minorEastAsia"/>
                <w:b/>
                <w:bCs/>
                <w:sz w:val="20"/>
                <w:szCs w:val="20"/>
              </w:rPr>
            </w:pPr>
          </w:p>
        </w:tc>
      </w:tr>
      <w:tr w:rsidR="00507F1A" w14:paraId="53208D6C"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02A108DF"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Mugging/theft</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76DE1180"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Loss of valuables, including documents maps passports, monkey ect</w:t>
            </w:r>
          </w:p>
        </w:tc>
        <w:tc>
          <w:tcPr>
            <w:tcW w:w="1559" w:type="dxa"/>
            <w:tcBorders>
              <w:top w:val="single" w:sz="4" w:space="0" w:color="auto"/>
              <w:left w:val="single" w:sz="4" w:space="0" w:color="auto"/>
              <w:bottom w:val="single" w:sz="4" w:space="0" w:color="auto"/>
              <w:right w:val="single" w:sz="4" w:space="0" w:color="auto"/>
            </w:tcBorders>
            <w:shd w:val="clear" w:color="auto" w:fill="FF0000"/>
          </w:tcPr>
          <w:p w14:paraId="40524813"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4x4</w:t>
            </w:r>
          </w:p>
        </w:tc>
        <w:tc>
          <w:tcPr>
            <w:tcW w:w="2268" w:type="dxa"/>
            <w:tcBorders>
              <w:top w:val="single" w:sz="4" w:space="0" w:color="auto"/>
              <w:left w:val="single" w:sz="4" w:space="0" w:color="auto"/>
              <w:bottom w:val="single" w:sz="4" w:space="0" w:color="auto"/>
              <w:right w:val="single" w:sz="4" w:space="0" w:color="auto"/>
            </w:tcBorders>
          </w:tcPr>
          <w:p w14:paraId="2FA3D2F3"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Ensuring money and valuables are hidden. Use hotel safe where possible. Travel as a group. Do not enter townships at night without a local to guide you. Keep car doors and windows locked especially in heavy traffic.</w:t>
            </w:r>
          </w:p>
        </w:tc>
        <w:tc>
          <w:tcPr>
            <w:tcW w:w="1560" w:type="dxa"/>
            <w:tcBorders>
              <w:top w:val="single" w:sz="4" w:space="0" w:color="auto"/>
              <w:left w:val="single" w:sz="4" w:space="0" w:color="auto"/>
              <w:bottom w:val="single" w:sz="4" w:space="0" w:color="auto"/>
              <w:right w:val="single" w:sz="4" w:space="0" w:color="auto"/>
            </w:tcBorders>
            <w:shd w:val="clear" w:color="auto" w:fill="FFFF00"/>
          </w:tcPr>
          <w:p w14:paraId="3AE08A25"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2x4</w:t>
            </w:r>
          </w:p>
        </w:tc>
      </w:tr>
      <w:tr w:rsidR="00507F1A" w14:paraId="4CF84AF1"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22DE5C3A"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 xml:space="preserve">Bacteria in food </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4784D770"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Food poisoning and illness</w:t>
            </w:r>
          </w:p>
        </w:tc>
        <w:tc>
          <w:tcPr>
            <w:tcW w:w="1559" w:type="dxa"/>
            <w:tcBorders>
              <w:top w:val="single" w:sz="4" w:space="0" w:color="auto"/>
              <w:left w:val="single" w:sz="4" w:space="0" w:color="auto"/>
              <w:bottom w:val="single" w:sz="4" w:space="0" w:color="auto"/>
              <w:right w:val="single" w:sz="4" w:space="0" w:color="auto"/>
            </w:tcBorders>
            <w:shd w:val="clear" w:color="auto" w:fill="FF0000"/>
          </w:tcPr>
          <w:p w14:paraId="4E49D0A2"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3x4</w:t>
            </w:r>
          </w:p>
        </w:tc>
        <w:tc>
          <w:tcPr>
            <w:tcW w:w="2268" w:type="dxa"/>
            <w:tcBorders>
              <w:top w:val="single" w:sz="4" w:space="0" w:color="auto"/>
              <w:left w:val="single" w:sz="4" w:space="0" w:color="auto"/>
              <w:bottom w:val="single" w:sz="4" w:space="0" w:color="auto"/>
              <w:right w:val="single" w:sz="4" w:space="0" w:color="auto"/>
            </w:tcBorders>
          </w:tcPr>
          <w:p w14:paraId="00D5B4BE"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 xml:space="preserve">Make sure there is not cross food contamination. Do not eat dropped or out of date food. Develop water purification methods. Carry anti-bacteria gel for application before cooking </w:t>
            </w:r>
          </w:p>
        </w:tc>
        <w:tc>
          <w:tcPr>
            <w:tcW w:w="1560" w:type="dxa"/>
            <w:tcBorders>
              <w:top w:val="single" w:sz="4" w:space="0" w:color="auto"/>
              <w:left w:val="single" w:sz="4" w:space="0" w:color="auto"/>
              <w:bottom w:val="single" w:sz="4" w:space="0" w:color="auto"/>
              <w:right w:val="single" w:sz="4" w:space="0" w:color="auto"/>
            </w:tcBorders>
            <w:shd w:val="clear" w:color="auto" w:fill="00FFFF"/>
          </w:tcPr>
          <w:p w14:paraId="218380FE"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1x4</w:t>
            </w:r>
          </w:p>
        </w:tc>
      </w:tr>
      <w:tr w:rsidR="00507F1A" w14:paraId="27AC2705"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6C5FED81"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Bad hygiene</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3727703D"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Team members may become sick and disease will spread faster</w:t>
            </w:r>
          </w:p>
        </w:tc>
        <w:tc>
          <w:tcPr>
            <w:tcW w:w="1559" w:type="dxa"/>
            <w:tcBorders>
              <w:top w:val="single" w:sz="4" w:space="0" w:color="auto"/>
              <w:left w:val="single" w:sz="4" w:space="0" w:color="auto"/>
              <w:bottom w:val="single" w:sz="4" w:space="0" w:color="auto"/>
              <w:right w:val="single" w:sz="4" w:space="0" w:color="auto"/>
            </w:tcBorders>
            <w:shd w:val="clear" w:color="auto" w:fill="FF0000"/>
          </w:tcPr>
          <w:p w14:paraId="7F09B018"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3x4</w:t>
            </w:r>
          </w:p>
        </w:tc>
        <w:tc>
          <w:tcPr>
            <w:tcW w:w="2268" w:type="dxa"/>
            <w:tcBorders>
              <w:top w:val="single" w:sz="4" w:space="0" w:color="auto"/>
              <w:left w:val="single" w:sz="4" w:space="0" w:color="auto"/>
              <w:bottom w:val="single" w:sz="4" w:space="0" w:color="auto"/>
              <w:right w:val="single" w:sz="4" w:space="0" w:color="auto"/>
            </w:tcBorders>
          </w:tcPr>
          <w:p w14:paraId="31B5840D"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 xml:space="preserve">Apply anti-bacteria gel. Ensure toilets are far enough away from the camp site and away from the team swatter supply </w:t>
            </w:r>
          </w:p>
        </w:tc>
        <w:tc>
          <w:tcPr>
            <w:tcW w:w="1560" w:type="dxa"/>
            <w:tcBorders>
              <w:top w:val="single" w:sz="4" w:space="0" w:color="auto"/>
              <w:left w:val="single" w:sz="4" w:space="0" w:color="auto"/>
              <w:bottom w:val="single" w:sz="4" w:space="0" w:color="auto"/>
              <w:right w:val="single" w:sz="4" w:space="0" w:color="auto"/>
            </w:tcBorders>
            <w:shd w:val="clear" w:color="auto" w:fill="00FFFF"/>
          </w:tcPr>
          <w:p w14:paraId="1B97BFF7"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1x4</w:t>
            </w:r>
          </w:p>
        </w:tc>
      </w:tr>
      <w:tr w:rsidR="00507F1A" w14:paraId="715201D5"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1261BED0"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 xml:space="preserve">Tent catching on fire </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4AE1FCCA"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 xml:space="preserve">No shelter, possible severe burns and injury. Damage to equipment and supplies </w:t>
            </w:r>
          </w:p>
        </w:tc>
        <w:tc>
          <w:tcPr>
            <w:tcW w:w="1559" w:type="dxa"/>
            <w:tcBorders>
              <w:top w:val="single" w:sz="4" w:space="0" w:color="auto"/>
              <w:left w:val="single" w:sz="4" w:space="0" w:color="auto"/>
              <w:bottom w:val="single" w:sz="4" w:space="0" w:color="auto"/>
              <w:right w:val="single" w:sz="4" w:space="0" w:color="auto"/>
            </w:tcBorders>
            <w:shd w:val="clear" w:color="auto" w:fill="FF0000"/>
          </w:tcPr>
          <w:p w14:paraId="5AABB94F"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3x5</w:t>
            </w:r>
          </w:p>
        </w:tc>
        <w:tc>
          <w:tcPr>
            <w:tcW w:w="2268" w:type="dxa"/>
            <w:tcBorders>
              <w:top w:val="single" w:sz="4" w:space="0" w:color="auto"/>
              <w:left w:val="single" w:sz="4" w:space="0" w:color="auto"/>
              <w:bottom w:val="single" w:sz="4" w:space="0" w:color="auto"/>
              <w:right w:val="single" w:sz="4" w:space="0" w:color="auto"/>
            </w:tcBorders>
          </w:tcPr>
          <w:p w14:paraId="08F0E312"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Make sure stove is far enough away from the tent and other flammable material. Never use stoves inside of tents. Team should never leave fire unattended and should ensure fire has been put out before going to sleep</w:t>
            </w:r>
          </w:p>
        </w:tc>
        <w:tc>
          <w:tcPr>
            <w:tcW w:w="1560" w:type="dxa"/>
            <w:tcBorders>
              <w:top w:val="single" w:sz="4" w:space="0" w:color="auto"/>
              <w:left w:val="single" w:sz="4" w:space="0" w:color="auto"/>
              <w:bottom w:val="single" w:sz="4" w:space="0" w:color="auto"/>
              <w:right w:val="single" w:sz="4" w:space="0" w:color="auto"/>
            </w:tcBorders>
            <w:shd w:val="clear" w:color="auto" w:fill="00FFFF"/>
          </w:tcPr>
          <w:p w14:paraId="1C43D513"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1x5</w:t>
            </w:r>
          </w:p>
        </w:tc>
      </w:tr>
      <w:tr w:rsidR="00507F1A" w14:paraId="38251875"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721D309A"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 xml:space="preserve">Falling over tent guide ropes </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64DE7742"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 xml:space="preserve">Deep cuts or bruises, possible head injury </w:t>
            </w:r>
          </w:p>
        </w:tc>
        <w:tc>
          <w:tcPr>
            <w:tcW w:w="1559" w:type="dxa"/>
            <w:tcBorders>
              <w:top w:val="single" w:sz="4" w:space="0" w:color="auto"/>
              <w:left w:val="single" w:sz="4" w:space="0" w:color="auto"/>
              <w:bottom w:val="single" w:sz="4" w:space="0" w:color="auto"/>
              <w:right w:val="single" w:sz="4" w:space="0" w:color="auto"/>
            </w:tcBorders>
            <w:shd w:val="clear" w:color="auto" w:fill="FFFF00"/>
          </w:tcPr>
          <w:p w14:paraId="45920DCC"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2x3</w:t>
            </w:r>
          </w:p>
        </w:tc>
        <w:tc>
          <w:tcPr>
            <w:tcW w:w="2268" w:type="dxa"/>
            <w:tcBorders>
              <w:top w:val="single" w:sz="4" w:space="0" w:color="auto"/>
              <w:left w:val="single" w:sz="4" w:space="0" w:color="auto"/>
              <w:bottom w:val="single" w:sz="4" w:space="0" w:color="auto"/>
              <w:right w:val="single" w:sz="4" w:space="0" w:color="auto"/>
            </w:tcBorders>
          </w:tcPr>
          <w:p w14:paraId="0F281764"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All team members should be aware where guide ropes have been placed. Everyone should wear a headtorch in the dark to increase visibility</w:t>
            </w:r>
          </w:p>
        </w:tc>
        <w:tc>
          <w:tcPr>
            <w:tcW w:w="1560" w:type="dxa"/>
            <w:tcBorders>
              <w:top w:val="single" w:sz="4" w:space="0" w:color="auto"/>
              <w:left w:val="single" w:sz="4" w:space="0" w:color="auto"/>
              <w:bottom w:val="single" w:sz="4" w:space="0" w:color="auto"/>
              <w:right w:val="single" w:sz="4" w:space="0" w:color="auto"/>
            </w:tcBorders>
            <w:shd w:val="clear" w:color="auto" w:fill="00FF00"/>
          </w:tcPr>
          <w:p w14:paraId="1016075C"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1x3</w:t>
            </w:r>
          </w:p>
        </w:tc>
      </w:tr>
      <w:tr w:rsidR="00507F1A" w14:paraId="1FB497C7"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022817A6"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 xml:space="preserve">Bacteria in food </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571FF84C"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Food poisoning and illness</w:t>
            </w:r>
          </w:p>
        </w:tc>
        <w:tc>
          <w:tcPr>
            <w:tcW w:w="1559" w:type="dxa"/>
            <w:tcBorders>
              <w:top w:val="single" w:sz="4" w:space="0" w:color="auto"/>
              <w:left w:val="single" w:sz="4" w:space="0" w:color="auto"/>
              <w:bottom w:val="single" w:sz="4" w:space="0" w:color="auto"/>
              <w:right w:val="single" w:sz="4" w:space="0" w:color="auto"/>
            </w:tcBorders>
            <w:shd w:val="clear" w:color="auto" w:fill="FF0000"/>
          </w:tcPr>
          <w:p w14:paraId="00854FE9"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3x4</w:t>
            </w:r>
          </w:p>
        </w:tc>
        <w:tc>
          <w:tcPr>
            <w:tcW w:w="2268" w:type="dxa"/>
            <w:tcBorders>
              <w:top w:val="single" w:sz="4" w:space="0" w:color="auto"/>
              <w:left w:val="single" w:sz="4" w:space="0" w:color="auto"/>
              <w:bottom w:val="single" w:sz="4" w:space="0" w:color="auto"/>
              <w:right w:val="single" w:sz="4" w:space="0" w:color="auto"/>
            </w:tcBorders>
          </w:tcPr>
          <w:p w14:paraId="15574F06"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 xml:space="preserve">Make sure there is not cross food contamination. Do not eat dropped or out of date food. Develop water purification methods. Carry anti-bacteria gel for application before cooking </w:t>
            </w:r>
          </w:p>
        </w:tc>
        <w:tc>
          <w:tcPr>
            <w:tcW w:w="1560" w:type="dxa"/>
            <w:tcBorders>
              <w:top w:val="single" w:sz="4" w:space="0" w:color="auto"/>
              <w:left w:val="single" w:sz="4" w:space="0" w:color="auto"/>
              <w:bottom w:val="single" w:sz="4" w:space="0" w:color="auto"/>
              <w:right w:val="single" w:sz="4" w:space="0" w:color="auto"/>
            </w:tcBorders>
            <w:shd w:val="clear" w:color="auto" w:fill="00FFFF"/>
          </w:tcPr>
          <w:p w14:paraId="517F678E"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1x4</w:t>
            </w:r>
          </w:p>
        </w:tc>
      </w:tr>
      <w:tr w:rsidR="00507F1A" w14:paraId="457577F2"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6E2F7FB6"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Bad hygiene</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2F4361D4"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Team members may become sick and disease will spread faster</w:t>
            </w:r>
          </w:p>
        </w:tc>
        <w:tc>
          <w:tcPr>
            <w:tcW w:w="1559" w:type="dxa"/>
            <w:tcBorders>
              <w:top w:val="single" w:sz="4" w:space="0" w:color="auto"/>
              <w:left w:val="single" w:sz="4" w:space="0" w:color="auto"/>
              <w:bottom w:val="single" w:sz="4" w:space="0" w:color="auto"/>
              <w:right w:val="single" w:sz="4" w:space="0" w:color="auto"/>
            </w:tcBorders>
            <w:shd w:val="clear" w:color="auto" w:fill="FF0000"/>
          </w:tcPr>
          <w:p w14:paraId="470CCD78"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3x4</w:t>
            </w:r>
          </w:p>
        </w:tc>
        <w:tc>
          <w:tcPr>
            <w:tcW w:w="2268" w:type="dxa"/>
            <w:tcBorders>
              <w:top w:val="single" w:sz="4" w:space="0" w:color="auto"/>
              <w:left w:val="single" w:sz="4" w:space="0" w:color="auto"/>
              <w:bottom w:val="single" w:sz="4" w:space="0" w:color="auto"/>
              <w:right w:val="single" w:sz="4" w:space="0" w:color="auto"/>
            </w:tcBorders>
          </w:tcPr>
          <w:p w14:paraId="51334B0F"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 xml:space="preserve">Apply anti-bacteria gel. Ensure toilets are far enough away from the camp site and away from the team swatter supply </w:t>
            </w:r>
          </w:p>
        </w:tc>
        <w:tc>
          <w:tcPr>
            <w:tcW w:w="1560" w:type="dxa"/>
            <w:tcBorders>
              <w:top w:val="single" w:sz="4" w:space="0" w:color="auto"/>
              <w:left w:val="single" w:sz="4" w:space="0" w:color="auto"/>
              <w:bottom w:val="single" w:sz="4" w:space="0" w:color="auto"/>
              <w:right w:val="single" w:sz="4" w:space="0" w:color="auto"/>
            </w:tcBorders>
            <w:shd w:val="clear" w:color="auto" w:fill="00FFFF"/>
          </w:tcPr>
          <w:p w14:paraId="37D36FD1"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1x4</w:t>
            </w:r>
          </w:p>
        </w:tc>
      </w:tr>
      <w:tr w:rsidR="00507F1A" w14:paraId="4585D820" w14:textId="77777777" w:rsidTr="25E259F1">
        <w:trPr>
          <w:trHeight w:val="1020"/>
        </w:trPr>
        <w:tc>
          <w:tcPr>
            <w:tcW w:w="1701" w:type="dxa"/>
            <w:tcBorders>
              <w:top w:val="single" w:sz="4" w:space="0" w:color="auto"/>
              <w:left w:val="single" w:sz="4" w:space="0" w:color="auto"/>
              <w:bottom w:val="single" w:sz="4" w:space="0" w:color="auto"/>
              <w:right w:val="single" w:sz="4" w:space="0" w:color="auto"/>
            </w:tcBorders>
          </w:tcPr>
          <w:p w14:paraId="661F977B" w14:textId="77777777" w:rsidR="00507F1A" w:rsidRDefault="6ED0B753" w:rsidP="6ED0B753">
            <w:pPr>
              <w:spacing w:before="40" w:after="40" w:line="256" w:lineRule="auto"/>
              <w:rPr>
                <w:rFonts w:eastAsiaTheme="minorEastAsia"/>
                <w:b/>
                <w:bCs/>
                <w:sz w:val="20"/>
                <w:szCs w:val="20"/>
              </w:rPr>
            </w:pPr>
            <w:r w:rsidRPr="6ED0B753">
              <w:rPr>
                <w:rFonts w:eastAsiaTheme="minorEastAsia"/>
                <w:color w:val="000000" w:themeColor="text1"/>
                <w:sz w:val="20"/>
                <w:szCs w:val="20"/>
              </w:rPr>
              <w:t xml:space="preserve">Falling over tent guide ropes </w:t>
            </w:r>
          </w:p>
        </w:tc>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tcPr>
          <w:p w14:paraId="65032E16"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 xml:space="preserve">Deep cuts or bruises, possible head injury </w:t>
            </w:r>
          </w:p>
        </w:tc>
        <w:tc>
          <w:tcPr>
            <w:tcW w:w="1559" w:type="dxa"/>
            <w:tcBorders>
              <w:top w:val="single" w:sz="4" w:space="0" w:color="auto"/>
              <w:left w:val="single" w:sz="4" w:space="0" w:color="auto"/>
              <w:bottom w:val="single" w:sz="4" w:space="0" w:color="auto"/>
              <w:right w:val="single" w:sz="4" w:space="0" w:color="auto"/>
            </w:tcBorders>
            <w:shd w:val="clear" w:color="auto" w:fill="FFFF00"/>
          </w:tcPr>
          <w:p w14:paraId="460BEB1E"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2x3</w:t>
            </w:r>
          </w:p>
        </w:tc>
        <w:tc>
          <w:tcPr>
            <w:tcW w:w="2268" w:type="dxa"/>
            <w:tcBorders>
              <w:top w:val="single" w:sz="4" w:space="0" w:color="auto"/>
              <w:left w:val="single" w:sz="4" w:space="0" w:color="auto"/>
              <w:bottom w:val="single" w:sz="4" w:space="0" w:color="auto"/>
              <w:right w:val="single" w:sz="4" w:space="0" w:color="auto"/>
            </w:tcBorders>
          </w:tcPr>
          <w:p w14:paraId="5247B1AB" w14:textId="77777777" w:rsidR="00507F1A" w:rsidRDefault="6ED0B753" w:rsidP="6ED0B753">
            <w:pPr>
              <w:spacing w:before="40" w:after="40" w:line="256" w:lineRule="auto"/>
              <w:rPr>
                <w:rFonts w:eastAsiaTheme="minorEastAsia"/>
                <w:sz w:val="20"/>
                <w:szCs w:val="20"/>
              </w:rPr>
            </w:pPr>
            <w:r w:rsidRPr="6ED0B753">
              <w:rPr>
                <w:rFonts w:eastAsiaTheme="minorEastAsia"/>
                <w:color w:val="000000" w:themeColor="text1"/>
                <w:sz w:val="20"/>
                <w:szCs w:val="20"/>
              </w:rPr>
              <w:t>All team members should be aware where guide ropes have been placed. Everyone should wear a headtorch in the dark to increase visibility</w:t>
            </w:r>
          </w:p>
        </w:tc>
        <w:tc>
          <w:tcPr>
            <w:tcW w:w="1560" w:type="dxa"/>
            <w:tcBorders>
              <w:top w:val="single" w:sz="4" w:space="0" w:color="auto"/>
              <w:left w:val="single" w:sz="4" w:space="0" w:color="auto"/>
              <w:bottom w:val="single" w:sz="4" w:space="0" w:color="auto"/>
              <w:right w:val="single" w:sz="4" w:space="0" w:color="auto"/>
            </w:tcBorders>
            <w:shd w:val="clear" w:color="auto" w:fill="00FF00"/>
          </w:tcPr>
          <w:p w14:paraId="2377C9CF" w14:textId="77777777" w:rsidR="00507F1A" w:rsidRDefault="6ED0B753" w:rsidP="6ED0B753">
            <w:pPr>
              <w:tabs>
                <w:tab w:val="left" w:pos="0"/>
              </w:tabs>
              <w:suppressAutoHyphens/>
              <w:spacing w:before="20" w:after="20" w:line="256" w:lineRule="auto"/>
              <w:jc w:val="center"/>
              <w:rPr>
                <w:rFonts w:eastAsiaTheme="minorEastAsia"/>
                <w:b/>
                <w:bCs/>
                <w:sz w:val="20"/>
                <w:szCs w:val="20"/>
              </w:rPr>
            </w:pPr>
            <w:r w:rsidRPr="6ED0B753">
              <w:rPr>
                <w:rFonts w:eastAsiaTheme="minorEastAsia"/>
                <w:color w:val="000000" w:themeColor="text1"/>
                <w:sz w:val="20"/>
                <w:szCs w:val="20"/>
              </w:rPr>
              <w:t>1x3</w:t>
            </w:r>
          </w:p>
        </w:tc>
      </w:tr>
    </w:tbl>
    <w:p w14:paraId="1787077F" w14:textId="15751934" w:rsidR="25E259F1" w:rsidRDefault="25E259F1"/>
    <w:p w14:paraId="3AC119DE" w14:textId="77777777" w:rsidR="00507F1A" w:rsidRDefault="00507F1A" w:rsidP="00507F1A">
      <w:pPr>
        <w:rPr>
          <w:rFonts w:ascii="Tahoma" w:eastAsia="SimSun" w:hAnsi="Tahoma"/>
          <w:sz w:val="14"/>
          <w:szCs w:val="20"/>
          <w:lang w:eastAsia="zh-CN"/>
        </w:rPr>
      </w:pPr>
    </w:p>
    <w:p w14:paraId="1D0A361D" w14:textId="77777777" w:rsidR="00507F1A" w:rsidRPr="00E935B1" w:rsidRDefault="00507F1A" w:rsidP="00507F1A">
      <w:pPr>
        <w:rPr>
          <w:rFonts w:asciiTheme="majorHAnsi" w:hAnsiTheme="majorHAnsi" w:cstheme="majorHAnsi"/>
          <w:color w:val="000000"/>
          <w:sz w:val="24"/>
          <w:szCs w:val="24"/>
        </w:rPr>
      </w:pPr>
    </w:p>
    <w:p w14:paraId="2BCAAF8F" w14:textId="77777777" w:rsidR="00507F1A" w:rsidRPr="00E935B1" w:rsidRDefault="00507F1A" w:rsidP="00507F1A">
      <w:pPr>
        <w:rPr>
          <w:rFonts w:asciiTheme="majorHAnsi" w:hAnsiTheme="majorHAnsi" w:cstheme="majorHAnsi"/>
          <w:sz w:val="24"/>
          <w:szCs w:val="24"/>
        </w:rPr>
      </w:pPr>
    </w:p>
    <w:p w14:paraId="2C419BAD" w14:textId="39F9D0B2" w:rsidR="50B3D3BB" w:rsidRDefault="50B3D3BB">
      <w:r>
        <w:br w:type="page"/>
      </w:r>
    </w:p>
    <w:p w14:paraId="7256D849" w14:textId="32558ECC" w:rsidR="003312ED" w:rsidRDefault="26BED845">
      <w:pPr>
        <w:pStyle w:val="Heading2"/>
      </w:pPr>
      <w:r>
        <w:t>Emergency Response Plan (ERP)</w:t>
      </w:r>
    </w:p>
    <w:tbl>
      <w:tblPr>
        <w:tblStyle w:val="TipTable"/>
        <w:tblW w:w="0" w:type="auto"/>
        <w:tblLook w:val="04A0" w:firstRow="1" w:lastRow="0" w:firstColumn="1" w:lastColumn="0" w:noHBand="0" w:noVBand="1"/>
        <w:tblDescription w:val="Layout table"/>
      </w:tblPr>
      <w:tblGrid>
        <w:gridCol w:w="577"/>
        <w:gridCol w:w="8783"/>
      </w:tblGrid>
      <w:tr w:rsidR="47D04901" w14:paraId="6E06407A" w14:textId="77777777" w:rsidTr="25E259F1">
        <w:tc>
          <w:tcPr>
            <w:cnfStyle w:val="001000000000" w:firstRow="0" w:lastRow="0" w:firstColumn="1" w:lastColumn="0" w:oddVBand="0" w:evenVBand="0" w:oddHBand="0" w:evenHBand="0" w:firstRowFirstColumn="0" w:firstRowLastColumn="0" w:lastRowFirstColumn="0" w:lastRowLastColumn="0"/>
            <w:tcW w:w="577" w:type="dxa"/>
          </w:tcPr>
          <w:p w14:paraId="4FEA7604" w14:textId="7DC9B230" w:rsidR="47D04901" w:rsidRDefault="47D04901"/>
        </w:tc>
        <w:tc>
          <w:tcPr>
            <w:tcW w:w="8783" w:type="dxa"/>
          </w:tcPr>
          <w:p w14:paraId="2C9A4475" w14:textId="48538CB5" w:rsidR="47D04901" w:rsidRDefault="47D04901" w:rsidP="47D04901">
            <w:pPr>
              <w:pStyle w:val="TipText"/>
              <w:cnfStyle w:val="000000000000" w:firstRow="0" w:lastRow="0" w:firstColumn="0" w:lastColumn="0" w:oddVBand="0" w:evenVBand="0" w:oddHBand="0" w:evenHBand="0" w:firstRowFirstColumn="0" w:firstRowLastColumn="0" w:lastRowFirstColumn="0" w:lastRowLastColumn="0"/>
            </w:pPr>
            <w:r w:rsidRPr="47D04901">
              <w:rPr>
                <w:rFonts w:ascii="Arial" w:eastAsia="Arial" w:hAnsi="Arial" w:cs="Arial"/>
                <w:sz w:val="18"/>
              </w:rPr>
              <w:t xml:space="preserve">Please use the </w:t>
            </w:r>
            <w:r w:rsidR="53E949F4" w:rsidRPr="53E949F4">
              <w:rPr>
                <w:rFonts w:ascii="Arial" w:eastAsia="Arial" w:hAnsi="Arial" w:cs="Arial"/>
                <w:sz w:val="18"/>
              </w:rPr>
              <w:t>ERP</w:t>
            </w:r>
            <w:r w:rsidRPr="47D04901">
              <w:rPr>
                <w:rFonts w:ascii="Arial" w:eastAsia="Arial" w:hAnsi="Arial" w:cs="Arial"/>
                <w:sz w:val="18"/>
              </w:rPr>
              <w:t xml:space="preserve"> template on Blackboard. </w:t>
            </w:r>
            <w:r w:rsidR="53E949F4" w:rsidRPr="53E949F4">
              <w:rPr>
                <w:rFonts w:ascii="Arial" w:eastAsia="Arial" w:hAnsi="Arial" w:cs="Arial"/>
                <w:sz w:val="18"/>
              </w:rPr>
              <w:t xml:space="preserve">The ERP needs to contain a comprehensive medical evacuation (MEDEVAC) plan. The ERP plan will also need to include insurance details, compete with your </w:t>
            </w:r>
            <w:r w:rsidR="53E949F4" w:rsidRPr="53E949F4">
              <w:rPr>
                <w:rFonts w:ascii="Arial" w:eastAsia="Arial" w:hAnsi="Arial" w:cs="Arial"/>
                <w:b/>
                <w:bCs/>
                <w:sz w:val="18"/>
              </w:rPr>
              <w:t>insurance company’s emergency contact number</w:t>
            </w:r>
          </w:p>
        </w:tc>
      </w:tr>
    </w:tbl>
    <w:p w14:paraId="079BC4B9" w14:textId="5167E066" w:rsidR="25E259F1" w:rsidRDefault="25E259F1"/>
    <w:p w14:paraId="7DE32520" w14:textId="607FA9E6" w:rsidR="727CCFA2" w:rsidRDefault="727CCFA2" w:rsidP="47D04901">
      <w:pPr>
        <w:rPr>
          <w:rFonts w:ascii="Calibri" w:eastAsia="Calibri" w:hAnsi="Calibri" w:cs="Calibri"/>
          <w:sz w:val="24"/>
          <w:szCs w:val="24"/>
        </w:rPr>
      </w:pPr>
    </w:p>
    <w:p w14:paraId="5B55491B" w14:textId="6E70F980" w:rsidR="26BED845" w:rsidRDefault="26BED845">
      <w:r w:rsidRPr="26BED845">
        <w:rPr>
          <w:rFonts w:ascii="Calibri" w:eastAsia="Calibri" w:hAnsi="Calibri" w:cs="Calibri"/>
          <w:sz w:val="24"/>
          <w:szCs w:val="24"/>
        </w:rPr>
        <w:t xml:space="preserve">The team has created an emergency response plan (Appendix 17). This plan will allow the team to react to any crisis or emergency in the most efficient manner. An emergency response plan is situation </w:t>
      </w:r>
      <w:r w:rsidR="00B5106D" w:rsidRPr="727CCFA2">
        <w:rPr>
          <w:rFonts w:ascii="Calibri" w:eastAsia="Calibri" w:hAnsi="Calibri" w:cs="Calibri"/>
          <w:sz w:val="24"/>
          <w:szCs w:val="24"/>
        </w:rPr>
        <w:t>dependent</w:t>
      </w:r>
      <w:r w:rsidRPr="26BED845">
        <w:rPr>
          <w:rFonts w:ascii="Calibri" w:eastAsia="Calibri" w:hAnsi="Calibri" w:cs="Calibri"/>
          <w:sz w:val="24"/>
          <w:szCs w:val="24"/>
        </w:rPr>
        <w:t xml:space="preserve">, however having a plan in place will support the team during any emergency replacing panic with structure and decreasing the level of risk. </w:t>
      </w:r>
    </w:p>
    <w:p w14:paraId="64DE4AB9" w14:textId="6F29B9E7" w:rsidR="26BED845" w:rsidRDefault="26BED845">
      <w:r w:rsidRPr="26BED845">
        <w:rPr>
          <w:rFonts w:ascii="Calibri" w:eastAsia="Calibri" w:hAnsi="Calibri" w:cs="Calibri"/>
          <w:sz w:val="24"/>
          <w:szCs w:val="24"/>
        </w:rPr>
        <w:t>In Appendix 18 the initial response steps are collected, that will be considered during an emergency. The British Standards Institute developed a guide for adventurous activities out with the UK. These standards discuss six critical elements that will be involved within the management of any emergency:</w:t>
      </w:r>
    </w:p>
    <w:p w14:paraId="34BAECF9" w14:textId="0638BDB7" w:rsidR="26BED845" w:rsidRDefault="26BED845" w:rsidP="002F5E2B">
      <w:pPr>
        <w:pStyle w:val="ListParagraph"/>
        <w:numPr>
          <w:ilvl w:val="0"/>
          <w:numId w:val="18"/>
        </w:numPr>
        <w:rPr>
          <w:sz w:val="24"/>
          <w:szCs w:val="24"/>
        </w:rPr>
      </w:pPr>
      <w:r w:rsidRPr="26BED845">
        <w:rPr>
          <w:rFonts w:ascii="Calibri" w:eastAsia="Calibri" w:hAnsi="Calibri" w:cs="Calibri"/>
          <w:sz w:val="24"/>
          <w:szCs w:val="24"/>
        </w:rPr>
        <w:t>Assign clear roles and responsibilities</w:t>
      </w:r>
    </w:p>
    <w:p w14:paraId="254A1048" w14:textId="349803BB" w:rsidR="26BED845" w:rsidRDefault="26BED845" w:rsidP="002F5E2B">
      <w:pPr>
        <w:pStyle w:val="ListParagraph"/>
        <w:numPr>
          <w:ilvl w:val="0"/>
          <w:numId w:val="18"/>
        </w:numPr>
        <w:rPr>
          <w:sz w:val="24"/>
          <w:szCs w:val="24"/>
        </w:rPr>
      </w:pPr>
      <w:r w:rsidRPr="26BED845">
        <w:rPr>
          <w:rFonts w:ascii="Calibri" w:eastAsia="Calibri" w:hAnsi="Calibri" w:cs="Calibri"/>
          <w:sz w:val="24"/>
          <w:szCs w:val="24"/>
        </w:rPr>
        <w:t>Appoint competent staff</w:t>
      </w:r>
    </w:p>
    <w:p w14:paraId="086F38A8" w14:textId="3C3CF01D" w:rsidR="26BED845" w:rsidRDefault="26BED845" w:rsidP="002F5E2B">
      <w:pPr>
        <w:pStyle w:val="ListParagraph"/>
        <w:numPr>
          <w:ilvl w:val="0"/>
          <w:numId w:val="18"/>
        </w:numPr>
        <w:rPr>
          <w:sz w:val="24"/>
          <w:szCs w:val="24"/>
        </w:rPr>
      </w:pPr>
      <w:r w:rsidRPr="26BED845">
        <w:rPr>
          <w:rFonts w:ascii="Calibri" w:eastAsia="Calibri" w:hAnsi="Calibri" w:cs="Calibri"/>
          <w:sz w:val="24"/>
          <w:szCs w:val="24"/>
        </w:rPr>
        <w:t>Plan and prepare</w:t>
      </w:r>
    </w:p>
    <w:p w14:paraId="3C47D105" w14:textId="081DD302" w:rsidR="26BED845" w:rsidRDefault="26BED845" w:rsidP="002F5E2B">
      <w:pPr>
        <w:pStyle w:val="ListParagraph"/>
        <w:numPr>
          <w:ilvl w:val="0"/>
          <w:numId w:val="18"/>
        </w:numPr>
        <w:rPr>
          <w:sz w:val="24"/>
          <w:szCs w:val="24"/>
        </w:rPr>
      </w:pPr>
      <w:r w:rsidRPr="26BED845">
        <w:rPr>
          <w:rFonts w:ascii="Calibri" w:eastAsia="Calibri" w:hAnsi="Calibri" w:cs="Calibri"/>
          <w:sz w:val="24"/>
          <w:szCs w:val="24"/>
        </w:rPr>
        <w:t>Provide clear and accurate information</w:t>
      </w:r>
    </w:p>
    <w:p w14:paraId="588C077F" w14:textId="02D9B36E" w:rsidR="26BED845" w:rsidRDefault="26BED845" w:rsidP="002F5E2B">
      <w:pPr>
        <w:pStyle w:val="ListParagraph"/>
        <w:numPr>
          <w:ilvl w:val="0"/>
          <w:numId w:val="18"/>
        </w:numPr>
        <w:rPr>
          <w:sz w:val="24"/>
          <w:szCs w:val="24"/>
        </w:rPr>
      </w:pPr>
      <w:r w:rsidRPr="26BED845">
        <w:rPr>
          <w:rFonts w:ascii="Calibri" w:eastAsia="Calibri" w:hAnsi="Calibri" w:cs="Calibri"/>
          <w:sz w:val="24"/>
          <w:szCs w:val="24"/>
        </w:rPr>
        <w:t xml:space="preserve">Safety management </w:t>
      </w:r>
    </w:p>
    <w:p w14:paraId="2E40E693" w14:textId="2A86AA4F" w:rsidR="60255054" w:rsidRDefault="26BED845" w:rsidP="002F5E2B">
      <w:pPr>
        <w:pStyle w:val="ListParagraph"/>
        <w:numPr>
          <w:ilvl w:val="0"/>
          <w:numId w:val="18"/>
        </w:numPr>
        <w:rPr>
          <w:sz w:val="24"/>
          <w:szCs w:val="24"/>
        </w:rPr>
      </w:pPr>
      <w:r w:rsidRPr="26BED845">
        <w:rPr>
          <w:rFonts w:ascii="Calibri" w:eastAsia="Calibri" w:hAnsi="Calibri" w:cs="Calibri"/>
          <w:sz w:val="24"/>
          <w:szCs w:val="24"/>
        </w:rPr>
        <w:t xml:space="preserve">Emergency plans </w:t>
      </w:r>
    </w:p>
    <w:p w14:paraId="320E5AFA" w14:textId="164990EF" w:rsidR="26BED845" w:rsidRDefault="26BED845" w:rsidP="60255054">
      <w:r w:rsidRPr="26BED845">
        <w:rPr>
          <w:rFonts w:ascii="Calibri" w:eastAsia="Calibri" w:hAnsi="Calibri" w:cs="Calibri"/>
          <w:sz w:val="24"/>
          <w:szCs w:val="24"/>
        </w:rPr>
        <w:t>Besides having a well-structured and clear emergency response plan in place, the team will recruit the knowledge of a local guide to help them assess danger and risk during the trek.</w:t>
      </w:r>
    </w:p>
    <w:p w14:paraId="10CB72C6" w14:textId="164990EF" w:rsidR="60255054" w:rsidRDefault="18623A5C" w:rsidP="18623A5C">
      <w:pPr>
        <w:pStyle w:val="Heading8"/>
      </w:pPr>
      <w:r w:rsidRPr="18623A5C">
        <w:t>External Medical Assistance within Namibia</w:t>
      </w:r>
    </w:p>
    <w:p w14:paraId="13A4E8D8" w14:textId="164990EF" w:rsidR="60255054" w:rsidRDefault="60255054">
      <w:r w:rsidRPr="60255054">
        <w:rPr>
          <w:rFonts w:ascii="Calibri" w:eastAsia="Calibri" w:hAnsi="Calibri" w:cs="Calibri"/>
          <w:sz w:val="24"/>
          <w:szCs w:val="24"/>
        </w:rPr>
        <w:t xml:space="preserve">The nearest hospital to the Namib Rand Reserve is in Windhoek, approximately five hours away. The hospital the team have chosen to be sent to in case of any emergency is Mediclinic. This is due to several factors: </w:t>
      </w:r>
    </w:p>
    <w:p w14:paraId="7CCB04C1" w14:textId="164990EF" w:rsidR="60255054" w:rsidRDefault="60255054" w:rsidP="002F5E2B">
      <w:pPr>
        <w:pStyle w:val="ListParagraph"/>
        <w:numPr>
          <w:ilvl w:val="0"/>
          <w:numId w:val="15"/>
        </w:numPr>
        <w:rPr>
          <w:sz w:val="24"/>
          <w:szCs w:val="24"/>
        </w:rPr>
      </w:pPr>
      <w:r w:rsidRPr="60255054">
        <w:rPr>
          <w:rFonts w:ascii="Calibri" w:eastAsia="Calibri" w:hAnsi="Calibri" w:cs="Calibri"/>
          <w:sz w:val="24"/>
          <w:szCs w:val="24"/>
        </w:rPr>
        <w:t xml:space="preserve">English speaking staff  </w:t>
      </w:r>
    </w:p>
    <w:p w14:paraId="265F4CE3" w14:textId="164990EF" w:rsidR="60255054" w:rsidRDefault="60255054" w:rsidP="002F5E2B">
      <w:pPr>
        <w:pStyle w:val="ListParagraph"/>
        <w:numPr>
          <w:ilvl w:val="0"/>
          <w:numId w:val="15"/>
        </w:numPr>
        <w:rPr>
          <w:sz w:val="24"/>
          <w:szCs w:val="24"/>
        </w:rPr>
      </w:pPr>
      <w:r w:rsidRPr="60255054">
        <w:rPr>
          <w:rFonts w:ascii="Calibri" w:eastAsia="Calibri" w:hAnsi="Calibri" w:cs="Calibri"/>
          <w:sz w:val="24"/>
          <w:szCs w:val="24"/>
        </w:rPr>
        <w:t xml:space="preserve">Private facility </w:t>
      </w:r>
    </w:p>
    <w:p w14:paraId="4F366899" w14:textId="7D342932" w:rsidR="60255054" w:rsidRDefault="60255054" w:rsidP="002F5E2B">
      <w:pPr>
        <w:pStyle w:val="ListParagraph"/>
        <w:numPr>
          <w:ilvl w:val="0"/>
          <w:numId w:val="15"/>
        </w:numPr>
        <w:rPr>
          <w:sz w:val="24"/>
          <w:szCs w:val="24"/>
        </w:rPr>
      </w:pPr>
      <w:r w:rsidRPr="60255054">
        <w:rPr>
          <w:rFonts w:ascii="Calibri" w:eastAsia="Calibri" w:hAnsi="Calibri" w:cs="Calibri"/>
          <w:sz w:val="24"/>
          <w:szCs w:val="24"/>
        </w:rPr>
        <w:t xml:space="preserve">They have experience of representing British nationals  </w:t>
      </w:r>
    </w:p>
    <w:p w14:paraId="4BA06279" w14:textId="2AFC44F0" w:rsidR="60255054" w:rsidRDefault="18623A5C" w:rsidP="60255054">
      <w:r w:rsidRPr="18623A5C">
        <w:rPr>
          <w:rFonts w:ascii="Calibri" w:eastAsia="Calibri" w:hAnsi="Calibri" w:cs="Calibri"/>
          <w:sz w:val="24"/>
          <w:szCs w:val="24"/>
        </w:rPr>
        <w:t xml:space="preserve">Namibia does not provide free health care unlike the UK; therefore, the team will require health care insurance on this expedition. This will not only cover the team financially in terms of health care but will also reduce waiting time, widen choices in terms of access to facilities and treatments and help with emergency situations.  </w:t>
      </w:r>
      <w:r w:rsidR="60255054">
        <w:br/>
      </w:r>
      <w:r w:rsidR="60255054">
        <w:br/>
      </w:r>
      <w:r w:rsidRPr="18623A5C">
        <w:rPr>
          <w:rStyle w:val="Heading8Char"/>
        </w:rPr>
        <w:t>Casualty Evacuation Plan</w:t>
      </w:r>
      <w:r w:rsidR="60255054">
        <w:br/>
      </w:r>
      <w:r w:rsidR="60255054">
        <w:br/>
      </w:r>
      <w:r w:rsidRPr="18623A5C">
        <w:rPr>
          <w:rFonts w:ascii="Calibri" w:eastAsia="Calibri" w:hAnsi="Calibri" w:cs="Calibri"/>
          <w:sz w:val="24"/>
          <w:szCs w:val="24"/>
        </w:rPr>
        <w:t xml:space="preserve">Significant thought and consideration are necessary when choosing the most appropriate way of evacuating a casualty. The following will be considered if an evacuation is required: </w:t>
      </w:r>
    </w:p>
    <w:p w14:paraId="3B144A92" w14:textId="164990EF" w:rsidR="60255054" w:rsidRDefault="60255054" w:rsidP="002F5E2B">
      <w:pPr>
        <w:pStyle w:val="ListParagraph"/>
        <w:numPr>
          <w:ilvl w:val="0"/>
          <w:numId w:val="14"/>
        </w:numPr>
        <w:rPr>
          <w:sz w:val="24"/>
          <w:szCs w:val="24"/>
        </w:rPr>
      </w:pPr>
      <w:r w:rsidRPr="60255054">
        <w:rPr>
          <w:rFonts w:ascii="Calibri" w:eastAsia="Calibri" w:hAnsi="Calibri" w:cs="Calibri"/>
          <w:sz w:val="24"/>
          <w:szCs w:val="24"/>
        </w:rPr>
        <w:t>Danger/difficulty of evacuating victim</w:t>
      </w:r>
    </w:p>
    <w:p w14:paraId="270F3CC9" w14:textId="164990EF" w:rsidR="60255054" w:rsidRDefault="60255054" w:rsidP="002F5E2B">
      <w:pPr>
        <w:pStyle w:val="ListParagraph"/>
        <w:numPr>
          <w:ilvl w:val="0"/>
          <w:numId w:val="14"/>
        </w:numPr>
        <w:rPr>
          <w:sz w:val="24"/>
          <w:szCs w:val="24"/>
        </w:rPr>
      </w:pPr>
      <w:r w:rsidRPr="60255054">
        <w:rPr>
          <w:rFonts w:ascii="Calibri" w:eastAsia="Calibri" w:hAnsi="Calibri" w:cs="Calibri"/>
          <w:sz w:val="24"/>
          <w:szCs w:val="24"/>
        </w:rPr>
        <w:t>Severity of injury/illness</w:t>
      </w:r>
    </w:p>
    <w:p w14:paraId="476225E3" w14:textId="164990EF" w:rsidR="60255054" w:rsidRDefault="60255054" w:rsidP="002F5E2B">
      <w:pPr>
        <w:pStyle w:val="ListParagraph"/>
        <w:numPr>
          <w:ilvl w:val="0"/>
          <w:numId w:val="14"/>
        </w:numPr>
        <w:rPr>
          <w:sz w:val="24"/>
          <w:szCs w:val="24"/>
        </w:rPr>
      </w:pPr>
      <w:r w:rsidRPr="60255054">
        <w:rPr>
          <w:rFonts w:ascii="Calibri" w:eastAsia="Calibri" w:hAnsi="Calibri" w:cs="Calibri"/>
          <w:sz w:val="24"/>
          <w:szCs w:val="24"/>
        </w:rPr>
        <w:t>Skills/ medical and psychological condition of the rescuers</w:t>
      </w:r>
    </w:p>
    <w:p w14:paraId="0036396D" w14:textId="164990EF" w:rsidR="60255054" w:rsidRDefault="60255054" w:rsidP="002F5E2B">
      <w:pPr>
        <w:pStyle w:val="ListParagraph"/>
        <w:numPr>
          <w:ilvl w:val="0"/>
          <w:numId w:val="14"/>
        </w:numPr>
        <w:rPr>
          <w:sz w:val="24"/>
          <w:szCs w:val="24"/>
        </w:rPr>
      </w:pPr>
      <w:r w:rsidRPr="60255054">
        <w:rPr>
          <w:rFonts w:ascii="Calibri" w:eastAsia="Calibri" w:hAnsi="Calibri" w:cs="Calibri"/>
          <w:sz w:val="24"/>
          <w:szCs w:val="24"/>
        </w:rPr>
        <w:t>Availability of equipment/ rescuers</w:t>
      </w:r>
    </w:p>
    <w:p w14:paraId="23ABADA0" w14:textId="164990EF" w:rsidR="60255054" w:rsidRDefault="60255054" w:rsidP="002F5E2B">
      <w:pPr>
        <w:pStyle w:val="ListParagraph"/>
        <w:numPr>
          <w:ilvl w:val="0"/>
          <w:numId w:val="14"/>
        </w:numPr>
        <w:rPr>
          <w:sz w:val="24"/>
          <w:szCs w:val="24"/>
        </w:rPr>
      </w:pPr>
      <w:r w:rsidRPr="60255054">
        <w:rPr>
          <w:rFonts w:ascii="Calibri" w:eastAsia="Calibri" w:hAnsi="Calibri" w:cs="Calibri"/>
          <w:sz w:val="24"/>
          <w:szCs w:val="24"/>
        </w:rPr>
        <w:t>Time, distance, terrain, weather</w:t>
      </w:r>
    </w:p>
    <w:p w14:paraId="1D33FC32" w14:textId="21E47858" w:rsidR="60255054" w:rsidRDefault="60255054" w:rsidP="002F5E2B">
      <w:pPr>
        <w:pStyle w:val="ListParagraph"/>
        <w:numPr>
          <w:ilvl w:val="0"/>
          <w:numId w:val="14"/>
        </w:numPr>
        <w:rPr>
          <w:sz w:val="24"/>
          <w:szCs w:val="24"/>
        </w:rPr>
      </w:pPr>
      <w:r w:rsidRPr="60255054">
        <w:rPr>
          <w:rFonts w:ascii="Calibri" w:eastAsia="Calibri" w:hAnsi="Calibri" w:cs="Calibri"/>
          <w:sz w:val="24"/>
          <w:szCs w:val="24"/>
        </w:rPr>
        <w:t>Cost</w:t>
      </w:r>
    </w:p>
    <w:p w14:paraId="3846CDF7" w14:textId="5427CE31" w:rsidR="60255054" w:rsidRDefault="60255054" w:rsidP="60255054">
      <w:r w:rsidRPr="60255054">
        <w:rPr>
          <w:rFonts w:ascii="Calibri" w:eastAsia="Calibri" w:hAnsi="Calibri" w:cs="Calibri"/>
          <w:sz w:val="24"/>
          <w:szCs w:val="24"/>
        </w:rPr>
        <w:t>A casualty evacuation checklist (Appendix 19) will be used in the event of an incident to ensure nothing is overlooked.</w:t>
      </w:r>
      <w:r>
        <w:br/>
      </w:r>
      <w:r>
        <w:br/>
      </w:r>
      <w:r w:rsidRPr="60255054">
        <w:rPr>
          <w:rFonts w:ascii="Calibri" w:eastAsia="Calibri" w:hAnsi="Calibri" w:cs="Calibri"/>
          <w:sz w:val="24"/>
          <w:szCs w:val="24"/>
        </w:rPr>
        <w:t>Extraction points have been established along the route, providing clear locations where extraction would be possible. A list of get out points with GPS coordinates and a visual map of the positions of the points is featured below:</w:t>
      </w:r>
    </w:p>
    <w:tbl>
      <w:tblPr>
        <w:tblStyle w:val="TableGrid"/>
        <w:tblW w:w="0" w:type="auto"/>
        <w:tblLayout w:type="fixed"/>
        <w:tblLook w:val="04A0" w:firstRow="1" w:lastRow="0" w:firstColumn="1" w:lastColumn="0" w:noHBand="0" w:noVBand="1"/>
      </w:tblPr>
      <w:tblGrid>
        <w:gridCol w:w="3120"/>
        <w:gridCol w:w="3120"/>
        <w:gridCol w:w="3120"/>
      </w:tblGrid>
      <w:tr w:rsidR="60255054" w14:paraId="39A692BB" w14:textId="77777777" w:rsidTr="60255054">
        <w:tc>
          <w:tcPr>
            <w:tcW w:w="3120" w:type="dxa"/>
          </w:tcPr>
          <w:p w14:paraId="44718AB6" w14:textId="1D4B4DE0" w:rsidR="60255054" w:rsidRDefault="60255054" w:rsidP="60255054">
            <w:pPr>
              <w:rPr>
                <w:rFonts w:ascii="Calibri" w:eastAsia="Calibri" w:hAnsi="Calibri" w:cs="Calibri"/>
                <w:b/>
                <w:bCs/>
                <w:sz w:val="24"/>
                <w:szCs w:val="24"/>
              </w:rPr>
            </w:pPr>
            <w:r w:rsidRPr="60255054">
              <w:rPr>
                <w:rFonts w:ascii="Calibri" w:eastAsia="Calibri" w:hAnsi="Calibri" w:cs="Calibri"/>
                <w:b/>
                <w:bCs/>
                <w:sz w:val="24"/>
                <w:szCs w:val="24"/>
              </w:rPr>
              <w:t>Get out point</w:t>
            </w:r>
          </w:p>
        </w:tc>
        <w:tc>
          <w:tcPr>
            <w:tcW w:w="3120" w:type="dxa"/>
          </w:tcPr>
          <w:p w14:paraId="1865CD12" w14:textId="306FACDA" w:rsidR="60255054" w:rsidRDefault="60255054" w:rsidP="60255054">
            <w:pPr>
              <w:rPr>
                <w:rFonts w:ascii="Calibri" w:eastAsia="Calibri" w:hAnsi="Calibri" w:cs="Calibri"/>
                <w:b/>
                <w:bCs/>
                <w:sz w:val="24"/>
                <w:szCs w:val="24"/>
              </w:rPr>
            </w:pPr>
            <w:r w:rsidRPr="60255054">
              <w:rPr>
                <w:rFonts w:ascii="Calibri" w:eastAsia="Calibri" w:hAnsi="Calibri" w:cs="Calibri"/>
                <w:b/>
                <w:bCs/>
                <w:sz w:val="24"/>
                <w:szCs w:val="24"/>
              </w:rPr>
              <w:t>Latitude</w:t>
            </w:r>
          </w:p>
        </w:tc>
        <w:tc>
          <w:tcPr>
            <w:tcW w:w="3120" w:type="dxa"/>
          </w:tcPr>
          <w:p w14:paraId="1EDFA11D" w14:textId="6F857885" w:rsidR="60255054" w:rsidRDefault="60255054" w:rsidP="60255054">
            <w:pPr>
              <w:rPr>
                <w:rFonts w:ascii="Calibri" w:eastAsia="Calibri" w:hAnsi="Calibri" w:cs="Calibri"/>
                <w:b/>
                <w:bCs/>
                <w:sz w:val="24"/>
                <w:szCs w:val="24"/>
              </w:rPr>
            </w:pPr>
            <w:r w:rsidRPr="60255054">
              <w:rPr>
                <w:rFonts w:ascii="Calibri" w:eastAsia="Calibri" w:hAnsi="Calibri" w:cs="Calibri"/>
                <w:b/>
                <w:bCs/>
                <w:sz w:val="24"/>
                <w:szCs w:val="24"/>
              </w:rPr>
              <w:t>Longitude</w:t>
            </w:r>
          </w:p>
        </w:tc>
      </w:tr>
      <w:tr w:rsidR="60255054" w14:paraId="2A5F0413" w14:textId="77777777" w:rsidTr="60255054">
        <w:tc>
          <w:tcPr>
            <w:tcW w:w="3120" w:type="dxa"/>
          </w:tcPr>
          <w:p w14:paraId="65D60349" w14:textId="71B4E95C" w:rsidR="60255054" w:rsidRDefault="60255054">
            <w:r w:rsidRPr="60255054">
              <w:rPr>
                <w:rFonts w:ascii="Calibri" w:eastAsia="Calibri" w:hAnsi="Calibri" w:cs="Calibri"/>
                <w:sz w:val="24"/>
                <w:szCs w:val="24"/>
              </w:rPr>
              <w:t>1</w:t>
            </w:r>
          </w:p>
        </w:tc>
        <w:tc>
          <w:tcPr>
            <w:tcW w:w="3120" w:type="dxa"/>
          </w:tcPr>
          <w:p w14:paraId="19B7F85A" w14:textId="370F2953" w:rsidR="60255054" w:rsidRDefault="60255054">
            <w:r w:rsidRPr="60255054">
              <w:rPr>
                <w:rFonts w:ascii="Calibri" w:eastAsia="Calibri" w:hAnsi="Calibri" w:cs="Calibri"/>
                <w:sz w:val="24"/>
                <w:szCs w:val="24"/>
              </w:rPr>
              <w:t>25°10'39.09"S</w:t>
            </w:r>
          </w:p>
        </w:tc>
        <w:tc>
          <w:tcPr>
            <w:tcW w:w="3120" w:type="dxa"/>
          </w:tcPr>
          <w:p w14:paraId="5E213D76" w14:textId="13BCF4AA" w:rsidR="60255054" w:rsidRDefault="60255054">
            <w:r w:rsidRPr="60255054">
              <w:rPr>
                <w:rFonts w:ascii="Calibri" w:eastAsia="Calibri" w:hAnsi="Calibri" w:cs="Calibri"/>
                <w:sz w:val="24"/>
                <w:szCs w:val="24"/>
              </w:rPr>
              <w:t>15°54'46.56"E</w:t>
            </w:r>
          </w:p>
        </w:tc>
      </w:tr>
      <w:tr w:rsidR="60255054" w14:paraId="5C17D2A0" w14:textId="77777777" w:rsidTr="60255054">
        <w:tc>
          <w:tcPr>
            <w:tcW w:w="3120" w:type="dxa"/>
          </w:tcPr>
          <w:p w14:paraId="1E57217F" w14:textId="2E359815" w:rsidR="60255054" w:rsidRDefault="60255054">
            <w:r w:rsidRPr="60255054">
              <w:rPr>
                <w:rFonts w:ascii="Calibri" w:eastAsia="Calibri" w:hAnsi="Calibri" w:cs="Calibri"/>
                <w:sz w:val="24"/>
                <w:szCs w:val="24"/>
              </w:rPr>
              <w:t>2</w:t>
            </w:r>
          </w:p>
        </w:tc>
        <w:tc>
          <w:tcPr>
            <w:tcW w:w="3120" w:type="dxa"/>
          </w:tcPr>
          <w:p w14:paraId="0E29C613" w14:textId="205C1D3C" w:rsidR="60255054" w:rsidRDefault="60255054">
            <w:r w:rsidRPr="60255054">
              <w:rPr>
                <w:rFonts w:ascii="Calibri" w:eastAsia="Calibri" w:hAnsi="Calibri" w:cs="Calibri"/>
                <w:sz w:val="24"/>
                <w:szCs w:val="24"/>
              </w:rPr>
              <w:t>25°16'5.33"S</w:t>
            </w:r>
          </w:p>
        </w:tc>
        <w:tc>
          <w:tcPr>
            <w:tcW w:w="3120" w:type="dxa"/>
          </w:tcPr>
          <w:p w14:paraId="630A6518" w14:textId="67117DD3" w:rsidR="60255054" w:rsidRDefault="60255054">
            <w:r w:rsidRPr="60255054">
              <w:rPr>
                <w:rFonts w:ascii="Calibri" w:eastAsia="Calibri" w:hAnsi="Calibri" w:cs="Calibri"/>
                <w:sz w:val="24"/>
                <w:szCs w:val="24"/>
              </w:rPr>
              <w:t>15°53'6.14"E</w:t>
            </w:r>
          </w:p>
        </w:tc>
      </w:tr>
      <w:tr w:rsidR="60255054" w14:paraId="023D67E9" w14:textId="77777777" w:rsidTr="60255054">
        <w:tc>
          <w:tcPr>
            <w:tcW w:w="3120" w:type="dxa"/>
          </w:tcPr>
          <w:p w14:paraId="700DA435" w14:textId="332949E9" w:rsidR="60255054" w:rsidRDefault="60255054">
            <w:r w:rsidRPr="60255054">
              <w:rPr>
                <w:rFonts w:ascii="Calibri" w:eastAsia="Calibri" w:hAnsi="Calibri" w:cs="Calibri"/>
                <w:sz w:val="24"/>
                <w:szCs w:val="24"/>
              </w:rPr>
              <w:t>3</w:t>
            </w:r>
          </w:p>
        </w:tc>
        <w:tc>
          <w:tcPr>
            <w:tcW w:w="3120" w:type="dxa"/>
          </w:tcPr>
          <w:p w14:paraId="61EF063B" w14:textId="3F64C8D7" w:rsidR="60255054" w:rsidRDefault="60255054">
            <w:r w:rsidRPr="60255054">
              <w:rPr>
                <w:rFonts w:ascii="Calibri" w:eastAsia="Calibri" w:hAnsi="Calibri" w:cs="Calibri"/>
                <w:sz w:val="24"/>
                <w:szCs w:val="24"/>
              </w:rPr>
              <w:t xml:space="preserve">25°18'51.48"S </w:t>
            </w:r>
          </w:p>
        </w:tc>
        <w:tc>
          <w:tcPr>
            <w:tcW w:w="3120" w:type="dxa"/>
          </w:tcPr>
          <w:p w14:paraId="6891F7C6" w14:textId="46AA4796" w:rsidR="60255054" w:rsidRDefault="60255054">
            <w:r w:rsidRPr="60255054">
              <w:rPr>
                <w:rFonts w:ascii="Calibri" w:eastAsia="Calibri" w:hAnsi="Calibri" w:cs="Calibri"/>
                <w:sz w:val="24"/>
                <w:szCs w:val="24"/>
              </w:rPr>
              <w:t>15°53'20.83"E</w:t>
            </w:r>
          </w:p>
        </w:tc>
      </w:tr>
      <w:tr w:rsidR="60255054" w14:paraId="04E449B6" w14:textId="77777777" w:rsidTr="60255054">
        <w:tc>
          <w:tcPr>
            <w:tcW w:w="3120" w:type="dxa"/>
          </w:tcPr>
          <w:p w14:paraId="7A8D08DF" w14:textId="558CC058" w:rsidR="60255054" w:rsidRDefault="60255054">
            <w:r w:rsidRPr="60255054">
              <w:rPr>
                <w:rFonts w:ascii="Calibri" w:eastAsia="Calibri" w:hAnsi="Calibri" w:cs="Calibri"/>
                <w:sz w:val="24"/>
                <w:szCs w:val="24"/>
              </w:rPr>
              <w:t>4</w:t>
            </w:r>
          </w:p>
        </w:tc>
        <w:tc>
          <w:tcPr>
            <w:tcW w:w="3120" w:type="dxa"/>
          </w:tcPr>
          <w:p w14:paraId="24517914" w14:textId="692597F4" w:rsidR="60255054" w:rsidRDefault="60255054">
            <w:r w:rsidRPr="60255054">
              <w:rPr>
                <w:rFonts w:ascii="Calibri" w:eastAsia="Calibri" w:hAnsi="Calibri" w:cs="Calibri"/>
                <w:sz w:val="24"/>
                <w:szCs w:val="24"/>
              </w:rPr>
              <w:t>25°21'14.77"S</w:t>
            </w:r>
          </w:p>
        </w:tc>
        <w:tc>
          <w:tcPr>
            <w:tcW w:w="3120" w:type="dxa"/>
          </w:tcPr>
          <w:p w14:paraId="274FEBCE" w14:textId="5602E9D5" w:rsidR="60255054" w:rsidRDefault="60255054">
            <w:r w:rsidRPr="60255054">
              <w:rPr>
                <w:rFonts w:ascii="Calibri" w:eastAsia="Calibri" w:hAnsi="Calibri" w:cs="Calibri"/>
                <w:sz w:val="24"/>
                <w:szCs w:val="24"/>
              </w:rPr>
              <w:t>15°53'2.67"E</w:t>
            </w:r>
          </w:p>
        </w:tc>
      </w:tr>
      <w:tr w:rsidR="60255054" w14:paraId="5E6FF1B1" w14:textId="77777777" w:rsidTr="60255054">
        <w:tc>
          <w:tcPr>
            <w:tcW w:w="3120" w:type="dxa"/>
          </w:tcPr>
          <w:p w14:paraId="04E1783F" w14:textId="59C96CCE" w:rsidR="60255054" w:rsidRDefault="60255054">
            <w:r w:rsidRPr="60255054">
              <w:rPr>
                <w:rFonts w:ascii="Calibri" w:eastAsia="Calibri" w:hAnsi="Calibri" w:cs="Calibri"/>
                <w:sz w:val="24"/>
                <w:szCs w:val="24"/>
              </w:rPr>
              <w:t>5</w:t>
            </w:r>
          </w:p>
        </w:tc>
        <w:tc>
          <w:tcPr>
            <w:tcW w:w="3120" w:type="dxa"/>
          </w:tcPr>
          <w:p w14:paraId="63BB3D0B" w14:textId="7F4678E1" w:rsidR="60255054" w:rsidRDefault="60255054">
            <w:r w:rsidRPr="60255054">
              <w:rPr>
                <w:rFonts w:ascii="Calibri" w:eastAsia="Calibri" w:hAnsi="Calibri" w:cs="Calibri"/>
                <w:sz w:val="24"/>
                <w:szCs w:val="24"/>
              </w:rPr>
              <w:t>25°26'33.26"S</w:t>
            </w:r>
          </w:p>
        </w:tc>
        <w:tc>
          <w:tcPr>
            <w:tcW w:w="3120" w:type="dxa"/>
          </w:tcPr>
          <w:p w14:paraId="32A56552" w14:textId="3022422D" w:rsidR="60255054" w:rsidRDefault="60255054">
            <w:r w:rsidRPr="60255054">
              <w:rPr>
                <w:rFonts w:ascii="Calibri" w:eastAsia="Calibri" w:hAnsi="Calibri" w:cs="Calibri"/>
                <w:sz w:val="24"/>
                <w:szCs w:val="24"/>
              </w:rPr>
              <w:t>15°54'41.02"E</w:t>
            </w:r>
          </w:p>
        </w:tc>
      </w:tr>
      <w:tr w:rsidR="60255054" w14:paraId="158AB19E" w14:textId="77777777" w:rsidTr="60255054">
        <w:tc>
          <w:tcPr>
            <w:tcW w:w="3120" w:type="dxa"/>
          </w:tcPr>
          <w:p w14:paraId="6A89447B" w14:textId="358E96F6" w:rsidR="60255054" w:rsidRDefault="60255054">
            <w:r w:rsidRPr="60255054">
              <w:rPr>
                <w:rFonts w:ascii="Calibri" w:eastAsia="Calibri" w:hAnsi="Calibri" w:cs="Calibri"/>
                <w:sz w:val="24"/>
                <w:szCs w:val="24"/>
              </w:rPr>
              <w:t>6</w:t>
            </w:r>
          </w:p>
        </w:tc>
        <w:tc>
          <w:tcPr>
            <w:tcW w:w="3120" w:type="dxa"/>
          </w:tcPr>
          <w:p w14:paraId="77F6446A" w14:textId="74FBAAE2" w:rsidR="60255054" w:rsidRDefault="60255054">
            <w:r w:rsidRPr="60255054">
              <w:rPr>
                <w:rFonts w:ascii="Calibri" w:eastAsia="Calibri" w:hAnsi="Calibri" w:cs="Calibri"/>
                <w:sz w:val="24"/>
                <w:szCs w:val="24"/>
              </w:rPr>
              <w:t>25°29'35.01"S</w:t>
            </w:r>
          </w:p>
        </w:tc>
        <w:tc>
          <w:tcPr>
            <w:tcW w:w="3120" w:type="dxa"/>
          </w:tcPr>
          <w:p w14:paraId="4C6FBE7F" w14:textId="1D0C12B9" w:rsidR="60255054" w:rsidRDefault="60255054">
            <w:r w:rsidRPr="60255054">
              <w:rPr>
                <w:rFonts w:ascii="Calibri" w:eastAsia="Calibri" w:hAnsi="Calibri" w:cs="Calibri"/>
                <w:sz w:val="24"/>
                <w:szCs w:val="24"/>
              </w:rPr>
              <w:t>15°55'59.32"E</w:t>
            </w:r>
          </w:p>
        </w:tc>
      </w:tr>
      <w:tr w:rsidR="60255054" w14:paraId="0D275D8E" w14:textId="77777777" w:rsidTr="60255054">
        <w:tc>
          <w:tcPr>
            <w:tcW w:w="3120" w:type="dxa"/>
          </w:tcPr>
          <w:p w14:paraId="55714CF6" w14:textId="3EAA75AF" w:rsidR="60255054" w:rsidRDefault="60255054">
            <w:r w:rsidRPr="60255054">
              <w:rPr>
                <w:rFonts w:ascii="Calibri" w:eastAsia="Calibri" w:hAnsi="Calibri" w:cs="Calibri"/>
                <w:sz w:val="24"/>
                <w:szCs w:val="24"/>
              </w:rPr>
              <w:t>7</w:t>
            </w:r>
          </w:p>
        </w:tc>
        <w:tc>
          <w:tcPr>
            <w:tcW w:w="3120" w:type="dxa"/>
          </w:tcPr>
          <w:p w14:paraId="06C7FA52" w14:textId="470E9DC9" w:rsidR="60255054" w:rsidRDefault="60255054">
            <w:r w:rsidRPr="60255054">
              <w:rPr>
                <w:rFonts w:ascii="Calibri" w:eastAsia="Calibri" w:hAnsi="Calibri" w:cs="Calibri"/>
                <w:sz w:val="24"/>
                <w:szCs w:val="24"/>
              </w:rPr>
              <w:t>25°33'10.65"S</w:t>
            </w:r>
          </w:p>
        </w:tc>
        <w:tc>
          <w:tcPr>
            <w:tcW w:w="3120" w:type="dxa"/>
          </w:tcPr>
          <w:p w14:paraId="0221E6C3" w14:textId="7A9FDC06" w:rsidR="60255054" w:rsidRDefault="60255054">
            <w:r w:rsidRPr="60255054">
              <w:rPr>
                <w:rFonts w:ascii="Calibri" w:eastAsia="Calibri" w:hAnsi="Calibri" w:cs="Calibri"/>
                <w:sz w:val="24"/>
                <w:szCs w:val="24"/>
              </w:rPr>
              <w:t>15°57'44.34"E</w:t>
            </w:r>
          </w:p>
        </w:tc>
      </w:tr>
      <w:tr w:rsidR="60255054" w14:paraId="6A5F86E6" w14:textId="77777777" w:rsidTr="60255054">
        <w:tc>
          <w:tcPr>
            <w:tcW w:w="3120" w:type="dxa"/>
          </w:tcPr>
          <w:p w14:paraId="4B648455" w14:textId="04486174" w:rsidR="60255054" w:rsidRDefault="60255054">
            <w:r w:rsidRPr="60255054">
              <w:rPr>
                <w:rFonts w:ascii="Calibri" w:eastAsia="Calibri" w:hAnsi="Calibri" w:cs="Calibri"/>
                <w:sz w:val="24"/>
                <w:szCs w:val="24"/>
              </w:rPr>
              <w:t>8</w:t>
            </w:r>
          </w:p>
        </w:tc>
        <w:tc>
          <w:tcPr>
            <w:tcW w:w="3120" w:type="dxa"/>
          </w:tcPr>
          <w:p w14:paraId="62E07DB5" w14:textId="60DC5F3C" w:rsidR="60255054" w:rsidRDefault="60255054">
            <w:r w:rsidRPr="60255054">
              <w:rPr>
                <w:rFonts w:ascii="Calibri" w:eastAsia="Calibri" w:hAnsi="Calibri" w:cs="Calibri"/>
                <w:sz w:val="24"/>
                <w:szCs w:val="24"/>
              </w:rPr>
              <w:t>25°34'52.07"S</w:t>
            </w:r>
          </w:p>
        </w:tc>
        <w:tc>
          <w:tcPr>
            <w:tcW w:w="3120" w:type="dxa"/>
          </w:tcPr>
          <w:p w14:paraId="7F71B9BB" w14:textId="0FCA63D7" w:rsidR="60255054" w:rsidRDefault="60255054">
            <w:r w:rsidRPr="60255054">
              <w:rPr>
                <w:rFonts w:ascii="Calibri" w:eastAsia="Calibri" w:hAnsi="Calibri" w:cs="Calibri"/>
                <w:sz w:val="24"/>
                <w:szCs w:val="24"/>
              </w:rPr>
              <w:t>15°58'7.51"E</w:t>
            </w:r>
          </w:p>
        </w:tc>
      </w:tr>
    </w:tbl>
    <w:p w14:paraId="447C7736" w14:textId="64304309" w:rsidR="60255054" w:rsidRDefault="60255054">
      <w:r w:rsidRPr="60255054">
        <w:rPr>
          <w:rFonts w:ascii="Calibri" w:eastAsia="Calibri" w:hAnsi="Calibri" w:cs="Calibri"/>
          <w:sz w:val="24"/>
          <w:szCs w:val="24"/>
        </w:rPr>
        <w:t xml:space="preserve"> </w:t>
      </w:r>
    </w:p>
    <w:p w14:paraId="758F5706" w14:textId="64304309" w:rsidR="60255054" w:rsidRDefault="60255054" w:rsidP="60255054">
      <w:r>
        <w:rPr>
          <w:noProof/>
          <w:lang w:val="en-GB" w:eastAsia="en-GB"/>
        </w:rPr>
        <w:drawing>
          <wp:inline distT="0" distB="0" distL="0" distR="0" wp14:anchorId="7CCD5070" wp14:editId="6480CFF1">
            <wp:extent cx="2876550" cy="4019550"/>
            <wp:effectExtent l="0" t="0" r="0" b="0"/>
            <wp:docPr id="1554580744" name="Picture 103079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0792110"/>
                    <pic:cNvPicPr/>
                  </pic:nvPicPr>
                  <pic:blipFill>
                    <a:blip r:embed="rId29">
                      <a:extLst>
                        <a:ext uri="{28A0092B-C50C-407E-A947-70E740481C1C}">
                          <a14:useLocalDpi xmlns:a14="http://schemas.microsoft.com/office/drawing/2010/main" val="0"/>
                        </a:ext>
                      </a:extLst>
                    </a:blip>
                    <a:stretch>
                      <a:fillRect/>
                    </a:stretch>
                  </pic:blipFill>
                  <pic:spPr>
                    <a:xfrm>
                      <a:off x="0" y="0"/>
                      <a:ext cx="2876550" cy="4019550"/>
                    </a:xfrm>
                    <a:prstGeom prst="rect">
                      <a:avLst/>
                    </a:prstGeom>
                  </pic:spPr>
                </pic:pic>
              </a:graphicData>
            </a:graphic>
          </wp:inline>
        </w:drawing>
      </w:r>
    </w:p>
    <w:p w14:paraId="7C7457F4" w14:textId="0A02A9CC" w:rsidR="60255054" w:rsidRDefault="60255054" w:rsidP="60255054">
      <w:pPr>
        <w:rPr>
          <w:rFonts w:ascii="Calibri" w:eastAsia="Calibri" w:hAnsi="Calibri" w:cs="Calibri"/>
          <w:b/>
          <w:bCs/>
          <w:i/>
          <w:iCs/>
          <w:sz w:val="24"/>
          <w:szCs w:val="24"/>
        </w:rPr>
      </w:pPr>
      <w:r w:rsidRPr="60255054">
        <w:rPr>
          <w:rFonts w:ascii="Calibri" w:eastAsia="Calibri" w:hAnsi="Calibri" w:cs="Calibri"/>
          <w:b/>
          <w:bCs/>
          <w:i/>
          <w:iCs/>
          <w:sz w:val="24"/>
          <w:szCs w:val="24"/>
        </w:rPr>
        <w:t>Figure 9. Location of Extraction Points. From: Google Earth (2018)</w:t>
      </w:r>
    </w:p>
    <w:p w14:paraId="2D7104B1" w14:textId="77777777" w:rsidR="00BB297C" w:rsidRDefault="00BB297C">
      <w:pPr>
        <w:rPr>
          <w:b/>
          <w:bCs/>
          <w:caps/>
          <w:color w:val="1F4E79" w:themeColor="accent1" w:themeShade="80"/>
          <w:sz w:val="28"/>
        </w:rPr>
      </w:pPr>
      <w:r>
        <w:br w:type="page"/>
      </w:r>
    </w:p>
    <w:p w14:paraId="71FDC856" w14:textId="77777777" w:rsidR="00BB297C" w:rsidRPr="00BE2FC0" w:rsidRDefault="18623A5C" w:rsidP="18623A5C">
      <w:pPr>
        <w:pStyle w:val="Subtitle"/>
        <w:rPr>
          <w:rFonts w:eastAsia="Times New Roman"/>
          <w:lang w:eastAsia="en-GB"/>
        </w:rPr>
      </w:pPr>
      <w:r w:rsidRPr="18623A5C">
        <w:t>Medical Emergency Levels</w:t>
      </w:r>
    </w:p>
    <w:p w14:paraId="2FFB891F" w14:textId="77777777" w:rsidR="00BB297C" w:rsidRPr="004E6D85" w:rsidRDefault="00BB297C" w:rsidP="00BB297C">
      <w:pPr>
        <w:rPr>
          <w:lang w:eastAsia="en-GB"/>
        </w:rPr>
      </w:pPr>
    </w:p>
    <w:tbl>
      <w:tblPr>
        <w:tblpPr w:leftFromText="180" w:rightFromText="180" w:vertAnchor="text" w:horzAnchor="margin" w:tblpY="-114"/>
        <w:tblOverlap w:val="never"/>
        <w:tblW w:w="8075" w:type="dxa"/>
        <w:tblCellMar>
          <w:top w:w="15" w:type="dxa"/>
          <w:left w:w="15" w:type="dxa"/>
          <w:bottom w:w="15" w:type="dxa"/>
          <w:right w:w="15" w:type="dxa"/>
        </w:tblCellMar>
        <w:tblLook w:val="04A0" w:firstRow="1" w:lastRow="0" w:firstColumn="1" w:lastColumn="0" w:noHBand="0" w:noVBand="1"/>
      </w:tblPr>
      <w:tblGrid>
        <w:gridCol w:w="8457"/>
      </w:tblGrid>
      <w:tr w:rsidR="00BB297C" w:rsidRPr="001516AF" w14:paraId="2BC04E8B" w14:textId="77777777" w:rsidTr="4B111FE2">
        <w:trPr>
          <w:cantSplit/>
          <w:trHeight w:val="1062"/>
        </w:trPr>
        <w:tc>
          <w:tcPr>
            <w:tcW w:w="80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7D"/>
            <w:tcMar>
              <w:top w:w="0" w:type="dxa"/>
              <w:left w:w="115" w:type="dxa"/>
              <w:bottom w:w="0" w:type="dxa"/>
              <w:right w:w="115" w:type="dxa"/>
            </w:tcMar>
            <w:hideMark/>
          </w:tcPr>
          <w:p w14:paraId="5FC84A18" w14:textId="77777777" w:rsidR="00BB297C" w:rsidRPr="000B0C14" w:rsidRDefault="00BB297C" w:rsidP="003714AB">
            <w:pPr>
              <w:spacing w:after="0"/>
              <w:ind w:right="593"/>
              <w:rPr>
                <w:b/>
                <w:sz w:val="40"/>
                <w:szCs w:val="40"/>
                <w:lang w:eastAsia="en-GB"/>
              </w:rPr>
            </w:pPr>
            <w:r w:rsidRPr="000B0C14">
              <w:rPr>
                <w:b/>
                <w:sz w:val="40"/>
                <w:szCs w:val="40"/>
                <w:lang w:eastAsia="en-GB"/>
              </w:rPr>
              <w:t>Minor</w:t>
            </w:r>
          </w:p>
          <w:p w14:paraId="21CF60C6" w14:textId="77777777" w:rsidR="00BB297C" w:rsidRPr="003E0E93" w:rsidRDefault="00BB297C" w:rsidP="003714AB">
            <w:pPr>
              <w:rPr>
                <w:rFonts w:ascii="Times New Roman" w:hAnsi="Times New Roman" w:cs="Times New Roman"/>
                <w:sz w:val="20"/>
                <w:szCs w:val="20"/>
                <w:lang w:eastAsia="en-GB"/>
              </w:rPr>
            </w:pPr>
            <w:r w:rsidRPr="003E0E93">
              <w:rPr>
                <w:b/>
                <w:sz w:val="20"/>
                <w:szCs w:val="20"/>
                <w:lang w:eastAsia="en-GB"/>
              </w:rPr>
              <w:t>Can be dealt with easily by group and expedition carries on</w:t>
            </w:r>
            <w:r w:rsidRPr="003E0E93">
              <w:rPr>
                <w:sz w:val="20"/>
                <w:szCs w:val="20"/>
                <w:lang w:eastAsia="en-GB"/>
              </w:rPr>
              <w:br/>
            </w:r>
            <w:r w:rsidRPr="003E0E93">
              <w:rPr>
                <w:sz w:val="20"/>
                <w:szCs w:val="20"/>
                <w:lang w:eastAsia="en-GB"/>
              </w:rPr>
              <w:br/>
              <w:t>* Slight injury or illness, First Aid, no medical intervention necessary (e.g. bruises, contusions, strains, other minor ailments, etc.)</w:t>
            </w:r>
          </w:p>
        </w:tc>
      </w:tr>
      <w:tr w:rsidR="00BB297C" w:rsidRPr="001516AF" w14:paraId="2E4D9321" w14:textId="77777777" w:rsidTr="4B111FE2">
        <w:trPr>
          <w:cantSplit/>
          <w:trHeight w:val="2170"/>
        </w:trPr>
        <w:tc>
          <w:tcPr>
            <w:tcW w:w="8075" w:type="dxa"/>
            <w:tcBorders>
              <w:top w:val="single" w:sz="4" w:space="0" w:color="000000" w:themeColor="text1"/>
              <w:left w:val="single" w:sz="4" w:space="0" w:color="000000" w:themeColor="text1"/>
              <w:right w:val="single" w:sz="4" w:space="0" w:color="000000" w:themeColor="text1"/>
            </w:tcBorders>
            <w:shd w:val="clear" w:color="auto" w:fill="FF944B"/>
            <w:tcMar>
              <w:top w:w="0" w:type="dxa"/>
              <w:left w:w="115" w:type="dxa"/>
              <w:bottom w:w="0" w:type="dxa"/>
              <w:right w:w="115" w:type="dxa"/>
            </w:tcMar>
            <w:hideMark/>
          </w:tcPr>
          <w:p w14:paraId="0B91F055" w14:textId="77777777" w:rsidR="00BB297C" w:rsidRPr="004E6D85" w:rsidRDefault="00BB297C" w:rsidP="003714AB">
            <w:pPr>
              <w:spacing w:before="120"/>
              <w:ind w:left="13"/>
              <w:rPr>
                <w:rFonts w:ascii="Times New Roman" w:hAnsi="Times New Roman" w:cs="Times New Roman"/>
                <w:b/>
                <w:color w:val="1E1611" w:themeColor="background2" w:themeShade="1A"/>
                <w:sz w:val="40"/>
                <w:szCs w:val="40"/>
                <w:lang w:eastAsia="en-GB"/>
              </w:rPr>
            </w:pPr>
            <w:r w:rsidRPr="004E6D85">
              <w:rPr>
                <w:b/>
                <w:color w:val="1E1611" w:themeColor="background2" w:themeShade="1A"/>
                <w:sz w:val="40"/>
                <w:szCs w:val="40"/>
                <w:lang w:eastAsia="en-GB"/>
              </w:rPr>
              <w:t>Priority 3</w:t>
            </w:r>
          </w:p>
          <w:p w14:paraId="78BDAB71" w14:textId="77777777" w:rsidR="00BB297C" w:rsidRPr="00530A94" w:rsidRDefault="00BB297C" w:rsidP="003714AB">
            <w:pPr>
              <w:spacing w:after="0"/>
              <w:rPr>
                <w:b/>
                <w:sz w:val="28"/>
                <w:szCs w:val="28"/>
                <w:lang w:eastAsia="en-GB"/>
              </w:rPr>
            </w:pPr>
            <w:r>
              <w:rPr>
                <w:b/>
                <w:sz w:val="28"/>
                <w:szCs w:val="28"/>
                <w:lang w:eastAsia="en-GB"/>
              </w:rPr>
              <w:t>Significant</w:t>
            </w:r>
          </w:p>
          <w:p w14:paraId="1F670198" w14:textId="77777777" w:rsidR="00BB297C" w:rsidRPr="003E0E93" w:rsidRDefault="00BB297C" w:rsidP="003714AB">
            <w:pPr>
              <w:rPr>
                <w:rFonts w:ascii="Times New Roman" w:hAnsi="Times New Roman" w:cs="Times New Roman"/>
                <w:b/>
                <w:sz w:val="20"/>
                <w:szCs w:val="20"/>
                <w:lang w:eastAsia="en-GB"/>
              </w:rPr>
            </w:pPr>
            <w:r w:rsidRPr="003E0E93">
              <w:rPr>
                <w:b/>
                <w:sz w:val="20"/>
                <w:szCs w:val="20"/>
                <w:lang w:eastAsia="en-GB"/>
              </w:rPr>
              <w:t>Outside treatment required but a stable casualty can be moved or help is very accessible.</w:t>
            </w:r>
          </w:p>
          <w:p w14:paraId="4DB4DB4A" w14:textId="77777777" w:rsidR="00BB297C" w:rsidRPr="00530A94" w:rsidRDefault="00BB297C" w:rsidP="003714AB">
            <w:pPr>
              <w:spacing w:after="0"/>
              <w:rPr>
                <w:b/>
                <w:sz w:val="28"/>
                <w:szCs w:val="28"/>
                <w:lang w:eastAsia="en-GB"/>
              </w:rPr>
            </w:pPr>
            <w:r w:rsidRPr="003E0E93">
              <w:rPr>
                <w:sz w:val="20"/>
                <w:szCs w:val="20"/>
                <w:lang w:eastAsia="en-GB"/>
              </w:rPr>
              <w:t>* Not life-threatening but doctors assistance within a short timeframe required e.g. undisplaced fractures, minor dislocations.</w:t>
            </w:r>
          </w:p>
        </w:tc>
      </w:tr>
      <w:tr w:rsidR="00BB297C" w:rsidRPr="001516AF" w14:paraId="76463963" w14:textId="77777777" w:rsidTr="4B111FE2">
        <w:trPr>
          <w:cantSplit/>
          <w:trHeight w:val="2994"/>
        </w:trPr>
        <w:tc>
          <w:tcPr>
            <w:tcW w:w="80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3737"/>
            <w:tcMar>
              <w:top w:w="0" w:type="dxa"/>
              <w:left w:w="115" w:type="dxa"/>
              <w:bottom w:w="0" w:type="dxa"/>
              <w:right w:w="115" w:type="dxa"/>
            </w:tcMar>
            <w:hideMark/>
          </w:tcPr>
          <w:p w14:paraId="71122C61" w14:textId="77777777" w:rsidR="00BB297C" w:rsidRPr="005D1427" w:rsidRDefault="00BB297C" w:rsidP="003714AB">
            <w:pPr>
              <w:spacing w:before="120"/>
              <w:rPr>
                <w:rFonts w:ascii="Times New Roman" w:hAnsi="Times New Roman" w:cs="Times New Roman"/>
                <w:b/>
                <w:color w:val="FFFFFF" w:themeColor="background1"/>
                <w:sz w:val="40"/>
                <w:szCs w:val="40"/>
                <w:lang w:eastAsia="en-GB"/>
              </w:rPr>
            </w:pPr>
            <w:r w:rsidRPr="005D1427">
              <w:rPr>
                <w:b/>
                <w:color w:val="FFFFFF" w:themeColor="background1"/>
                <w:sz w:val="40"/>
                <w:szCs w:val="40"/>
                <w:lang w:eastAsia="en-GB"/>
              </w:rPr>
              <w:t>Priority 2</w:t>
            </w:r>
          </w:p>
          <w:p w14:paraId="613D8BCF" w14:textId="77777777" w:rsidR="00BB297C" w:rsidRPr="005D1427" w:rsidRDefault="00BB297C" w:rsidP="003714AB">
            <w:pPr>
              <w:spacing w:after="0"/>
              <w:rPr>
                <w:b/>
                <w:color w:val="FFFFFF" w:themeColor="background1"/>
                <w:sz w:val="28"/>
                <w:szCs w:val="28"/>
                <w:lang w:eastAsia="en-GB"/>
              </w:rPr>
            </w:pPr>
            <w:r w:rsidRPr="005D1427">
              <w:rPr>
                <w:b/>
                <w:color w:val="FFFFFF" w:themeColor="background1"/>
                <w:sz w:val="28"/>
                <w:szCs w:val="28"/>
                <w:lang w:eastAsia="en-GB"/>
              </w:rPr>
              <w:t>Severe</w:t>
            </w:r>
          </w:p>
          <w:p w14:paraId="112966BC" w14:textId="77777777" w:rsidR="00BB297C" w:rsidRPr="003E0E93" w:rsidRDefault="00BB297C" w:rsidP="003714AB">
            <w:pPr>
              <w:autoSpaceDE w:val="0"/>
              <w:autoSpaceDN w:val="0"/>
              <w:adjustRightInd w:val="0"/>
              <w:spacing w:after="0" w:line="240" w:lineRule="auto"/>
              <w:rPr>
                <w:rFonts w:ascii="ArialMT" w:hAnsi="ArialMT" w:cs="ArialMT"/>
                <w:sz w:val="20"/>
                <w:szCs w:val="20"/>
              </w:rPr>
            </w:pPr>
            <w:r w:rsidRPr="003E0E93">
              <w:rPr>
                <w:b/>
                <w:color w:val="FFFFFF" w:themeColor="background1"/>
                <w:sz w:val="20"/>
                <w:szCs w:val="20"/>
                <w:lang w:eastAsia="en-GB"/>
              </w:rPr>
              <w:t xml:space="preserve">Outside help (SOS call) required. Casualty is not fully stable and reaction timeframe is short. Situation is potentially critical. </w:t>
            </w:r>
          </w:p>
          <w:p w14:paraId="7C56E84D" w14:textId="77777777" w:rsidR="00BB297C" w:rsidRPr="003E0E93" w:rsidRDefault="00BB297C" w:rsidP="003714AB">
            <w:pPr>
              <w:autoSpaceDE w:val="0"/>
              <w:autoSpaceDN w:val="0"/>
              <w:adjustRightInd w:val="0"/>
              <w:spacing w:after="0" w:line="240" w:lineRule="auto"/>
              <w:rPr>
                <w:rFonts w:ascii="ArialMT" w:hAnsi="ArialMT" w:cs="ArialMT"/>
                <w:sz w:val="20"/>
                <w:szCs w:val="20"/>
              </w:rPr>
            </w:pPr>
          </w:p>
          <w:p w14:paraId="2D1AC00B" w14:textId="77777777" w:rsidR="00BB297C" w:rsidRPr="00530A94" w:rsidRDefault="00BB297C" w:rsidP="003714AB">
            <w:pPr>
              <w:autoSpaceDE w:val="0"/>
              <w:autoSpaceDN w:val="0"/>
              <w:adjustRightInd w:val="0"/>
              <w:spacing w:after="0" w:line="240" w:lineRule="auto"/>
              <w:rPr>
                <w:color w:val="FFFFFF" w:themeColor="background1"/>
                <w:lang w:eastAsia="en-GB"/>
              </w:rPr>
            </w:pPr>
            <w:r w:rsidRPr="003E0E93">
              <w:rPr>
                <w:color w:val="FFFFFF" w:themeColor="background1"/>
                <w:sz w:val="20"/>
                <w:szCs w:val="20"/>
                <w:lang w:eastAsia="en-GB"/>
              </w:rPr>
              <w:t>* Major injury or illness, not immediately life threatening but with the potential of becoming so rapidly if appropriate action is not taken. Residential hospital therapy and surgical intervention are necessary, immediate doctor’s attendance necessary e.g. major joint dislocations, displaced or open fractures, vertebral fractures or cerebral injuries</w:t>
            </w:r>
            <w:r>
              <w:rPr>
                <w:color w:val="FFFFFF" w:themeColor="background1"/>
                <w:sz w:val="20"/>
                <w:szCs w:val="20"/>
                <w:lang w:eastAsia="en-GB"/>
              </w:rPr>
              <w:t>.</w:t>
            </w:r>
          </w:p>
        </w:tc>
      </w:tr>
      <w:tr w:rsidR="00BB297C" w:rsidRPr="001516AF" w14:paraId="48A6260F" w14:textId="77777777" w:rsidTr="4B111FE2">
        <w:trPr>
          <w:cantSplit/>
          <w:trHeight w:val="2401"/>
        </w:trPr>
        <w:tc>
          <w:tcPr>
            <w:tcW w:w="80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595959" w:themeFill="text1" w:themeFillTint="A6"/>
            <w:tcMar>
              <w:top w:w="0" w:type="dxa"/>
              <w:left w:w="115" w:type="dxa"/>
              <w:bottom w:w="0" w:type="dxa"/>
              <w:right w:w="115" w:type="dxa"/>
            </w:tcMar>
            <w:hideMark/>
          </w:tcPr>
          <w:p w14:paraId="7F149188" w14:textId="77777777" w:rsidR="00BB297C" w:rsidRPr="004E7725" w:rsidRDefault="00BB297C" w:rsidP="003714AB">
            <w:pPr>
              <w:spacing w:before="120"/>
              <w:rPr>
                <w:rFonts w:ascii="Times New Roman" w:hAnsi="Times New Roman" w:cs="Times New Roman"/>
                <w:b/>
                <w:sz w:val="40"/>
                <w:szCs w:val="40"/>
                <w:lang w:eastAsia="en-GB"/>
              </w:rPr>
            </w:pPr>
            <w:r>
              <w:rPr>
                <w:b/>
                <w:color w:val="FFFFFF"/>
                <w:sz w:val="40"/>
                <w:szCs w:val="40"/>
                <w:lang w:eastAsia="en-GB"/>
              </w:rPr>
              <w:t>Priority 1</w:t>
            </w:r>
          </w:p>
          <w:p w14:paraId="5320174D" w14:textId="77777777" w:rsidR="00BB297C" w:rsidRPr="002868EE" w:rsidRDefault="00BB297C" w:rsidP="003714AB">
            <w:pPr>
              <w:spacing w:after="0"/>
              <w:rPr>
                <w:b/>
                <w:color w:val="FFFFFF" w:themeColor="background1"/>
                <w:sz w:val="28"/>
                <w:szCs w:val="28"/>
                <w:lang w:eastAsia="en-GB"/>
              </w:rPr>
            </w:pPr>
            <w:r w:rsidRPr="002868EE">
              <w:rPr>
                <w:b/>
                <w:color w:val="FFFFFF" w:themeColor="background1"/>
                <w:sz w:val="28"/>
                <w:szCs w:val="28"/>
                <w:lang w:eastAsia="en-GB"/>
              </w:rPr>
              <w:t>Very Severe/Critical</w:t>
            </w:r>
          </w:p>
          <w:p w14:paraId="112AB96C" w14:textId="77777777" w:rsidR="00BB297C" w:rsidRPr="003E0E93" w:rsidRDefault="00BB297C" w:rsidP="003714AB">
            <w:pPr>
              <w:rPr>
                <w:rFonts w:ascii="Times New Roman" w:hAnsi="Times New Roman" w:cs="Times New Roman"/>
                <w:b/>
                <w:color w:val="FFFFFF" w:themeColor="background1"/>
                <w:sz w:val="20"/>
                <w:szCs w:val="20"/>
                <w:lang w:eastAsia="en-GB"/>
              </w:rPr>
            </w:pPr>
            <w:r w:rsidRPr="003E0E93">
              <w:rPr>
                <w:b/>
                <w:color w:val="FFFFFF" w:themeColor="background1"/>
                <w:sz w:val="20"/>
                <w:szCs w:val="20"/>
                <w:lang w:eastAsia="en-GB"/>
              </w:rPr>
              <w:t>Outside help (SOS call) required immediately. Critical emergency where death of casualty is possible or likely.</w:t>
            </w:r>
          </w:p>
          <w:p w14:paraId="2F180C8C" w14:textId="77777777" w:rsidR="00BB297C" w:rsidRPr="004E6D85" w:rsidRDefault="00BB297C" w:rsidP="003714AB">
            <w:pPr>
              <w:rPr>
                <w:color w:val="FFFFFF" w:themeColor="background1"/>
                <w:lang w:eastAsia="en-GB"/>
              </w:rPr>
            </w:pPr>
            <w:r w:rsidRPr="003E0E93">
              <w:rPr>
                <w:color w:val="FFFFFF" w:themeColor="background1"/>
                <w:sz w:val="20"/>
                <w:szCs w:val="20"/>
                <w:lang w:eastAsia="en-GB"/>
              </w:rPr>
              <w:t>* Acute mortal danger, polytrauma, trauma paramedics and acute surgical intervention necessary. Outcome is permanent damage/disability or death.</w:t>
            </w:r>
          </w:p>
        </w:tc>
      </w:tr>
      <w:tr w:rsidR="00BB297C" w:rsidRPr="001516AF" w14:paraId="4AAC8A4E" w14:textId="77777777" w:rsidTr="4B111FE2">
        <w:trPr>
          <w:cantSplit/>
          <w:trHeight w:val="693"/>
        </w:trPr>
        <w:tc>
          <w:tcPr>
            <w:tcW w:w="80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290EE711" w14:textId="77777777" w:rsidR="00BB297C" w:rsidRDefault="00BB297C" w:rsidP="003714AB">
            <w:pPr>
              <w:spacing w:before="120" w:after="0"/>
              <w:rPr>
                <w:b/>
                <w:sz w:val="24"/>
                <w:szCs w:val="24"/>
                <w:lang w:eastAsia="en-GB"/>
              </w:rPr>
            </w:pPr>
            <w:r>
              <w:rPr>
                <w:b/>
                <w:sz w:val="24"/>
                <w:szCs w:val="24"/>
                <w:lang w:eastAsia="en-GB"/>
              </w:rPr>
              <w:t xml:space="preserve">*As per UIAA Medical Commission Injury Classification </w:t>
            </w:r>
          </w:p>
          <w:p w14:paraId="3BC333F1" w14:textId="77777777" w:rsidR="00BB297C" w:rsidRDefault="00AC3730" w:rsidP="003714AB">
            <w:pPr>
              <w:spacing w:before="120"/>
              <w:rPr>
                <w:b/>
                <w:color w:val="FFFFFF"/>
                <w:sz w:val="40"/>
                <w:szCs w:val="40"/>
                <w:lang w:eastAsia="en-GB"/>
              </w:rPr>
            </w:pPr>
            <w:hyperlink r:id="rId30" w:history="1">
              <w:r w:rsidR="00BB297C" w:rsidRPr="00115726">
                <w:rPr>
                  <w:rStyle w:val="Hyperlink"/>
                  <w:sz w:val="16"/>
                  <w:szCs w:val="16"/>
                </w:rPr>
                <w:t>https://www.theuiaa.org/documents/mountainmedicine/UIAA_MedCom_Rec_No_17_Injury_Classification_2010_V1-4(1).pdf</w:t>
              </w:r>
            </w:hyperlink>
          </w:p>
        </w:tc>
      </w:tr>
    </w:tbl>
    <w:p w14:paraId="47D47961" w14:textId="32D53CCE" w:rsidR="4B111FE2" w:rsidRDefault="4B111FE2"/>
    <w:p w14:paraId="58429F70" w14:textId="77777777" w:rsidR="00BB297C" w:rsidRDefault="00BB297C" w:rsidP="00BB297C">
      <w:pPr>
        <w:rPr>
          <w:lang w:eastAsia="en-GB"/>
        </w:rPr>
      </w:pPr>
    </w:p>
    <w:p w14:paraId="0EEB6202" w14:textId="77777777" w:rsidR="00BB297C" w:rsidRDefault="00BB297C" w:rsidP="00BB297C">
      <w:pPr>
        <w:rPr>
          <w:lang w:eastAsia="en-GB"/>
        </w:rPr>
      </w:pPr>
    </w:p>
    <w:p w14:paraId="771BA3CA" w14:textId="77777777" w:rsidR="00BB297C" w:rsidRDefault="00BB297C" w:rsidP="00BB297C">
      <w:pPr>
        <w:rPr>
          <w:lang w:eastAsia="en-GB"/>
        </w:rPr>
      </w:pPr>
    </w:p>
    <w:p w14:paraId="17132A6F" w14:textId="010DD586" w:rsidR="51BC5FFB" w:rsidRDefault="51BC5FFB" w:rsidP="18623A5C">
      <w:pPr>
        <w:pStyle w:val="Heading1"/>
        <w:rPr>
          <w:lang w:eastAsia="en-GB"/>
        </w:rPr>
      </w:pPr>
      <w:r w:rsidRPr="18623A5C">
        <w:rPr>
          <w:lang w:eastAsia="en-GB"/>
        </w:rPr>
        <w:br w:type="page"/>
      </w:r>
      <w:r w:rsidR="18623A5C" w:rsidRPr="18623A5C">
        <w:rPr>
          <w:rStyle w:val="SubtitleChar"/>
        </w:rPr>
        <w:t>Incident Handling</w:t>
      </w:r>
    </w:p>
    <w:p w14:paraId="1693941E" w14:textId="010DD586" w:rsidR="51BC5FFB" w:rsidRDefault="51BC5FFB" w:rsidP="51BC5FFB">
      <w:pPr>
        <w:rPr>
          <w:lang w:eastAsia="en-GB"/>
        </w:rPr>
      </w:pPr>
    </w:p>
    <w:p w14:paraId="5B799665" w14:textId="53A57AD4" w:rsidR="4B111FE2" w:rsidRDefault="4B111FE2"/>
    <w:tbl>
      <w:tblPr>
        <w:tblpPr w:leftFromText="180" w:rightFromText="180" w:vertAnchor="text" w:horzAnchor="margin" w:tblpXSpec="center" w:tblpY="4193"/>
        <w:tblOverlap w:val="never"/>
        <w:tblW w:w="10064" w:type="dxa"/>
        <w:tblLayout w:type="fixed"/>
        <w:tblCellMar>
          <w:top w:w="15" w:type="dxa"/>
          <w:left w:w="15" w:type="dxa"/>
          <w:bottom w:w="15" w:type="dxa"/>
          <w:right w:w="15" w:type="dxa"/>
        </w:tblCellMar>
        <w:tblLook w:val="04A0" w:firstRow="1" w:lastRow="0" w:firstColumn="1" w:lastColumn="0" w:noHBand="0" w:noVBand="1"/>
      </w:tblPr>
      <w:tblGrid>
        <w:gridCol w:w="2977"/>
        <w:gridCol w:w="2977"/>
        <w:gridCol w:w="4110"/>
      </w:tblGrid>
      <w:tr w:rsidR="000274E6" w:rsidRPr="001516AF" w14:paraId="3B0BAD81" w14:textId="77777777" w:rsidTr="000274E6">
        <w:trPr>
          <w:cantSplit/>
          <w:trHeight w:val="418"/>
        </w:trPr>
        <w:tc>
          <w:tcPr>
            <w:tcW w:w="2977" w:type="dxa"/>
            <w:tcBorders>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DB4C6D1" w14:textId="77777777" w:rsidR="000274E6" w:rsidRPr="002868EE" w:rsidRDefault="000274E6" w:rsidP="000274E6">
            <w:pPr>
              <w:spacing w:after="0"/>
              <w:ind w:left="-265"/>
              <w:rPr>
                <w:b/>
                <w:sz w:val="28"/>
                <w:szCs w:val="28"/>
                <w:lang w:eastAsia="en-GB"/>
              </w:rPr>
            </w:pPr>
          </w:p>
        </w:tc>
        <w:tc>
          <w:tcPr>
            <w:tcW w:w="708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0" w:type="dxa"/>
              <w:left w:w="115" w:type="dxa"/>
              <w:bottom w:w="0" w:type="dxa"/>
              <w:right w:w="115" w:type="dxa"/>
            </w:tcMar>
            <w:vAlign w:val="center"/>
          </w:tcPr>
          <w:p w14:paraId="2B3C1558" w14:textId="77777777" w:rsidR="000274E6" w:rsidRPr="004F677B" w:rsidRDefault="000274E6" w:rsidP="000274E6">
            <w:pPr>
              <w:spacing w:after="0"/>
              <w:ind w:left="360"/>
              <w:jc w:val="center"/>
              <w:rPr>
                <w:b/>
                <w:sz w:val="24"/>
                <w:szCs w:val="24"/>
                <w:lang w:eastAsia="en-GB"/>
              </w:rPr>
            </w:pPr>
            <w:r>
              <w:rPr>
                <w:b/>
                <w:sz w:val="24"/>
                <w:szCs w:val="24"/>
                <w:lang w:eastAsia="en-GB"/>
              </w:rPr>
              <w:t>Incident Handling</w:t>
            </w:r>
          </w:p>
        </w:tc>
      </w:tr>
      <w:tr w:rsidR="000274E6" w:rsidRPr="001516AF" w14:paraId="028BB803" w14:textId="77777777" w:rsidTr="000274E6">
        <w:trPr>
          <w:cantSplit/>
          <w:trHeight w:val="6347"/>
        </w:trPr>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822D"/>
            <w:tcMar>
              <w:top w:w="0" w:type="dxa"/>
              <w:left w:w="115" w:type="dxa"/>
              <w:bottom w:w="0" w:type="dxa"/>
              <w:right w:w="115" w:type="dxa"/>
            </w:tcMar>
            <w:hideMark/>
          </w:tcPr>
          <w:p w14:paraId="4A0C1437" w14:textId="77777777" w:rsidR="000274E6" w:rsidRPr="004E6D85" w:rsidRDefault="000274E6" w:rsidP="000274E6">
            <w:pPr>
              <w:spacing w:before="120"/>
              <w:rPr>
                <w:rFonts w:ascii="Times New Roman" w:hAnsi="Times New Roman" w:cs="Times New Roman"/>
                <w:b/>
                <w:color w:val="1E1611"/>
                <w:sz w:val="40"/>
                <w:szCs w:val="40"/>
                <w:lang w:eastAsia="en-GB"/>
              </w:rPr>
            </w:pPr>
            <w:r w:rsidRPr="3E562B4D">
              <w:rPr>
                <w:b/>
                <w:color w:val="1E1611"/>
                <w:sz w:val="40"/>
                <w:szCs w:val="40"/>
                <w:lang w:eastAsia="en-GB"/>
              </w:rPr>
              <w:t>Priority 3</w:t>
            </w:r>
          </w:p>
          <w:p w14:paraId="4C706077" w14:textId="77777777" w:rsidR="000274E6" w:rsidRPr="00530A94" w:rsidRDefault="000274E6" w:rsidP="000274E6">
            <w:pPr>
              <w:spacing w:after="0"/>
              <w:rPr>
                <w:b/>
                <w:sz w:val="28"/>
                <w:szCs w:val="28"/>
                <w:lang w:eastAsia="en-GB"/>
              </w:rPr>
            </w:pPr>
            <w:r>
              <w:rPr>
                <w:b/>
                <w:sz w:val="28"/>
                <w:szCs w:val="28"/>
                <w:lang w:eastAsia="en-GB"/>
              </w:rPr>
              <w:t>Significant</w:t>
            </w:r>
          </w:p>
          <w:p w14:paraId="0E3190F2" w14:textId="77777777" w:rsidR="000274E6" w:rsidRPr="004E7725" w:rsidRDefault="000274E6" w:rsidP="000274E6">
            <w:pPr>
              <w:rPr>
                <w:rFonts w:ascii="Times New Roman" w:hAnsi="Times New Roman" w:cs="Times New Roman"/>
                <w:b/>
                <w:lang w:eastAsia="en-GB"/>
              </w:rPr>
            </w:pPr>
            <w:r w:rsidRPr="004E7725">
              <w:rPr>
                <w:b/>
                <w:lang w:eastAsia="en-GB"/>
              </w:rPr>
              <w:t>Outside treatment required but a stable casualty can be moved or help is very accessible.</w:t>
            </w:r>
          </w:p>
          <w:p w14:paraId="1E9253FB" w14:textId="77777777" w:rsidR="000274E6" w:rsidRDefault="000274E6" w:rsidP="000274E6">
            <w:pPr>
              <w:spacing w:after="0"/>
              <w:rPr>
                <w:lang w:eastAsia="en-GB"/>
              </w:rPr>
            </w:pPr>
            <w:r>
              <w:rPr>
                <w:lang w:eastAsia="en-GB"/>
              </w:rPr>
              <w:t>* Not life-threatening but doctors assistance within a short timeframe required e.g. undisplaced fractures, minor dislocations.</w:t>
            </w:r>
          </w:p>
          <w:p w14:paraId="6EAC8345" w14:textId="77777777" w:rsidR="000274E6" w:rsidRPr="00530A94" w:rsidRDefault="000274E6" w:rsidP="000274E6">
            <w:pPr>
              <w:spacing w:after="0"/>
              <w:rPr>
                <w:b/>
                <w:sz w:val="28"/>
                <w:szCs w:val="28"/>
                <w:lang w:eastAsia="en-GB"/>
              </w:rPr>
            </w:pP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15" w:type="dxa"/>
              <w:bottom w:w="0" w:type="dxa"/>
              <w:right w:w="115" w:type="dxa"/>
            </w:tcMar>
            <w:hideMark/>
          </w:tcPr>
          <w:p w14:paraId="6B34EC05" w14:textId="77777777" w:rsidR="000274E6" w:rsidRPr="00CB532F" w:rsidRDefault="000274E6" w:rsidP="000274E6">
            <w:pPr>
              <w:spacing w:before="60" w:after="120"/>
              <w:ind w:left="23"/>
              <w:rPr>
                <w:b/>
                <w:color w:val="0070C0"/>
                <w:lang w:eastAsia="en-GB"/>
              </w:rPr>
            </w:pPr>
            <w:r>
              <w:rPr>
                <w:b/>
                <w:color w:val="0070C0"/>
                <w:lang w:eastAsia="en-GB"/>
              </w:rPr>
              <w:t>Immediate A</w:t>
            </w:r>
            <w:r w:rsidRPr="00CB532F">
              <w:rPr>
                <w:b/>
                <w:color w:val="0070C0"/>
                <w:lang w:eastAsia="en-GB"/>
              </w:rPr>
              <w:t>ctions</w:t>
            </w:r>
          </w:p>
          <w:p w14:paraId="684F62B1" w14:textId="77777777" w:rsidR="000274E6" w:rsidRDefault="000274E6" w:rsidP="000274E6">
            <w:pPr>
              <w:pStyle w:val="ListParagraph"/>
              <w:numPr>
                <w:ilvl w:val="0"/>
                <w:numId w:val="37"/>
              </w:numPr>
              <w:spacing w:after="60" w:line="160" w:lineRule="exact"/>
              <w:ind w:left="306" w:hanging="283"/>
              <w:contextualSpacing w:val="0"/>
              <w:rPr>
                <w:color w:val="4B362A" w:themeColor="background2" w:themeShade="40"/>
                <w:sz w:val="20"/>
                <w:szCs w:val="20"/>
                <w:lang w:eastAsia="en-GB"/>
              </w:rPr>
            </w:pPr>
            <w:r>
              <w:rPr>
                <w:color w:val="4B362A" w:themeColor="background2" w:themeShade="40"/>
                <w:sz w:val="20"/>
                <w:szCs w:val="20"/>
                <w:lang w:eastAsia="en-GB"/>
              </w:rPr>
              <w:t>Assess scene and ensure team is safe</w:t>
            </w:r>
          </w:p>
          <w:p w14:paraId="488A0946" w14:textId="77777777" w:rsidR="000274E6" w:rsidRDefault="000274E6" w:rsidP="000274E6">
            <w:pPr>
              <w:pStyle w:val="ListParagraph"/>
              <w:numPr>
                <w:ilvl w:val="0"/>
                <w:numId w:val="37"/>
              </w:numPr>
              <w:spacing w:after="60" w:line="160" w:lineRule="exact"/>
              <w:ind w:left="306" w:hanging="284"/>
              <w:contextualSpacing w:val="0"/>
              <w:rPr>
                <w:color w:val="4B362A" w:themeColor="background2" w:themeShade="40"/>
                <w:sz w:val="20"/>
                <w:szCs w:val="20"/>
                <w:lang w:eastAsia="en-GB"/>
              </w:rPr>
            </w:pPr>
            <w:r>
              <w:rPr>
                <w:color w:val="4B362A" w:themeColor="background2" w:themeShade="40"/>
                <w:sz w:val="20"/>
                <w:szCs w:val="20"/>
                <w:lang w:eastAsia="en-GB"/>
              </w:rPr>
              <w:t>First Aid</w:t>
            </w:r>
          </w:p>
          <w:p w14:paraId="7292AEA0" w14:textId="77777777" w:rsidR="000274E6" w:rsidRDefault="000274E6" w:rsidP="000274E6">
            <w:pPr>
              <w:spacing w:after="0"/>
              <w:rPr>
                <w:color w:val="4B362A" w:themeColor="background2" w:themeShade="40"/>
                <w:sz w:val="20"/>
                <w:szCs w:val="20"/>
                <w:lang w:eastAsia="en-GB"/>
              </w:rPr>
            </w:pPr>
          </w:p>
          <w:p w14:paraId="0042150F" w14:textId="77777777" w:rsidR="000274E6" w:rsidRPr="00CB532F" w:rsidRDefault="000274E6" w:rsidP="000274E6">
            <w:pPr>
              <w:spacing w:before="60" w:after="120"/>
              <w:ind w:left="23"/>
              <w:rPr>
                <w:b/>
                <w:color w:val="0070C0"/>
                <w:lang w:eastAsia="en-GB"/>
              </w:rPr>
            </w:pPr>
            <w:r>
              <w:rPr>
                <w:b/>
                <w:color w:val="0070C0"/>
                <w:lang w:eastAsia="en-GB"/>
              </w:rPr>
              <w:t>Secondary A</w:t>
            </w:r>
            <w:r w:rsidRPr="00CB532F">
              <w:rPr>
                <w:b/>
                <w:color w:val="0070C0"/>
                <w:lang w:eastAsia="en-GB"/>
              </w:rPr>
              <w:t>ctions</w:t>
            </w:r>
          </w:p>
          <w:p w14:paraId="022E8757" w14:textId="77777777" w:rsidR="000274E6" w:rsidRDefault="000274E6" w:rsidP="000274E6">
            <w:pPr>
              <w:pStyle w:val="ListParagraph"/>
              <w:numPr>
                <w:ilvl w:val="0"/>
                <w:numId w:val="38"/>
              </w:numPr>
              <w:spacing w:after="60" w:line="200" w:lineRule="exact"/>
              <w:ind w:left="307" w:hanging="284"/>
              <w:contextualSpacing w:val="0"/>
              <w:rPr>
                <w:color w:val="4B362A" w:themeColor="background2" w:themeShade="40"/>
                <w:sz w:val="20"/>
                <w:szCs w:val="20"/>
                <w:lang w:eastAsia="en-GB"/>
              </w:rPr>
            </w:pPr>
            <w:r>
              <w:rPr>
                <w:color w:val="4B362A" w:themeColor="background2" w:themeShade="40"/>
                <w:sz w:val="20"/>
                <w:szCs w:val="20"/>
                <w:lang w:eastAsia="en-GB"/>
              </w:rPr>
              <w:t>Stabilise casualty</w:t>
            </w:r>
          </w:p>
          <w:p w14:paraId="4E0AD27F" w14:textId="77777777" w:rsidR="000274E6" w:rsidRDefault="000274E6" w:rsidP="000274E6">
            <w:pPr>
              <w:pStyle w:val="ListParagraph"/>
              <w:numPr>
                <w:ilvl w:val="0"/>
                <w:numId w:val="38"/>
              </w:numPr>
              <w:spacing w:after="60" w:line="200" w:lineRule="exact"/>
              <w:ind w:left="307" w:hanging="284"/>
              <w:contextualSpacing w:val="0"/>
              <w:rPr>
                <w:color w:val="4B362A" w:themeColor="background2" w:themeShade="40"/>
                <w:sz w:val="20"/>
                <w:szCs w:val="20"/>
                <w:lang w:eastAsia="en-GB"/>
              </w:rPr>
            </w:pPr>
            <w:r>
              <w:rPr>
                <w:color w:val="4B362A" w:themeColor="background2" w:themeShade="40"/>
                <w:sz w:val="20"/>
                <w:szCs w:val="20"/>
                <w:lang w:eastAsia="en-GB"/>
              </w:rPr>
              <w:t>Assess if a SOS call is necessary</w:t>
            </w:r>
          </w:p>
          <w:p w14:paraId="103A3BB4" w14:textId="77777777" w:rsidR="000274E6" w:rsidRDefault="000274E6" w:rsidP="000274E6">
            <w:pPr>
              <w:pStyle w:val="ListParagraph"/>
              <w:numPr>
                <w:ilvl w:val="0"/>
                <w:numId w:val="38"/>
              </w:numPr>
              <w:spacing w:after="60" w:line="200" w:lineRule="exact"/>
              <w:ind w:left="307" w:hanging="284"/>
              <w:contextualSpacing w:val="0"/>
              <w:rPr>
                <w:color w:val="4B362A" w:themeColor="background2" w:themeShade="40"/>
                <w:sz w:val="20"/>
                <w:szCs w:val="20"/>
                <w:lang w:eastAsia="en-GB"/>
              </w:rPr>
            </w:pPr>
            <w:r>
              <w:rPr>
                <w:color w:val="4B362A" w:themeColor="background2" w:themeShade="40"/>
                <w:sz w:val="20"/>
                <w:szCs w:val="20"/>
                <w:lang w:eastAsia="en-GB"/>
              </w:rPr>
              <w:t>Establish communications with base camp or HQ</w:t>
            </w:r>
          </w:p>
          <w:p w14:paraId="25111952" w14:textId="77777777" w:rsidR="000274E6" w:rsidRPr="00CB532F" w:rsidRDefault="000274E6" w:rsidP="000274E6">
            <w:pPr>
              <w:pStyle w:val="ListParagraph"/>
              <w:numPr>
                <w:ilvl w:val="0"/>
                <w:numId w:val="38"/>
              </w:numPr>
              <w:spacing w:after="60" w:line="200" w:lineRule="exact"/>
              <w:ind w:left="307" w:hanging="284"/>
              <w:contextualSpacing w:val="0"/>
              <w:rPr>
                <w:color w:val="4B362A" w:themeColor="background2" w:themeShade="40"/>
                <w:sz w:val="20"/>
                <w:szCs w:val="20"/>
                <w:lang w:eastAsia="en-GB"/>
              </w:rPr>
            </w:pPr>
            <w:r>
              <w:rPr>
                <w:color w:val="4B362A" w:themeColor="background2" w:themeShade="40"/>
                <w:sz w:val="20"/>
                <w:szCs w:val="20"/>
                <w:lang w:eastAsia="en-GB"/>
              </w:rPr>
              <w:t>Consider MEDEVAC options and timescales</w:t>
            </w:r>
          </w:p>
          <w:p w14:paraId="1C0529B8" w14:textId="77777777" w:rsidR="000274E6" w:rsidRDefault="000274E6" w:rsidP="000274E6">
            <w:pPr>
              <w:spacing w:after="0"/>
              <w:ind w:left="360"/>
              <w:rPr>
                <w:sz w:val="24"/>
                <w:szCs w:val="24"/>
                <w:lang w:eastAsia="en-GB"/>
              </w:rPr>
            </w:pPr>
          </w:p>
          <w:p w14:paraId="0D1E43E6" w14:textId="77777777" w:rsidR="000274E6" w:rsidRPr="00CB532F" w:rsidRDefault="000274E6" w:rsidP="000274E6">
            <w:pPr>
              <w:spacing w:before="60" w:after="120"/>
              <w:ind w:left="23"/>
              <w:rPr>
                <w:b/>
                <w:color w:val="0070C0"/>
                <w:lang w:eastAsia="en-GB"/>
              </w:rPr>
            </w:pPr>
            <w:r>
              <w:rPr>
                <w:b/>
                <w:color w:val="0070C0"/>
                <w:lang w:eastAsia="en-GB"/>
              </w:rPr>
              <w:t>Further Actions</w:t>
            </w:r>
          </w:p>
          <w:p w14:paraId="5D1F900A" w14:textId="77777777" w:rsidR="000274E6" w:rsidRDefault="000274E6" w:rsidP="000274E6">
            <w:pPr>
              <w:pStyle w:val="ListParagraph"/>
              <w:numPr>
                <w:ilvl w:val="0"/>
                <w:numId w:val="39"/>
              </w:numPr>
              <w:spacing w:after="60" w:line="200" w:lineRule="exact"/>
              <w:ind w:left="307" w:hanging="284"/>
              <w:contextualSpacing w:val="0"/>
              <w:rPr>
                <w:color w:val="4B362A" w:themeColor="background2" w:themeShade="40"/>
                <w:sz w:val="20"/>
                <w:szCs w:val="20"/>
                <w:lang w:eastAsia="en-GB"/>
              </w:rPr>
            </w:pPr>
            <w:r>
              <w:rPr>
                <w:color w:val="4B362A" w:themeColor="background2" w:themeShade="40"/>
                <w:sz w:val="20"/>
                <w:szCs w:val="20"/>
                <w:lang w:eastAsia="en-GB"/>
              </w:rPr>
              <w:t>Discuss and implement Contingency Plan</w:t>
            </w:r>
          </w:p>
          <w:p w14:paraId="1EE5C666" w14:textId="77777777" w:rsidR="000274E6" w:rsidRDefault="000274E6" w:rsidP="000274E6">
            <w:pPr>
              <w:pStyle w:val="ListParagraph"/>
              <w:numPr>
                <w:ilvl w:val="0"/>
                <w:numId w:val="39"/>
              </w:numPr>
              <w:spacing w:after="60" w:line="200" w:lineRule="exact"/>
              <w:ind w:left="307" w:hanging="284"/>
              <w:contextualSpacing w:val="0"/>
              <w:rPr>
                <w:color w:val="4B362A" w:themeColor="background2" w:themeShade="40"/>
                <w:sz w:val="20"/>
                <w:szCs w:val="20"/>
                <w:lang w:eastAsia="en-GB"/>
              </w:rPr>
            </w:pPr>
            <w:r>
              <w:rPr>
                <w:color w:val="4B362A" w:themeColor="background2" w:themeShade="40"/>
                <w:sz w:val="20"/>
                <w:szCs w:val="20"/>
                <w:lang w:eastAsia="en-GB"/>
              </w:rPr>
              <w:t>Confirm agreed course of action with HQ. Maintain communications.</w:t>
            </w:r>
          </w:p>
          <w:p w14:paraId="6FF8E6B5" w14:textId="77777777" w:rsidR="000274E6" w:rsidRDefault="000274E6" w:rsidP="000274E6">
            <w:pPr>
              <w:pStyle w:val="ListParagraph"/>
              <w:numPr>
                <w:ilvl w:val="0"/>
                <w:numId w:val="39"/>
              </w:numPr>
              <w:spacing w:after="60" w:line="200" w:lineRule="exact"/>
              <w:ind w:left="307" w:hanging="284"/>
              <w:contextualSpacing w:val="0"/>
              <w:rPr>
                <w:color w:val="4B362A" w:themeColor="background2" w:themeShade="40"/>
                <w:sz w:val="20"/>
                <w:szCs w:val="20"/>
                <w:lang w:eastAsia="en-GB"/>
              </w:rPr>
            </w:pPr>
            <w:r>
              <w:rPr>
                <w:color w:val="4B362A" w:themeColor="background2" w:themeShade="40"/>
                <w:sz w:val="20"/>
                <w:szCs w:val="20"/>
                <w:lang w:eastAsia="en-GB"/>
              </w:rPr>
              <w:t>Plan and review next steps</w:t>
            </w:r>
          </w:p>
          <w:p w14:paraId="3AB79BAD" w14:textId="77777777" w:rsidR="000274E6" w:rsidRDefault="000274E6" w:rsidP="000274E6">
            <w:pPr>
              <w:pStyle w:val="ListParagraph"/>
              <w:numPr>
                <w:ilvl w:val="0"/>
                <w:numId w:val="39"/>
              </w:numPr>
              <w:spacing w:after="60" w:line="200" w:lineRule="exact"/>
              <w:ind w:left="307" w:hanging="284"/>
              <w:contextualSpacing w:val="0"/>
              <w:rPr>
                <w:color w:val="4B362A" w:themeColor="background2" w:themeShade="40"/>
                <w:sz w:val="20"/>
                <w:szCs w:val="20"/>
                <w:lang w:eastAsia="en-GB"/>
              </w:rPr>
            </w:pPr>
            <w:r>
              <w:rPr>
                <w:color w:val="4B362A" w:themeColor="background2" w:themeShade="40"/>
                <w:sz w:val="20"/>
                <w:szCs w:val="20"/>
                <w:lang w:eastAsia="en-GB"/>
              </w:rPr>
              <w:t>Keep a record of events – incident documentation</w:t>
            </w:r>
          </w:p>
          <w:p w14:paraId="30DC014F" w14:textId="77777777" w:rsidR="000274E6" w:rsidRPr="00CB532F" w:rsidRDefault="000274E6" w:rsidP="000274E6">
            <w:pPr>
              <w:pStyle w:val="ListParagraph"/>
              <w:numPr>
                <w:ilvl w:val="0"/>
                <w:numId w:val="39"/>
              </w:numPr>
              <w:spacing w:after="60" w:line="200" w:lineRule="exact"/>
              <w:ind w:left="307" w:hanging="284"/>
              <w:contextualSpacing w:val="0"/>
              <w:rPr>
                <w:color w:val="4B362A" w:themeColor="background2" w:themeShade="40"/>
                <w:sz w:val="20"/>
                <w:szCs w:val="20"/>
                <w:lang w:eastAsia="en-GB"/>
              </w:rPr>
            </w:pPr>
            <w:r>
              <w:rPr>
                <w:color w:val="4B362A" w:themeColor="background2" w:themeShade="40"/>
                <w:sz w:val="20"/>
                <w:szCs w:val="20"/>
                <w:lang w:eastAsia="en-GB"/>
              </w:rPr>
              <w:t>Support / Manage team</w:t>
            </w:r>
          </w:p>
          <w:p w14:paraId="032AF5CA" w14:textId="77777777" w:rsidR="000274E6" w:rsidRPr="004F677B" w:rsidRDefault="000274E6" w:rsidP="000274E6">
            <w:pPr>
              <w:spacing w:after="0"/>
              <w:ind w:left="360"/>
              <w:rPr>
                <w:sz w:val="24"/>
                <w:szCs w:val="24"/>
                <w:lang w:eastAsia="en-GB"/>
              </w:rPr>
            </w:pPr>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2401CE" w14:textId="77777777" w:rsidR="000274E6" w:rsidRPr="00CB532F" w:rsidRDefault="000274E6" w:rsidP="000274E6">
            <w:pPr>
              <w:spacing w:before="60" w:after="120"/>
              <w:ind w:left="175"/>
              <w:rPr>
                <w:b/>
                <w:color w:val="0070C0"/>
                <w:lang w:eastAsia="en-GB"/>
              </w:rPr>
            </w:pPr>
            <w:r>
              <w:rPr>
                <w:b/>
                <w:color w:val="0070C0"/>
                <w:lang w:eastAsia="en-GB"/>
              </w:rPr>
              <w:t>Notes</w:t>
            </w:r>
          </w:p>
          <w:p w14:paraId="5A65F0E3" w14:textId="77777777" w:rsidR="000274E6" w:rsidRDefault="000274E6" w:rsidP="000274E6">
            <w:pPr>
              <w:spacing w:after="120" w:line="200" w:lineRule="exact"/>
              <w:ind w:left="176" w:right="130"/>
              <w:jc w:val="both"/>
              <w:rPr>
                <w:color w:val="4B362A" w:themeColor="background2" w:themeShade="40"/>
                <w:sz w:val="20"/>
                <w:szCs w:val="20"/>
                <w:lang w:eastAsia="en-GB"/>
              </w:rPr>
            </w:pPr>
            <w:r>
              <w:rPr>
                <w:color w:val="4B362A" w:themeColor="background2" w:themeShade="40"/>
                <w:sz w:val="20"/>
                <w:szCs w:val="20"/>
                <w:lang w:eastAsia="en-GB"/>
              </w:rPr>
              <w:t xml:space="preserve">Good judgement is fundamental at this level of emergency. Once the casualty is stabilised and the team are all safe the group needs to </w:t>
            </w:r>
            <w:r w:rsidRPr="007E0146">
              <w:rPr>
                <w:b/>
                <w:color w:val="4B362A" w:themeColor="background2" w:themeShade="40"/>
                <w:sz w:val="20"/>
                <w:szCs w:val="20"/>
                <w:lang w:eastAsia="en-GB"/>
              </w:rPr>
              <w:t>assess and discuss if a SOS call is necessary</w:t>
            </w:r>
            <w:r>
              <w:rPr>
                <w:color w:val="4B362A" w:themeColor="background2" w:themeShade="40"/>
                <w:sz w:val="20"/>
                <w:szCs w:val="20"/>
                <w:lang w:eastAsia="en-GB"/>
              </w:rPr>
              <w:t>. A factor in this decision will be the feasibility of your reaching medical assistance independently within an acceptable time. You will need to refer to the MEDEVAC plan to such effect.</w:t>
            </w:r>
          </w:p>
          <w:p w14:paraId="13D71606" w14:textId="77777777" w:rsidR="000274E6" w:rsidRPr="00E508B0" w:rsidRDefault="000274E6" w:rsidP="000274E6">
            <w:pPr>
              <w:spacing w:after="120" w:line="200" w:lineRule="exact"/>
              <w:ind w:left="176" w:right="130"/>
              <w:jc w:val="both"/>
              <w:rPr>
                <w:color w:val="4B362A" w:themeColor="background2" w:themeShade="40"/>
                <w:sz w:val="20"/>
                <w:szCs w:val="20"/>
                <w:lang w:eastAsia="en-GB"/>
              </w:rPr>
            </w:pPr>
            <w:r>
              <w:rPr>
                <w:color w:val="4B362A" w:themeColor="background2" w:themeShade="40"/>
                <w:sz w:val="20"/>
                <w:szCs w:val="20"/>
                <w:lang w:eastAsia="en-GB"/>
              </w:rPr>
              <w:t xml:space="preserve">HQ communications are managed by the team’s </w:t>
            </w:r>
            <w:r w:rsidRPr="00002B57">
              <w:rPr>
                <w:b/>
                <w:color w:val="648C30" w:themeColor="accent2" w:themeShade="BF"/>
                <w:sz w:val="20"/>
                <w:szCs w:val="20"/>
                <w:lang w:eastAsia="en-GB"/>
              </w:rPr>
              <w:t>Communications Officer</w:t>
            </w:r>
            <w:r>
              <w:rPr>
                <w:color w:val="4B362A" w:themeColor="background2" w:themeShade="40"/>
                <w:sz w:val="20"/>
                <w:szCs w:val="20"/>
                <w:lang w:eastAsia="en-GB"/>
              </w:rPr>
              <w:t xml:space="preserve">. Main points of contact are the </w:t>
            </w:r>
            <w:r>
              <w:rPr>
                <w:b/>
                <w:color w:val="648C30" w:themeColor="accent2" w:themeShade="BF"/>
                <w:sz w:val="20"/>
                <w:szCs w:val="20"/>
                <w:lang w:eastAsia="en-GB"/>
              </w:rPr>
              <w:t>HQ Main Emergency C</w:t>
            </w:r>
            <w:r w:rsidRPr="00E526C0">
              <w:rPr>
                <w:b/>
                <w:color w:val="648C30" w:themeColor="accent2" w:themeShade="BF"/>
                <w:sz w:val="20"/>
                <w:szCs w:val="20"/>
                <w:lang w:eastAsia="en-GB"/>
              </w:rPr>
              <w:t xml:space="preserve">ontact </w:t>
            </w:r>
            <w:r>
              <w:rPr>
                <w:color w:val="4B362A" w:themeColor="background2" w:themeShade="40"/>
                <w:sz w:val="20"/>
                <w:szCs w:val="20"/>
                <w:lang w:eastAsia="en-GB"/>
              </w:rPr>
              <w:t xml:space="preserve">or, if unavailable, the </w:t>
            </w:r>
            <w:r w:rsidRPr="00E526C0">
              <w:rPr>
                <w:b/>
                <w:color w:val="648C30" w:themeColor="accent2" w:themeShade="BF"/>
                <w:sz w:val="20"/>
                <w:szCs w:val="20"/>
                <w:lang w:eastAsia="en-GB"/>
              </w:rPr>
              <w:t>HQ Backup Emergency Contacts</w:t>
            </w:r>
            <w:r>
              <w:rPr>
                <w:color w:val="4B362A" w:themeColor="background2" w:themeShade="40"/>
                <w:sz w:val="20"/>
                <w:szCs w:val="20"/>
                <w:lang w:eastAsia="en-GB"/>
              </w:rPr>
              <w:t>.</w:t>
            </w:r>
          </w:p>
          <w:p w14:paraId="3D74AAB0" w14:textId="77777777" w:rsidR="000274E6" w:rsidRDefault="000274E6" w:rsidP="000274E6">
            <w:pPr>
              <w:spacing w:after="120" w:line="200" w:lineRule="exact"/>
              <w:ind w:left="176" w:right="130"/>
              <w:jc w:val="both"/>
              <w:rPr>
                <w:color w:val="4B362A" w:themeColor="background2" w:themeShade="40"/>
                <w:sz w:val="20"/>
                <w:szCs w:val="20"/>
                <w:lang w:eastAsia="en-GB"/>
              </w:rPr>
            </w:pPr>
            <w:r w:rsidRPr="007E0146">
              <w:rPr>
                <w:b/>
                <w:color w:val="4B362A" w:themeColor="background2" w:themeShade="40"/>
                <w:sz w:val="20"/>
                <w:szCs w:val="20"/>
                <w:lang w:eastAsia="en-GB"/>
              </w:rPr>
              <w:t xml:space="preserve">If SOS is not necessary then </w:t>
            </w:r>
            <w:r>
              <w:rPr>
                <w:b/>
                <w:color w:val="4B362A" w:themeColor="background2" w:themeShade="40"/>
                <w:sz w:val="20"/>
                <w:szCs w:val="20"/>
                <w:lang w:eastAsia="en-GB"/>
              </w:rPr>
              <w:t>MEDEVAC options need</w:t>
            </w:r>
            <w:r w:rsidRPr="007E0146">
              <w:rPr>
                <w:b/>
                <w:color w:val="4B362A" w:themeColor="background2" w:themeShade="40"/>
                <w:sz w:val="20"/>
                <w:szCs w:val="20"/>
                <w:lang w:eastAsia="en-GB"/>
              </w:rPr>
              <w:t xml:space="preserve"> to be discussed</w:t>
            </w:r>
            <w:r>
              <w:rPr>
                <w:color w:val="4B362A" w:themeColor="background2" w:themeShade="40"/>
                <w:sz w:val="20"/>
                <w:szCs w:val="20"/>
                <w:lang w:eastAsia="en-GB"/>
              </w:rPr>
              <w:t xml:space="preserve"> and agreed with HQ. Communications need to be established and maintained throughout the process. If communications break down or are not possible then the team needs to exercise initiative and decide on the best course of action.</w:t>
            </w:r>
          </w:p>
          <w:p w14:paraId="3FC4F8DB" w14:textId="77777777" w:rsidR="000274E6" w:rsidRPr="004F677B" w:rsidRDefault="000274E6" w:rsidP="000274E6">
            <w:pPr>
              <w:spacing w:after="120" w:line="200" w:lineRule="exact"/>
              <w:ind w:left="176" w:right="130"/>
              <w:jc w:val="both"/>
              <w:rPr>
                <w:sz w:val="24"/>
                <w:szCs w:val="24"/>
                <w:lang w:eastAsia="en-GB"/>
              </w:rPr>
            </w:pPr>
            <w:r w:rsidRPr="00FF572C">
              <w:rPr>
                <w:b/>
                <w:color w:val="4B362A" w:themeColor="background2" w:themeShade="40"/>
                <w:sz w:val="20"/>
                <w:szCs w:val="20"/>
                <w:lang w:eastAsia="en-GB"/>
              </w:rPr>
              <w:t>The expedition will continue</w:t>
            </w:r>
            <w:r>
              <w:rPr>
                <w:b/>
                <w:color w:val="4B362A" w:themeColor="background2" w:themeShade="40"/>
                <w:sz w:val="20"/>
                <w:szCs w:val="20"/>
                <w:lang w:eastAsia="en-GB"/>
              </w:rPr>
              <w:t>, in all probability</w:t>
            </w:r>
            <w:r w:rsidRPr="00C76323">
              <w:rPr>
                <w:b/>
                <w:color w:val="4B362A" w:themeColor="background2" w:themeShade="40"/>
                <w:sz w:val="20"/>
                <w:szCs w:val="20"/>
                <w:lang w:eastAsia="en-GB"/>
              </w:rPr>
              <w:t>, but might end early</w:t>
            </w:r>
            <w:r>
              <w:rPr>
                <w:color w:val="4B362A" w:themeColor="background2" w:themeShade="40"/>
                <w:sz w:val="20"/>
                <w:szCs w:val="20"/>
                <w:lang w:eastAsia="en-GB"/>
              </w:rPr>
              <w:t>. A Contingency Plan will need to be put in place and casualty care will need to be arranged - on location, in hospital and after being discharged while in the country.</w:t>
            </w:r>
          </w:p>
        </w:tc>
      </w:tr>
    </w:tbl>
    <w:tbl>
      <w:tblPr>
        <w:tblpPr w:leftFromText="180" w:rightFromText="180" w:vertAnchor="text" w:horzAnchor="margin" w:tblpXSpec="center" w:tblpY="569"/>
        <w:tblOverlap w:val="never"/>
        <w:tblW w:w="10034" w:type="dxa"/>
        <w:tblLayout w:type="fixed"/>
        <w:tblCellMar>
          <w:top w:w="15" w:type="dxa"/>
          <w:left w:w="15" w:type="dxa"/>
          <w:bottom w:w="15" w:type="dxa"/>
          <w:right w:w="15" w:type="dxa"/>
        </w:tblCellMar>
        <w:tblLook w:val="04A0" w:firstRow="1" w:lastRow="0" w:firstColumn="1" w:lastColumn="0" w:noHBand="0" w:noVBand="1"/>
      </w:tblPr>
      <w:tblGrid>
        <w:gridCol w:w="2977"/>
        <w:gridCol w:w="2977"/>
        <w:gridCol w:w="4080"/>
      </w:tblGrid>
      <w:tr w:rsidR="000274E6" w:rsidRPr="001516AF" w14:paraId="049A499E" w14:textId="77777777" w:rsidTr="000274E6">
        <w:trPr>
          <w:cantSplit/>
          <w:trHeight w:val="418"/>
        </w:trPr>
        <w:tc>
          <w:tcPr>
            <w:tcW w:w="2977" w:type="dxa"/>
            <w:tcBorders>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6B270691" w14:textId="77777777" w:rsidR="000274E6" w:rsidRPr="002868EE" w:rsidRDefault="000274E6" w:rsidP="000274E6">
            <w:pPr>
              <w:spacing w:after="0"/>
              <w:rPr>
                <w:b/>
                <w:sz w:val="28"/>
                <w:szCs w:val="28"/>
                <w:lang w:eastAsia="en-GB"/>
              </w:rPr>
            </w:pPr>
          </w:p>
        </w:tc>
        <w:tc>
          <w:tcPr>
            <w:tcW w:w="705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0" w:type="dxa"/>
              <w:left w:w="115" w:type="dxa"/>
              <w:bottom w:w="0" w:type="dxa"/>
              <w:right w:w="115" w:type="dxa"/>
            </w:tcMar>
            <w:vAlign w:val="center"/>
          </w:tcPr>
          <w:p w14:paraId="5333C85C" w14:textId="77777777" w:rsidR="000274E6" w:rsidRPr="004F677B" w:rsidRDefault="000274E6" w:rsidP="000274E6">
            <w:pPr>
              <w:spacing w:after="0"/>
              <w:ind w:left="360"/>
              <w:jc w:val="center"/>
              <w:rPr>
                <w:b/>
                <w:sz w:val="24"/>
                <w:szCs w:val="24"/>
                <w:lang w:eastAsia="en-GB"/>
              </w:rPr>
            </w:pPr>
            <w:r>
              <w:rPr>
                <w:b/>
                <w:sz w:val="24"/>
                <w:szCs w:val="24"/>
                <w:lang w:eastAsia="en-GB"/>
              </w:rPr>
              <w:t>Incident Handling</w:t>
            </w:r>
          </w:p>
        </w:tc>
      </w:tr>
      <w:tr w:rsidR="000274E6" w:rsidRPr="001516AF" w14:paraId="3FC5B655" w14:textId="77777777" w:rsidTr="000274E6">
        <w:trPr>
          <w:cantSplit/>
          <w:trHeight w:val="1972"/>
        </w:trPr>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7D"/>
            <w:tcMar>
              <w:top w:w="0" w:type="dxa"/>
              <w:left w:w="115" w:type="dxa"/>
              <w:bottom w:w="0" w:type="dxa"/>
              <w:right w:w="115" w:type="dxa"/>
            </w:tcMar>
            <w:hideMark/>
          </w:tcPr>
          <w:p w14:paraId="2E06DDDC" w14:textId="77777777" w:rsidR="000274E6" w:rsidRPr="000B0C14" w:rsidRDefault="000274E6" w:rsidP="000274E6">
            <w:pPr>
              <w:spacing w:after="0"/>
              <w:rPr>
                <w:b/>
                <w:sz w:val="40"/>
                <w:szCs w:val="40"/>
                <w:lang w:eastAsia="en-GB"/>
              </w:rPr>
            </w:pPr>
            <w:r w:rsidRPr="000B0C14">
              <w:rPr>
                <w:b/>
                <w:sz w:val="40"/>
                <w:szCs w:val="40"/>
                <w:lang w:eastAsia="en-GB"/>
              </w:rPr>
              <w:t>Minor</w:t>
            </w:r>
          </w:p>
          <w:p w14:paraId="587A01E2" w14:textId="77777777" w:rsidR="000274E6" w:rsidRPr="00C72E5B" w:rsidRDefault="000274E6" w:rsidP="000274E6">
            <w:pPr>
              <w:rPr>
                <w:rFonts w:ascii="Times New Roman" w:hAnsi="Times New Roman" w:cs="Times New Roman"/>
                <w:lang w:eastAsia="en-GB"/>
              </w:rPr>
            </w:pPr>
            <w:r w:rsidRPr="004E7725">
              <w:rPr>
                <w:b/>
                <w:lang w:eastAsia="en-GB"/>
              </w:rPr>
              <w:t>Can be dealt with easily</w:t>
            </w:r>
            <w:r>
              <w:rPr>
                <w:b/>
                <w:lang w:eastAsia="en-GB"/>
              </w:rPr>
              <w:t xml:space="preserve"> by group and expedition carries</w:t>
            </w:r>
            <w:r w:rsidRPr="004E7725">
              <w:rPr>
                <w:b/>
                <w:lang w:eastAsia="en-GB"/>
              </w:rPr>
              <w:t xml:space="preserve"> on</w:t>
            </w:r>
            <w:r w:rsidRPr="00C72E5B">
              <w:rPr>
                <w:lang w:eastAsia="en-GB"/>
              </w:rPr>
              <w:br/>
            </w:r>
            <w:r w:rsidRPr="00C72E5B">
              <w:rPr>
                <w:lang w:eastAsia="en-GB"/>
              </w:rPr>
              <w:br/>
            </w:r>
            <w:r>
              <w:rPr>
                <w:lang w:eastAsia="en-GB"/>
              </w:rPr>
              <w:t>* Slight injury or illness, First Aid, no medical intervention necessary (e.g. bruises, contusions, strains, other minor ailments, etc.)</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15" w:type="dxa"/>
              <w:bottom w:w="0" w:type="dxa"/>
              <w:right w:w="115" w:type="dxa"/>
            </w:tcMar>
            <w:hideMark/>
          </w:tcPr>
          <w:p w14:paraId="5BA72772" w14:textId="77777777" w:rsidR="000274E6" w:rsidRPr="00CB532F" w:rsidRDefault="000274E6" w:rsidP="000274E6">
            <w:pPr>
              <w:spacing w:before="60" w:after="120"/>
              <w:ind w:left="23"/>
              <w:rPr>
                <w:b/>
                <w:color w:val="0070C0"/>
                <w:lang w:eastAsia="en-GB"/>
              </w:rPr>
            </w:pPr>
            <w:r>
              <w:rPr>
                <w:b/>
                <w:color w:val="0070C0"/>
                <w:lang w:eastAsia="en-GB"/>
              </w:rPr>
              <w:t>Immediate A</w:t>
            </w:r>
            <w:r w:rsidRPr="00CB532F">
              <w:rPr>
                <w:b/>
                <w:color w:val="0070C0"/>
                <w:lang w:eastAsia="en-GB"/>
              </w:rPr>
              <w:t>ctions</w:t>
            </w:r>
          </w:p>
          <w:p w14:paraId="36A13348" w14:textId="77777777" w:rsidR="000274E6" w:rsidRDefault="000274E6" w:rsidP="000274E6">
            <w:pPr>
              <w:pStyle w:val="ListParagraph"/>
              <w:numPr>
                <w:ilvl w:val="0"/>
                <w:numId w:val="35"/>
              </w:numPr>
              <w:spacing w:after="60" w:line="160" w:lineRule="exact"/>
              <w:ind w:left="307" w:hanging="284"/>
              <w:contextualSpacing w:val="0"/>
              <w:rPr>
                <w:color w:val="4B362A" w:themeColor="background2" w:themeShade="40"/>
                <w:sz w:val="20"/>
                <w:szCs w:val="20"/>
                <w:lang w:eastAsia="en-GB"/>
              </w:rPr>
            </w:pPr>
            <w:r w:rsidRPr="00CB532F">
              <w:rPr>
                <w:color w:val="4B362A" w:themeColor="background2" w:themeShade="40"/>
                <w:sz w:val="20"/>
                <w:szCs w:val="20"/>
                <w:lang w:eastAsia="en-GB"/>
              </w:rPr>
              <w:t>First Aid</w:t>
            </w:r>
          </w:p>
          <w:p w14:paraId="61391617" w14:textId="77777777" w:rsidR="000274E6" w:rsidRDefault="000274E6" w:rsidP="000274E6">
            <w:pPr>
              <w:pStyle w:val="ListParagraph"/>
              <w:numPr>
                <w:ilvl w:val="0"/>
                <w:numId w:val="35"/>
              </w:numPr>
              <w:spacing w:after="60" w:line="160" w:lineRule="exact"/>
              <w:ind w:left="307" w:hanging="284"/>
              <w:contextualSpacing w:val="0"/>
              <w:rPr>
                <w:color w:val="4B362A" w:themeColor="background2" w:themeShade="40"/>
                <w:sz w:val="20"/>
                <w:szCs w:val="20"/>
                <w:lang w:eastAsia="en-GB"/>
              </w:rPr>
            </w:pPr>
            <w:r>
              <w:rPr>
                <w:color w:val="4B362A" w:themeColor="background2" w:themeShade="40"/>
                <w:sz w:val="20"/>
                <w:szCs w:val="20"/>
                <w:lang w:eastAsia="en-GB"/>
              </w:rPr>
              <w:t>Plan next steps</w:t>
            </w:r>
          </w:p>
          <w:p w14:paraId="66114E63" w14:textId="77777777" w:rsidR="000274E6" w:rsidRDefault="000274E6" w:rsidP="000274E6">
            <w:pPr>
              <w:spacing w:after="0"/>
              <w:rPr>
                <w:color w:val="4B362A" w:themeColor="background2" w:themeShade="40"/>
                <w:sz w:val="20"/>
                <w:szCs w:val="20"/>
                <w:lang w:eastAsia="en-GB"/>
              </w:rPr>
            </w:pPr>
          </w:p>
          <w:p w14:paraId="40F92A98" w14:textId="77777777" w:rsidR="000274E6" w:rsidRPr="00CB532F" w:rsidRDefault="000274E6" w:rsidP="000274E6">
            <w:pPr>
              <w:spacing w:before="60" w:after="120"/>
              <w:ind w:left="23"/>
              <w:rPr>
                <w:b/>
                <w:color w:val="0070C0"/>
                <w:lang w:eastAsia="en-GB"/>
              </w:rPr>
            </w:pPr>
            <w:r>
              <w:rPr>
                <w:b/>
                <w:color w:val="0070C0"/>
                <w:lang w:eastAsia="en-GB"/>
              </w:rPr>
              <w:t>Secondary A</w:t>
            </w:r>
            <w:r w:rsidRPr="00CB532F">
              <w:rPr>
                <w:b/>
                <w:color w:val="0070C0"/>
                <w:lang w:eastAsia="en-GB"/>
              </w:rPr>
              <w:t>ctions</w:t>
            </w:r>
          </w:p>
          <w:p w14:paraId="31E3E203" w14:textId="77777777" w:rsidR="000274E6" w:rsidRDefault="000274E6" w:rsidP="000274E6">
            <w:pPr>
              <w:pStyle w:val="ListParagraph"/>
              <w:numPr>
                <w:ilvl w:val="0"/>
                <w:numId w:val="36"/>
              </w:numPr>
              <w:spacing w:after="60" w:line="200" w:lineRule="exact"/>
              <w:ind w:left="307" w:hanging="284"/>
              <w:contextualSpacing w:val="0"/>
              <w:rPr>
                <w:color w:val="4B362A" w:themeColor="background2" w:themeShade="40"/>
                <w:sz w:val="20"/>
                <w:szCs w:val="20"/>
                <w:lang w:eastAsia="en-GB"/>
              </w:rPr>
            </w:pPr>
            <w:r>
              <w:rPr>
                <w:color w:val="4B362A" w:themeColor="background2" w:themeShade="40"/>
                <w:sz w:val="20"/>
                <w:szCs w:val="20"/>
                <w:lang w:eastAsia="en-GB"/>
              </w:rPr>
              <w:t>Monitor casualty</w:t>
            </w:r>
          </w:p>
          <w:p w14:paraId="0E6249EF" w14:textId="77777777" w:rsidR="000274E6" w:rsidRPr="00CB532F" w:rsidRDefault="000274E6" w:rsidP="000274E6">
            <w:pPr>
              <w:pStyle w:val="ListParagraph"/>
              <w:numPr>
                <w:ilvl w:val="0"/>
                <w:numId w:val="36"/>
              </w:numPr>
              <w:spacing w:after="60" w:line="200" w:lineRule="exact"/>
              <w:ind w:left="307" w:hanging="284"/>
              <w:contextualSpacing w:val="0"/>
              <w:rPr>
                <w:color w:val="4B362A" w:themeColor="background2" w:themeShade="40"/>
                <w:sz w:val="20"/>
                <w:szCs w:val="20"/>
                <w:lang w:eastAsia="en-GB"/>
              </w:rPr>
            </w:pPr>
            <w:r>
              <w:rPr>
                <w:color w:val="4B362A" w:themeColor="background2" w:themeShade="40"/>
                <w:sz w:val="20"/>
                <w:szCs w:val="20"/>
                <w:lang w:eastAsia="en-GB"/>
              </w:rPr>
              <w:t>Establish communications with base camp or HQ – for information purposes</w:t>
            </w:r>
          </w:p>
          <w:p w14:paraId="6BBB1C2E" w14:textId="77777777" w:rsidR="000274E6" w:rsidRPr="00CB532F" w:rsidRDefault="000274E6" w:rsidP="000274E6">
            <w:pPr>
              <w:spacing w:after="0"/>
              <w:ind w:left="24"/>
              <w:rPr>
                <w:b/>
                <w:sz w:val="20"/>
                <w:szCs w:val="20"/>
                <w:lang w:eastAsia="en-GB"/>
              </w:rPr>
            </w:pPr>
          </w:p>
        </w:tc>
        <w:tc>
          <w:tcPr>
            <w:tcW w:w="40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35000F" w14:textId="77777777" w:rsidR="000274E6" w:rsidRPr="00CB532F" w:rsidRDefault="000274E6" w:rsidP="000274E6">
            <w:pPr>
              <w:spacing w:before="60" w:after="120"/>
              <w:ind w:left="175"/>
              <w:rPr>
                <w:b/>
                <w:color w:val="0070C0"/>
                <w:lang w:eastAsia="en-GB"/>
              </w:rPr>
            </w:pPr>
            <w:r>
              <w:rPr>
                <w:b/>
                <w:color w:val="0070C0"/>
                <w:lang w:eastAsia="en-GB"/>
              </w:rPr>
              <w:t>Notes</w:t>
            </w:r>
          </w:p>
          <w:p w14:paraId="004FEFEF" w14:textId="77777777" w:rsidR="000274E6" w:rsidRPr="00CB532F" w:rsidRDefault="000274E6" w:rsidP="000274E6">
            <w:pPr>
              <w:spacing w:after="120" w:line="200" w:lineRule="exact"/>
              <w:ind w:left="176" w:right="130"/>
              <w:jc w:val="both"/>
              <w:rPr>
                <w:color w:val="4B362A" w:themeColor="background2" w:themeShade="40"/>
                <w:sz w:val="20"/>
                <w:szCs w:val="20"/>
                <w:lang w:eastAsia="en-GB"/>
              </w:rPr>
            </w:pPr>
            <w:r>
              <w:rPr>
                <w:color w:val="4B362A" w:themeColor="background2" w:themeShade="40"/>
                <w:sz w:val="20"/>
                <w:szCs w:val="20"/>
                <w:lang w:eastAsia="en-GB"/>
              </w:rPr>
              <w:t xml:space="preserve">No further actions necessary. </w:t>
            </w:r>
            <w:r w:rsidRPr="00FF572C">
              <w:rPr>
                <w:b/>
                <w:color w:val="4B362A" w:themeColor="background2" w:themeShade="40"/>
                <w:sz w:val="20"/>
                <w:szCs w:val="20"/>
                <w:lang w:eastAsia="en-GB"/>
              </w:rPr>
              <w:t>The expedition will continue</w:t>
            </w:r>
            <w:r>
              <w:rPr>
                <w:color w:val="4B362A" w:themeColor="background2" w:themeShade="40"/>
                <w:sz w:val="20"/>
                <w:szCs w:val="20"/>
                <w:lang w:eastAsia="en-GB"/>
              </w:rPr>
              <w:t xml:space="preserve"> after the next steps have been discussed. These may include a change of schedule or the implementation of a Contingency Plan. </w:t>
            </w:r>
          </w:p>
          <w:p w14:paraId="15B444F2" w14:textId="77777777" w:rsidR="000274E6" w:rsidRPr="004F677B" w:rsidRDefault="000274E6" w:rsidP="000274E6">
            <w:pPr>
              <w:spacing w:before="120" w:after="0"/>
              <w:ind w:left="176"/>
              <w:rPr>
                <w:sz w:val="24"/>
                <w:szCs w:val="24"/>
                <w:lang w:eastAsia="en-GB"/>
              </w:rPr>
            </w:pPr>
          </w:p>
        </w:tc>
      </w:tr>
    </w:tbl>
    <w:p w14:paraId="4DAB0E26" w14:textId="27DA32C9" w:rsidR="3E562B4D" w:rsidRDefault="3E562B4D"/>
    <w:p w14:paraId="2AC074F7" w14:textId="3D387B47" w:rsidR="4B111FE2" w:rsidRDefault="4B111FE2"/>
    <w:p w14:paraId="4765056D" w14:textId="539DC24A" w:rsidR="00BB297C" w:rsidRDefault="00BB297C" w:rsidP="00BB297C">
      <w:pPr>
        <w:rPr>
          <w:rFonts w:asciiTheme="majorHAnsi" w:eastAsiaTheme="majorEastAsia" w:hAnsiTheme="majorHAnsi" w:cstheme="majorBidi"/>
          <w:color w:val="2E74B5" w:themeColor="accent1" w:themeShade="BF"/>
          <w:sz w:val="32"/>
          <w:szCs w:val="32"/>
          <w:lang w:val="en-IE"/>
        </w:rPr>
      </w:pPr>
    </w:p>
    <w:p w14:paraId="66338492" w14:textId="77777777" w:rsidR="000274E6" w:rsidRDefault="000274E6" w:rsidP="00BB297C">
      <w:pPr>
        <w:rPr>
          <w:rFonts w:asciiTheme="majorHAnsi" w:eastAsiaTheme="majorEastAsia" w:hAnsiTheme="majorHAnsi" w:cstheme="majorBidi"/>
          <w:color w:val="2E74B5" w:themeColor="accent1" w:themeShade="BF"/>
          <w:sz w:val="32"/>
          <w:szCs w:val="32"/>
          <w:lang w:val="en-IE"/>
        </w:rPr>
      </w:pPr>
    </w:p>
    <w:tbl>
      <w:tblPr>
        <w:tblpPr w:leftFromText="181" w:rightFromText="181" w:vertAnchor="text" w:horzAnchor="margin" w:tblpX="-708" w:tblpY="7"/>
        <w:tblOverlap w:val="never"/>
        <w:tblW w:w="10094" w:type="dxa"/>
        <w:tblLayout w:type="fixed"/>
        <w:tblCellMar>
          <w:top w:w="15" w:type="dxa"/>
          <w:left w:w="15" w:type="dxa"/>
          <w:bottom w:w="15" w:type="dxa"/>
          <w:right w:w="15" w:type="dxa"/>
        </w:tblCellMar>
        <w:tblLook w:val="04A0" w:firstRow="1" w:lastRow="0" w:firstColumn="1" w:lastColumn="0" w:noHBand="0" w:noVBand="1"/>
      </w:tblPr>
      <w:tblGrid>
        <w:gridCol w:w="2977"/>
        <w:gridCol w:w="2977"/>
        <w:gridCol w:w="4140"/>
      </w:tblGrid>
      <w:tr w:rsidR="00BB297C" w:rsidRPr="001516AF" w14:paraId="66EBE3E1" w14:textId="77777777" w:rsidTr="000274E6">
        <w:trPr>
          <w:cantSplit/>
          <w:trHeight w:val="418"/>
        </w:trPr>
        <w:tc>
          <w:tcPr>
            <w:tcW w:w="2977" w:type="dxa"/>
            <w:tcBorders>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98E1186" w14:textId="77777777" w:rsidR="00BB297C" w:rsidRPr="002868EE" w:rsidRDefault="00BB297C" w:rsidP="000274E6">
            <w:pPr>
              <w:spacing w:after="0"/>
              <w:rPr>
                <w:b/>
                <w:sz w:val="28"/>
                <w:szCs w:val="28"/>
                <w:lang w:eastAsia="en-GB"/>
              </w:rPr>
            </w:pPr>
          </w:p>
        </w:tc>
        <w:tc>
          <w:tcPr>
            <w:tcW w:w="711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0" w:type="dxa"/>
              <w:left w:w="115" w:type="dxa"/>
              <w:bottom w:w="0" w:type="dxa"/>
              <w:right w:w="115" w:type="dxa"/>
            </w:tcMar>
            <w:vAlign w:val="center"/>
          </w:tcPr>
          <w:p w14:paraId="2A42FCE0" w14:textId="77777777" w:rsidR="00BB297C" w:rsidRPr="004F677B" w:rsidRDefault="00BB297C" w:rsidP="000274E6">
            <w:pPr>
              <w:spacing w:after="0"/>
              <w:ind w:left="360"/>
              <w:jc w:val="center"/>
              <w:rPr>
                <w:b/>
                <w:sz w:val="24"/>
                <w:szCs w:val="24"/>
                <w:lang w:eastAsia="en-GB"/>
              </w:rPr>
            </w:pPr>
            <w:r>
              <w:rPr>
                <w:b/>
                <w:sz w:val="24"/>
                <w:szCs w:val="24"/>
                <w:lang w:eastAsia="en-GB"/>
              </w:rPr>
              <w:t>Incident Handling</w:t>
            </w:r>
          </w:p>
        </w:tc>
      </w:tr>
      <w:tr w:rsidR="00BB297C" w:rsidRPr="001516AF" w14:paraId="33B85CF4" w14:textId="77777777" w:rsidTr="000274E6">
        <w:trPr>
          <w:cantSplit/>
          <w:trHeight w:val="6629"/>
        </w:trPr>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3737"/>
            <w:tcMar>
              <w:top w:w="0" w:type="dxa"/>
              <w:left w:w="115" w:type="dxa"/>
              <w:bottom w:w="0" w:type="dxa"/>
              <w:right w:w="115" w:type="dxa"/>
            </w:tcMar>
            <w:hideMark/>
          </w:tcPr>
          <w:p w14:paraId="02922C06" w14:textId="77777777" w:rsidR="00BB297C" w:rsidRPr="005D1427" w:rsidRDefault="00BB297C" w:rsidP="000274E6">
            <w:pPr>
              <w:spacing w:before="120"/>
              <w:rPr>
                <w:rFonts w:ascii="Times New Roman" w:hAnsi="Times New Roman" w:cs="Times New Roman"/>
                <w:b/>
                <w:color w:val="FFFFFF" w:themeColor="background1"/>
                <w:sz w:val="40"/>
                <w:szCs w:val="40"/>
                <w:lang w:eastAsia="en-GB"/>
              </w:rPr>
            </w:pPr>
            <w:r w:rsidRPr="005D1427">
              <w:rPr>
                <w:b/>
                <w:color w:val="FFFFFF" w:themeColor="background1"/>
                <w:sz w:val="40"/>
                <w:szCs w:val="40"/>
                <w:lang w:eastAsia="en-GB"/>
              </w:rPr>
              <w:t>Priority 2</w:t>
            </w:r>
          </w:p>
          <w:p w14:paraId="3CAF8A44" w14:textId="77777777" w:rsidR="00BB297C" w:rsidRPr="005D1427" w:rsidRDefault="00BB297C" w:rsidP="000274E6">
            <w:pPr>
              <w:spacing w:after="0"/>
              <w:rPr>
                <w:b/>
                <w:color w:val="FFFFFF" w:themeColor="background1"/>
                <w:sz w:val="28"/>
                <w:szCs w:val="28"/>
                <w:lang w:eastAsia="en-GB"/>
              </w:rPr>
            </w:pPr>
            <w:r w:rsidRPr="005D1427">
              <w:rPr>
                <w:b/>
                <w:color w:val="FFFFFF" w:themeColor="background1"/>
                <w:sz w:val="28"/>
                <w:szCs w:val="28"/>
                <w:lang w:eastAsia="en-GB"/>
              </w:rPr>
              <w:t>Severe</w:t>
            </w:r>
          </w:p>
          <w:p w14:paraId="3558335D" w14:textId="77777777" w:rsidR="00BB297C" w:rsidRDefault="00BB297C" w:rsidP="000274E6">
            <w:pPr>
              <w:autoSpaceDE w:val="0"/>
              <w:autoSpaceDN w:val="0"/>
              <w:adjustRightInd w:val="0"/>
              <w:spacing w:after="0" w:line="240" w:lineRule="auto"/>
              <w:rPr>
                <w:b/>
                <w:color w:val="FFFFFF" w:themeColor="background1"/>
                <w:lang w:eastAsia="en-GB"/>
              </w:rPr>
            </w:pPr>
            <w:r w:rsidRPr="003E0E93">
              <w:rPr>
                <w:b/>
                <w:color w:val="FFFFFF" w:themeColor="background1"/>
                <w:lang w:eastAsia="en-GB"/>
              </w:rPr>
              <w:t>Outside help (SOS call) required. Casualty is not fully stable and reaction timeframe is short. Situation is potentially critical.</w:t>
            </w:r>
          </w:p>
          <w:p w14:paraId="13B74D68" w14:textId="77777777" w:rsidR="00BB297C" w:rsidRPr="003E0E93" w:rsidRDefault="00BB297C" w:rsidP="000274E6">
            <w:pPr>
              <w:autoSpaceDE w:val="0"/>
              <w:autoSpaceDN w:val="0"/>
              <w:adjustRightInd w:val="0"/>
              <w:spacing w:after="0" w:line="240" w:lineRule="auto"/>
              <w:rPr>
                <w:rFonts w:ascii="ArialMT" w:hAnsi="ArialMT" w:cs="ArialMT"/>
              </w:rPr>
            </w:pPr>
          </w:p>
          <w:p w14:paraId="7A21415B" w14:textId="77777777" w:rsidR="00BB297C" w:rsidRPr="00C861A1" w:rsidRDefault="00BB297C" w:rsidP="000274E6">
            <w:pPr>
              <w:rPr>
                <w:color w:val="FFFFFF" w:themeColor="background1"/>
                <w:lang w:eastAsia="en-GB"/>
              </w:rPr>
            </w:pPr>
            <w:r w:rsidRPr="00C861A1">
              <w:rPr>
                <w:color w:val="FFFFFF" w:themeColor="background1"/>
                <w:lang w:eastAsia="en-GB"/>
              </w:rPr>
              <w:t>* Major injury or illness, not immediately life threatening but with the potential of becoming so rapidly if appropriate action is not taken. Residential hospital therapy and surgical intervention are necessary, immediate doctor’s attendance necessary e.g. major joint dislocations, displaced or open fractures, vertebral fractures or cerebral injuries.</w:t>
            </w:r>
          </w:p>
          <w:p w14:paraId="68D53133" w14:textId="77777777" w:rsidR="00BB297C" w:rsidRPr="00704FAD" w:rsidRDefault="00BB297C" w:rsidP="000274E6">
            <w:pPr>
              <w:rPr>
                <w:b/>
                <w:color w:val="FFFFFF" w:themeColor="background1"/>
                <w:sz w:val="56"/>
                <w:szCs w:val="56"/>
                <w:lang w:eastAsia="en-GB"/>
              </w:rPr>
            </w:pPr>
            <w:r w:rsidRPr="00704FAD">
              <w:rPr>
                <w:b/>
                <w:color w:val="FFFFFF" w:themeColor="background1"/>
                <w:sz w:val="56"/>
                <w:szCs w:val="56"/>
                <w:lang w:eastAsia="en-GB"/>
              </w:rPr>
              <w:t>SOS call</w:t>
            </w:r>
          </w:p>
          <w:p w14:paraId="55CD5628" w14:textId="77777777" w:rsidR="00BB297C" w:rsidRPr="00D14D3F" w:rsidRDefault="00BB297C" w:rsidP="000274E6">
            <w:pPr>
              <w:rPr>
                <w:lang w:eastAsia="en-GB"/>
              </w:rPr>
            </w:pPr>
          </w:p>
          <w:p w14:paraId="416F1433" w14:textId="77777777" w:rsidR="00BB297C" w:rsidRPr="00D14D3F" w:rsidRDefault="00BB297C" w:rsidP="000274E6">
            <w:pPr>
              <w:rPr>
                <w:lang w:eastAsia="en-GB"/>
              </w:rPr>
            </w:pP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15" w:type="dxa"/>
              <w:bottom w:w="0" w:type="dxa"/>
              <w:right w:w="115" w:type="dxa"/>
            </w:tcMar>
            <w:hideMark/>
          </w:tcPr>
          <w:p w14:paraId="5D66AFEF" w14:textId="77777777" w:rsidR="00BB297C" w:rsidRPr="00CB532F" w:rsidRDefault="00BB297C" w:rsidP="000274E6">
            <w:pPr>
              <w:spacing w:before="60" w:after="120"/>
              <w:ind w:left="23"/>
              <w:rPr>
                <w:b/>
                <w:color w:val="0070C0"/>
                <w:lang w:eastAsia="en-GB"/>
              </w:rPr>
            </w:pPr>
            <w:r>
              <w:rPr>
                <w:b/>
                <w:color w:val="0070C0"/>
                <w:lang w:eastAsia="en-GB"/>
              </w:rPr>
              <w:t>Immediate A</w:t>
            </w:r>
            <w:r w:rsidRPr="00CB532F">
              <w:rPr>
                <w:b/>
                <w:color w:val="0070C0"/>
                <w:lang w:eastAsia="en-GB"/>
              </w:rPr>
              <w:t>ctions</w:t>
            </w:r>
          </w:p>
          <w:p w14:paraId="477841A2" w14:textId="77777777" w:rsidR="00BB297C" w:rsidRDefault="00BB297C" w:rsidP="000274E6">
            <w:pPr>
              <w:pStyle w:val="ListParagraph"/>
              <w:numPr>
                <w:ilvl w:val="0"/>
                <w:numId w:val="40"/>
              </w:numPr>
              <w:spacing w:after="60" w:line="200" w:lineRule="exact"/>
              <w:ind w:left="317" w:hanging="283"/>
              <w:contextualSpacing w:val="0"/>
              <w:rPr>
                <w:color w:val="4B362A" w:themeColor="background2" w:themeShade="40"/>
                <w:sz w:val="20"/>
                <w:szCs w:val="20"/>
                <w:lang w:eastAsia="en-GB"/>
              </w:rPr>
            </w:pPr>
            <w:r>
              <w:rPr>
                <w:color w:val="4B362A" w:themeColor="background2" w:themeShade="40"/>
                <w:sz w:val="20"/>
                <w:szCs w:val="20"/>
                <w:lang w:eastAsia="en-GB"/>
              </w:rPr>
              <w:t>Assess scene and ensure team is safe</w:t>
            </w:r>
          </w:p>
          <w:p w14:paraId="6B7ACD93" w14:textId="77777777" w:rsidR="00BB297C" w:rsidRDefault="00BB297C" w:rsidP="000274E6">
            <w:pPr>
              <w:pStyle w:val="ListParagraph"/>
              <w:numPr>
                <w:ilvl w:val="0"/>
                <w:numId w:val="40"/>
              </w:numPr>
              <w:spacing w:after="60" w:line="200" w:lineRule="exact"/>
              <w:ind w:left="306" w:hanging="284"/>
              <w:contextualSpacing w:val="0"/>
              <w:rPr>
                <w:color w:val="4B362A" w:themeColor="background2" w:themeShade="40"/>
                <w:sz w:val="20"/>
                <w:szCs w:val="20"/>
                <w:lang w:eastAsia="en-GB"/>
              </w:rPr>
            </w:pPr>
            <w:r>
              <w:rPr>
                <w:color w:val="4B362A" w:themeColor="background2" w:themeShade="40"/>
                <w:sz w:val="20"/>
                <w:szCs w:val="20"/>
                <w:lang w:eastAsia="en-GB"/>
              </w:rPr>
              <w:t>First Aid</w:t>
            </w:r>
          </w:p>
          <w:p w14:paraId="612D658E" w14:textId="77777777" w:rsidR="00BB297C" w:rsidRPr="0051044B" w:rsidRDefault="00BB297C" w:rsidP="000274E6">
            <w:pPr>
              <w:pStyle w:val="ListParagraph"/>
              <w:numPr>
                <w:ilvl w:val="0"/>
                <w:numId w:val="40"/>
              </w:numPr>
              <w:spacing w:after="60" w:line="200" w:lineRule="exact"/>
              <w:ind w:left="306" w:hanging="284"/>
              <w:contextualSpacing w:val="0"/>
              <w:rPr>
                <w:b/>
                <w:color w:val="4B362A" w:themeColor="background2" w:themeShade="40"/>
                <w:sz w:val="20"/>
                <w:szCs w:val="20"/>
                <w:lang w:eastAsia="en-GB"/>
              </w:rPr>
            </w:pPr>
            <w:r w:rsidRPr="0051044B">
              <w:rPr>
                <w:b/>
                <w:color w:val="4B362A" w:themeColor="background2" w:themeShade="40"/>
                <w:sz w:val="20"/>
                <w:szCs w:val="20"/>
                <w:lang w:eastAsia="en-GB"/>
              </w:rPr>
              <w:t>SOS call</w:t>
            </w:r>
          </w:p>
          <w:p w14:paraId="259DDAD2" w14:textId="77777777" w:rsidR="00BB297C" w:rsidRDefault="00BB297C" w:rsidP="000274E6">
            <w:pPr>
              <w:spacing w:after="0"/>
              <w:rPr>
                <w:color w:val="4B362A" w:themeColor="background2" w:themeShade="40"/>
                <w:sz w:val="20"/>
                <w:szCs w:val="20"/>
                <w:lang w:eastAsia="en-GB"/>
              </w:rPr>
            </w:pPr>
          </w:p>
          <w:p w14:paraId="33E062C9" w14:textId="77777777" w:rsidR="00BB297C" w:rsidRPr="00CB532F" w:rsidRDefault="00BB297C" w:rsidP="000274E6">
            <w:pPr>
              <w:spacing w:before="60" w:after="120"/>
              <w:ind w:left="23"/>
              <w:rPr>
                <w:b/>
                <w:color w:val="0070C0"/>
                <w:lang w:eastAsia="en-GB"/>
              </w:rPr>
            </w:pPr>
            <w:r>
              <w:rPr>
                <w:b/>
                <w:color w:val="0070C0"/>
                <w:lang w:eastAsia="en-GB"/>
              </w:rPr>
              <w:t>Secondary A</w:t>
            </w:r>
            <w:r w:rsidRPr="00CB532F">
              <w:rPr>
                <w:b/>
                <w:color w:val="0070C0"/>
                <w:lang w:eastAsia="en-GB"/>
              </w:rPr>
              <w:t>ctions</w:t>
            </w:r>
          </w:p>
          <w:p w14:paraId="423A9136" w14:textId="77777777" w:rsidR="00BB297C" w:rsidRDefault="00BB297C" w:rsidP="000274E6">
            <w:pPr>
              <w:pStyle w:val="ListParagraph"/>
              <w:numPr>
                <w:ilvl w:val="0"/>
                <w:numId w:val="41"/>
              </w:numPr>
              <w:spacing w:after="60" w:line="200" w:lineRule="exact"/>
              <w:ind w:left="318" w:hanging="284"/>
              <w:contextualSpacing w:val="0"/>
              <w:rPr>
                <w:color w:val="4B362A" w:themeColor="background2" w:themeShade="40"/>
                <w:sz w:val="20"/>
                <w:szCs w:val="20"/>
                <w:lang w:eastAsia="en-GB"/>
              </w:rPr>
            </w:pPr>
            <w:r>
              <w:rPr>
                <w:color w:val="4B362A" w:themeColor="background2" w:themeShade="40"/>
                <w:sz w:val="20"/>
                <w:szCs w:val="20"/>
                <w:lang w:eastAsia="en-GB"/>
              </w:rPr>
              <w:t>Stabilise casualty</w:t>
            </w:r>
          </w:p>
          <w:p w14:paraId="5BE19670" w14:textId="77777777" w:rsidR="00BB297C" w:rsidRPr="00C5109C" w:rsidRDefault="00BB297C" w:rsidP="000274E6">
            <w:pPr>
              <w:pStyle w:val="ListParagraph"/>
              <w:numPr>
                <w:ilvl w:val="0"/>
                <w:numId w:val="41"/>
              </w:numPr>
              <w:spacing w:after="60" w:line="200" w:lineRule="exact"/>
              <w:ind w:left="318" w:hanging="284"/>
              <w:contextualSpacing w:val="0"/>
              <w:rPr>
                <w:b/>
                <w:color w:val="4B362A" w:themeColor="background2" w:themeShade="40"/>
                <w:sz w:val="20"/>
                <w:szCs w:val="20"/>
                <w:lang w:eastAsia="en-GB"/>
              </w:rPr>
            </w:pPr>
            <w:r w:rsidRPr="00C5109C">
              <w:rPr>
                <w:b/>
                <w:color w:val="4B362A" w:themeColor="background2" w:themeShade="40"/>
                <w:sz w:val="20"/>
                <w:szCs w:val="20"/>
                <w:lang w:eastAsia="en-GB"/>
              </w:rPr>
              <w:t>Liaise with emergency services on casualty extraction point.</w:t>
            </w:r>
          </w:p>
          <w:p w14:paraId="78552E03" w14:textId="77777777" w:rsidR="00BB297C" w:rsidRPr="00606E72" w:rsidRDefault="00BB297C" w:rsidP="000274E6">
            <w:pPr>
              <w:pStyle w:val="ListParagraph"/>
              <w:numPr>
                <w:ilvl w:val="0"/>
                <w:numId w:val="41"/>
              </w:numPr>
              <w:spacing w:after="60" w:line="200" w:lineRule="exact"/>
              <w:ind w:left="318" w:hanging="284"/>
              <w:contextualSpacing w:val="0"/>
              <w:rPr>
                <w:color w:val="4B362A" w:themeColor="background2" w:themeShade="40"/>
                <w:sz w:val="20"/>
                <w:szCs w:val="20"/>
                <w:lang w:eastAsia="en-GB"/>
              </w:rPr>
            </w:pPr>
            <w:r>
              <w:rPr>
                <w:color w:val="4B362A" w:themeColor="background2" w:themeShade="40"/>
                <w:sz w:val="20"/>
                <w:szCs w:val="20"/>
                <w:lang w:eastAsia="en-GB"/>
              </w:rPr>
              <w:t>Establish and maintain communications with base camp or HQ</w:t>
            </w:r>
          </w:p>
          <w:p w14:paraId="76D3156F" w14:textId="77777777" w:rsidR="00BB297C" w:rsidRPr="00CB532F" w:rsidRDefault="00BB297C" w:rsidP="000274E6">
            <w:pPr>
              <w:pStyle w:val="ListParagraph"/>
              <w:numPr>
                <w:ilvl w:val="0"/>
                <w:numId w:val="41"/>
              </w:numPr>
              <w:spacing w:after="60" w:line="200" w:lineRule="exact"/>
              <w:ind w:left="318" w:hanging="284"/>
              <w:contextualSpacing w:val="0"/>
              <w:rPr>
                <w:color w:val="4B362A" w:themeColor="background2" w:themeShade="40"/>
                <w:sz w:val="20"/>
                <w:szCs w:val="20"/>
                <w:lang w:eastAsia="en-GB"/>
              </w:rPr>
            </w:pPr>
            <w:r>
              <w:rPr>
                <w:color w:val="4B362A" w:themeColor="background2" w:themeShade="40"/>
                <w:sz w:val="20"/>
                <w:szCs w:val="20"/>
                <w:lang w:eastAsia="en-GB"/>
              </w:rPr>
              <w:t>Monitor casualty until rescue services arrive</w:t>
            </w:r>
          </w:p>
          <w:p w14:paraId="1AEA3657" w14:textId="77777777" w:rsidR="00BB297C" w:rsidRDefault="00BB297C" w:rsidP="000274E6">
            <w:pPr>
              <w:spacing w:after="0"/>
              <w:ind w:left="360"/>
              <w:rPr>
                <w:sz w:val="24"/>
                <w:szCs w:val="24"/>
                <w:lang w:eastAsia="en-GB"/>
              </w:rPr>
            </w:pPr>
          </w:p>
          <w:p w14:paraId="26337A8E" w14:textId="77777777" w:rsidR="00BB297C" w:rsidRPr="00CB532F" w:rsidRDefault="00BB297C" w:rsidP="000274E6">
            <w:pPr>
              <w:spacing w:before="60" w:after="120"/>
              <w:ind w:left="23"/>
              <w:rPr>
                <w:b/>
                <w:color w:val="0070C0"/>
                <w:lang w:eastAsia="en-GB"/>
              </w:rPr>
            </w:pPr>
            <w:r>
              <w:rPr>
                <w:b/>
                <w:color w:val="0070C0"/>
                <w:lang w:eastAsia="en-GB"/>
              </w:rPr>
              <w:t>Further Actions</w:t>
            </w:r>
          </w:p>
          <w:p w14:paraId="1FF14FFC" w14:textId="77777777" w:rsidR="00BB297C" w:rsidRDefault="00BB297C" w:rsidP="000274E6">
            <w:pPr>
              <w:pStyle w:val="ListParagraph"/>
              <w:numPr>
                <w:ilvl w:val="0"/>
                <w:numId w:val="42"/>
              </w:numPr>
              <w:spacing w:after="60" w:line="200" w:lineRule="exact"/>
              <w:ind w:left="317" w:hanging="283"/>
              <w:contextualSpacing w:val="0"/>
              <w:rPr>
                <w:color w:val="4B362A" w:themeColor="background2" w:themeShade="40"/>
                <w:sz w:val="20"/>
                <w:szCs w:val="20"/>
                <w:lang w:eastAsia="en-GB"/>
              </w:rPr>
            </w:pPr>
            <w:r>
              <w:rPr>
                <w:color w:val="4B362A" w:themeColor="background2" w:themeShade="40"/>
                <w:sz w:val="20"/>
                <w:szCs w:val="20"/>
                <w:lang w:eastAsia="en-GB"/>
              </w:rPr>
              <w:t>Support / Manage team</w:t>
            </w:r>
          </w:p>
          <w:p w14:paraId="07964B72" w14:textId="77777777" w:rsidR="00BB297C" w:rsidRDefault="00BB297C" w:rsidP="000274E6">
            <w:pPr>
              <w:pStyle w:val="ListParagraph"/>
              <w:numPr>
                <w:ilvl w:val="0"/>
                <w:numId w:val="42"/>
              </w:numPr>
              <w:spacing w:after="60" w:line="200" w:lineRule="exact"/>
              <w:ind w:left="317" w:hanging="283"/>
              <w:contextualSpacing w:val="0"/>
              <w:rPr>
                <w:color w:val="4B362A" w:themeColor="background2" w:themeShade="40"/>
                <w:sz w:val="20"/>
                <w:szCs w:val="20"/>
                <w:lang w:eastAsia="en-GB"/>
              </w:rPr>
            </w:pPr>
            <w:r>
              <w:rPr>
                <w:color w:val="4B362A" w:themeColor="background2" w:themeShade="40"/>
                <w:sz w:val="20"/>
                <w:szCs w:val="20"/>
                <w:lang w:eastAsia="en-GB"/>
              </w:rPr>
              <w:t>Keep a record of events – incident documentation</w:t>
            </w:r>
          </w:p>
          <w:p w14:paraId="2BD9002C" w14:textId="77777777" w:rsidR="00BB297C" w:rsidRPr="0051044B" w:rsidRDefault="00BB297C" w:rsidP="000274E6">
            <w:pPr>
              <w:pStyle w:val="ListParagraph"/>
              <w:numPr>
                <w:ilvl w:val="0"/>
                <w:numId w:val="42"/>
              </w:numPr>
              <w:spacing w:after="60" w:line="200" w:lineRule="exact"/>
              <w:ind w:left="317" w:hanging="283"/>
              <w:contextualSpacing w:val="0"/>
              <w:rPr>
                <w:color w:val="4B362A" w:themeColor="background2" w:themeShade="40"/>
                <w:sz w:val="20"/>
                <w:szCs w:val="20"/>
                <w:lang w:eastAsia="en-GB"/>
              </w:rPr>
            </w:pPr>
            <w:r>
              <w:rPr>
                <w:color w:val="4B362A" w:themeColor="background2" w:themeShade="40"/>
                <w:sz w:val="20"/>
                <w:szCs w:val="20"/>
                <w:lang w:eastAsia="en-GB"/>
              </w:rPr>
              <w:t xml:space="preserve">Plan and discuss next steps with HQ. </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E874D2" w14:textId="77777777" w:rsidR="00BB297C" w:rsidRPr="00CB532F" w:rsidRDefault="00BB297C" w:rsidP="000274E6">
            <w:pPr>
              <w:spacing w:before="60" w:after="120"/>
              <w:ind w:left="175"/>
              <w:rPr>
                <w:b/>
                <w:color w:val="0070C0"/>
                <w:lang w:eastAsia="en-GB"/>
              </w:rPr>
            </w:pPr>
            <w:r>
              <w:rPr>
                <w:b/>
                <w:color w:val="0070C0"/>
                <w:lang w:eastAsia="en-GB"/>
              </w:rPr>
              <w:t>Notes</w:t>
            </w:r>
          </w:p>
          <w:p w14:paraId="76D67826" w14:textId="77777777" w:rsidR="00BB297C" w:rsidRDefault="00BB297C" w:rsidP="000274E6">
            <w:pPr>
              <w:spacing w:after="120" w:line="200" w:lineRule="exact"/>
              <w:ind w:left="176" w:right="130"/>
              <w:jc w:val="both"/>
              <w:rPr>
                <w:color w:val="4B362A" w:themeColor="background2" w:themeShade="40"/>
                <w:sz w:val="20"/>
                <w:szCs w:val="20"/>
                <w:lang w:eastAsia="en-GB"/>
              </w:rPr>
            </w:pPr>
            <w:r>
              <w:rPr>
                <w:color w:val="4B362A" w:themeColor="background2" w:themeShade="40"/>
                <w:sz w:val="20"/>
                <w:szCs w:val="20"/>
                <w:lang w:eastAsia="en-GB"/>
              </w:rPr>
              <w:t xml:space="preserve">This level of priority is characterised by an </w:t>
            </w:r>
            <w:r w:rsidRPr="00A76355">
              <w:rPr>
                <w:b/>
                <w:color w:val="4B362A" w:themeColor="background2" w:themeShade="40"/>
                <w:sz w:val="20"/>
                <w:szCs w:val="20"/>
                <w:lang w:eastAsia="en-GB"/>
              </w:rPr>
              <w:t>immediate SOS call</w:t>
            </w:r>
            <w:r>
              <w:rPr>
                <w:color w:val="4B362A" w:themeColor="background2" w:themeShade="40"/>
                <w:sz w:val="20"/>
                <w:szCs w:val="20"/>
                <w:lang w:eastAsia="en-GB"/>
              </w:rPr>
              <w:t xml:space="preserve"> as soon as the team is safe and First Aid is being administered effectively.</w:t>
            </w:r>
          </w:p>
          <w:p w14:paraId="1CCC3E2C" w14:textId="77777777" w:rsidR="00BB297C" w:rsidRDefault="00BB297C" w:rsidP="000274E6">
            <w:pPr>
              <w:spacing w:after="120" w:line="200" w:lineRule="exact"/>
              <w:ind w:left="176" w:right="130"/>
              <w:jc w:val="both"/>
              <w:rPr>
                <w:color w:val="4B362A" w:themeColor="background2" w:themeShade="40"/>
                <w:sz w:val="20"/>
                <w:szCs w:val="20"/>
                <w:lang w:eastAsia="en-GB"/>
              </w:rPr>
            </w:pPr>
            <w:r>
              <w:rPr>
                <w:color w:val="4B362A" w:themeColor="background2" w:themeShade="40"/>
                <w:sz w:val="20"/>
                <w:szCs w:val="20"/>
                <w:lang w:eastAsia="en-GB"/>
              </w:rPr>
              <w:t>Communications need to be established and maintained with HQ, as soon as possible and throughout the process. If communications break down or are not possible then the team needs to exercise initiative and decide on the best course of action.</w:t>
            </w:r>
          </w:p>
          <w:p w14:paraId="6279D4E8" w14:textId="77777777" w:rsidR="00BB297C" w:rsidRPr="00E508B0" w:rsidRDefault="00BB297C" w:rsidP="000274E6">
            <w:pPr>
              <w:spacing w:after="120" w:line="200" w:lineRule="exact"/>
              <w:ind w:left="176" w:right="130"/>
              <w:jc w:val="both"/>
              <w:rPr>
                <w:color w:val="4B362A" w:themeColor="background2" w:themeShade="40"/>
                <w:sz w:val="20"/>
                <w:szCs w:val="20"/>
                <w:lang w:eastAsia="en-GB"/>
              </w:rPr>
            </w:pPr>
            <w:r>
              <w:rPr>
                <w:color w:val="4B362A" w:themeColor="background2" w:themeShade="40"/>
                <w:sz w:val="20"/>
                <w:szCs w:val="20"/>
                <w:lang w:eastAsia="en-GB"/>
              </w:rPr>
              <w:t xml:space="preserve">HQ communications are managed by the team’s </w:t>
            </w:r>
            <w:r w:rsidRPr="00002B57">
              <w:rPr>
                <w:b/>
                <w:color w:val="648C30" w:themeColor="accent2" w:themeShade="BF"/>
                <w:sz w:val="20"/>
                <w:szCs w:val="20"/>
                <w:lang w:eastAsia="en-GB"/>
              </w:rPr>
              <w:t>Communications Officer</w:t>
            </w:r>
            <w:r>
              <w:rPr>
                <w:color w:val="4B362A" w:themeColor="background2" w:themeShade="40"/>
                <w:sz w:val="20"/>
                <w:szCs w:val="20"/>
                <w:lang w:eastAsia="en-GB"/>
              </w:rPr>
              <w:t xml:space="preserve">. Main points of contact are the </w:t>
            </w:r>
            <w:r>
              <w:rPr>
                <w:b/>
                <w:color w:val="648C30" w:themeColor="accent2" w:themeShade="BF"/>
                <w:sz w:val="20"/>
                <w:szCs w:val="20"/>
                <w:lang w:eastAsia="en-GB"/>
              </w:rPr>
              <w:t>HQ Main Emergency C</w:t>
            </w:r>
            <w:r w:rsidRPr="00E526C0">
              <w:rPr>
                <w:b/>
                <w:color w:val="648C30" w:themeColor="accent2" w:themeShade="BF"/>
                <w:sz w:val="20"/>
                <w:szCs w:val="20"/>
                <w:lang w:eastAsia="en-GB"/>
              </w:rPr>
              <w:t xml:space="preserve">ontact </w:t>
            </w:r>
            <w:r>
              <w:rPr>
                <w:color w:val="4B362A" w:themeColor="background2" w:themeShade="40"/>
                <w:sz w:val="20"/>
                <w:szCs w:val="20"/>
                <w:lang w:eastAsia="en-GB"/>
              </w:rPr>
              <w:t xml:space="preserve">or, if unavailable, the </w:t>
            </w:r>
            <w:r w:rsidRPr="00E526C0">
              <w:rPr>
                <w:b/>
                <w:color w:val="648C30" w:themeColor="accent2" w:themeShade="BF"/>
                <w:sz w:val="20"/>
                <w:szCs w:val="20"/>
                <w:lang w:eastAsia="en-GB"/>
              </w:rPr>
              <w:t>HQ Backup Emergency Contacts</w:t>
            </w:r>
            <w:r>
              <w:rPr>
                <w:color w:val="4B362A" w:themeColor="background2" w:themeShade="40"/>
                <w:sz w:val="20"/>
                <w:szCs w:val="20"/>
                <w:lang w:eastAsia="en-GB"/>
              </w:rPr>
              <w:t>.</w:t>
            </w:r>
          </w:p>
          <w:p w14:paraId="76E9A796" w14:textId="77777777" w:rsidR="00BB297C" w:rsidRDefault="00BB297C" w:rsidP="000274E6">
            <w:pPr>
              <w:spacing w:after="120" w:line="200" w:lineRule="exact"/>
              <w:ind w:left="176" w:right="130"/>
              <w:jc w:val="both"/>
              <w:rPr>
                <w:color w:val="4B362A" w:themeColor="background2" w:themeShade="40"/>
                <w:sz w:val="20"/>
                <w:szCs w:val="20"/>
                <w:lang w:eastAsia="en-GB"/>
              </w:rPr>
            </w:pPr>
            <w:r w:rsidRPr="00A76355">
              <w:rPr>
                <w:b/>
                <w:color w:val="4B362A" w:themeColor="background2" w:themeShade="40"/>
                <w:sz w:val="20"/>
                <w:szCs w:val="20"/>
                <w:lang w:eastAsia="en-GB"/>
              </w:rPr>
              <w:t>The expedition will end, in all probability</w:t>
            </w:r>
            <w:r>
              <w:rPr>
                <w:color w:val="4B362A" w:themeColor="background2" w:themeShade="40"/>
                <w:sz w:val="20"/>
                <w:szCs w:val="20"/>
                <w:lang w:eastAsia="en-GB"/>
              </w:rPr>
              <w:t xml:space="preserve">.  This is a time-critical emergency level on a situation that </w:t>
            </w:r>
            <w:r w:rsidRPr="00331CD2">
              <w:rPr>
                <w:b/>
                <w:color w:val="4B362A" w:themeColor="background2" w:themeShade="40"/>
                <w:sz w:val="20"/>
                <w:szCs w:val="20"/>
                <w:lang w:eastAsia="en-GB"/>
              </w:rPr>
              <w:t>could become</w:t>
            </w:r>
            <w:r>
              <w:rPr>
                <w:color w:val="4B362A" w:themeColor="background2" w:themeShade="40"/>
                <w:sz w:val="20"/>
                <w:szCs w:val="20"/>
                <w:lang w:eastAsia="en-GB"/>
              </w:rPr>
              <w:t xml:space="preserve"> </w:t>
            </w:r>
            <w:r w:rsidRPr="00331CD2">
              <w:rPr>
                <w:b/>
                <w:color w:val="4B362A" w:themeColor="background2" w:themeShade="40"/>
                <w:sz w:val="20"/>
                <w:szCs w:val="20"/>
                <w:lang w:eastAsia="en-GB"/>
              </w:rPr>
              <w:t>life-threatening</w:t>
            </w:r>
            <w:r>
              <w:rPr>
                <w:color w:val="4B362A" w:themeColor="background2" w:themeShade="40"/>
                <w:sz w:val="20"/>
                <w:szCs w:val="20"/>
                <w:lang w:eastAsia="en-GB"/>
              </w:rPr>
              <w:t xml:space="preserve">. The priority is to take the casualty to a medical facility by the fastest possible method. The </w:t>
            </w:r>
            <w:r w:rsidRPr="00A76355">
              <w:rPr>
                <w:b/>
                <w:color w:val="4B362A" w:themeColor="background2" w:themeShade="40"/>
                <w:sz w:val="20"/>
                <w:szCs w:val="20"/>
                <w:lang w:eastAsia="en-GB"/>
              </w:rPr>
              <w:t>casualty is not fully stable hence the SOS call</w:t>
            </w:r>
            <w:r>
              <w:rPr>
                <w:color w:val="4B362A" w:themeColor="background2" w:themeShade="40"/>
                <w:sz w:val="20"/>
                <w:szCs w:val="20"/>
                <w:lang w:eastAsia="en-GB"/>
              </w:rPr>
              <w:t>. A team member needs to accompany the casualty, if possible.</w:t>
            </w:r>
          </w:p>
          <w:p w14:paraId="7CCF277D" w14:textId="77777777" w:rsidR="00BB297C" w:rsidRDefault="00BB297C" w:rsidP="000274E6">
            <w:pPr>
              <w:spacing w:after="120" w:line="200" w:lineRule="exact"/>
              <w:ind w:left="176" w:right="130"/>
              <w:jc w:val="both"/>
              <w:rPr>
                <w:color w:val="4B362A" w:themeColor="background2" w:themeShade="40"/>
                <w:sz w:val="20"/>
                <w:szCs w:val="20"/>
                <w:lang w:eastAsia="en-GB"/>
              </w:rPr>
            </w:pPr>
            <w:r>
              <w:rPr>
                <w:color w:val="4B362A" w:themeColor="background2" w:themeShade="40"/>
                <w:sz w:val="20"/>
                <w:szCs w:val="20"/>
                <w:lang w:eastAsia="en-GB"/>
              </w:rPr>
              <w:t>The team may need to be extracted to minimise the potential traumatic impact of events. If extraction is not possible then the team needs to head for the nearest extraction point as per MEDEVAC chart.</w:t>
            </w:r>
          </w:p>
          <w:p w14:paraId="322AEC4F" w14:textId="77777777" w:rsidR="00BB297C" w:rsidRPr="00A76355" w:rsidRDefault="00BB297C" w:rsidP="000274E6">
            <w:pPr>
              <w:spacing w:after="120" w:line="200" w:lineRule="exact"/>
              <w:ind w:left="176" w:right="130"/>
              <w:jc w:val="both"/>
              <w:rPr>
                <w:color w:val="4B362A" w:themeColor="background2" w:themeShade="40"/>
                <w:sz w:val="20"/>
                <w:szCs w:val="20"/>
                <w:lang w:eastAsia="en-GB"/>
              </w:rPr>
            </w:pPr>
            <w:r w:rsidRPr="00744AE0">
              <w:rPr>
                <w:b/>
                <w:color w:val="4B362A" w:themeColor="background2" w:themeShade="40"/>
                <w:sz w:val="20"/>
                <w:szCs w:val="20"/>
                <w:lang w:eastAsia="en-GB"/>
              </w:rPr>
              <w:t>Do not contact next of kin</w:t>
            </w:r>
            <w:r>
              <w:rPr>
                <w:color w:val="4B362A" w:themeColor="background2" w:themeShade="40"/>
                <w:sz w:val="20"/>
                <w:szCs w:val="20"/>
                <w:lang w:eastAsia="en-GB"/>
              </w:rPr>
              <w:t>, even if they are known to you personally.</w:t>
            </w:r>
          </w:p>
        </w:tc>
      </w:tr>
    </w:tbl>
    <w:p w14:paraId="7121749C" w14:textId="6D4E4665" w:rsidR="00BB297C" w:rsidRDefault="00BB297C" w:rsidP="00BB297C">
      <w:pPr>
        <w:rPr>
          <w:rFonts w:asciiTheme="majorHAnsi" w:eastAsiaTheme="majorEastAsia" w:hAnsiTheme="majorHAnsi" w:cstheme="majorBidi"/>
          <w:color w:val="2E74B5" w:themeColor="accent1" w:themeShade="BF"/>
          <w:sz w:val="32"/>
          <w:szCs w:val="32"/>
          <w:lang w:val="en-IE"/>
        </w:rPr>
      </w:pPr>
    </w:p>
    <w:p w14:paraId="6EEF850D" w14:textId="505FDAFA" w:rsidR="000274E6" w:rsidRDefault="000274E6" w:rsidP="00BB297C">
      <w:pPr>
        <w:rPr>
          <w:rFonts w:asciiTheme="majorHAnsi" w:eastAsiaTheme="majorEastAsia" w:hAnsiTheme="majorHAnsi" w:cstheme="majorBidi"/>
          <w:color w:val="2E74B5" w:themeColor="accent1" w:themeShade="BF"/>
          <w:sz w:val="32"/>
          <w:szCs w:val="32"/>
          <w:lang w:val="en-IE"/>
        </w:rPr>
      </w:pPr>
    </w:p>
    <w:p w14:paraId="08608510" w14:textId="192C6125" w:rsidR="000274E6" w:rsidRDefault="000274E6" w:rsidP="00BB297C">
      <w:pPr>
        <w:rPr>
          <w:rFonts w:asciiTheme="majorHAnsi" w:eastAsiaTheme="majorEastAsia" w:hAnsiTheme="majorHAnsi" w:cstheme="majorBidi"/>
          <w:color w:val="2E74B5" w:themeColor="accent1" w:themeShade="BF"/>
          <w:sz w:val="32"/>
          <w:szCs w:val="32"/>
          <w:lang w:val="en-IE"/>
        </w:rPr>
      </w:pPr>
    </w:p>
    <w:p w14:paraId="5697873B" w14:textId="21D77C19" w:rsidR="000274E6" w:rsidRDefault="000274E6" w:rsidP="00BB297C">
      <w:pPr>
        <w:rPr>
          <w:rFonts w:asciiTheme="majorHAnsi" w:eastAsiaTheme="majorEastAsia" w:hAnsiTheme="majorHAnsi" w:cstheme="majorBidi"/>
          <w:color w:val="2E74B5" w:themeColor="accent1" w:themeShade="BF"/>
          <w:sz w:val="32"/>
          <w:szCs w:val="32"/>
          <w:lang w:val="en-IE"/>
        </w:rPr>
      </w:pPr>
    </w:p>
    <w:p w14:paraId="62C098A2" w14:textId="261B32E4" w:rsidR="000274E6" w:rsidRDefault="000274E6" w:rsidP="00BB297C">
      <w:pPr>
        <w:rPr>
          <w:rFonts w:asciiTheme="majorHAnsi" w:eastAsiaTheme="majorEastAsia" w:hAnsiTheme="majorHAnsi" w:cstheme="majorBidi"/>
          <w:color w:val="2E74B5" w:themeColor="accent1" w:themeShade="BF"/>
          <w:sz w:val="32"/>
          <w:szCs w:val="32"/>
          <w:lang w:val="en-IE"/>
        </w:rPr>
      </w:pPr>
    </w:p>
    <w:p w14:paraId="7C7C211A" w14:textId="02F7C054" w:rsidR="000274E6" w:rsidRDefault="000274E6" w:rsidP="00BB297C">
      <w:pPr>
        <w:rPr>
          <w:rFonts w:asciiTheme="majorHAnsi" w:eastAsiaTheme="majorEastAsia" w:hAnsiTheme="majorHAnsi" w:cstheme="majorBidi"/>
          <w:color w:val="2E74B5" w:themeColor="accent1" w:themeShade="BF"/>
          <w:sz w:val="32"/>
          <w:szCs w:val="32"/>
          <w:lang w:val="en-IE"/>
        </w:rPr>
      </w:pPr>
    </w:p>
    <w:p w14:paraId="759A099D" w14:textId="77777777" w:rsidR="000274E6" w:rsidRPr="00C74161" w:rsidRDefault="000274E6" w:rsidP="00BB297C">
      <w:pPr>
        <w:rPr>
          <w:rFonts w:asciiTheme="majorHAnsi" w:eastAsiaTheme="majorEastAsia" w:hAnsiTheme="majorHAnsi" w:cstheme="majorBidi"/>
          <w:color w:val="2E74B5" w:themeColor="accent1" w:themeShade="BF"/>
          <w:sz w:val="32"/>
          <w:szCs w:val="32"/>
          <w:lang w:val="en-IE"/>
        </w:rPr>
      </w:pPr>
    </w:p>
    <w:tbl>
      <w:tblPr>
        <w:tblpPr w:leftFromText="180" w:rightFromText="180" w:vertAnchor="text" w:horzAnchor="margin" w:tblpX="-709" w:tblpY="8"/>
        <w:tblOverlap w:val="never"/>
        <w:tblW w:w="10079" w:type="dxa"/>
        <w:tblLayout w:type="fixed"/>
        <w:tblCellMar>
          <w:top w:w="15" w:type="dxa"/>
          <w:left w:w="15" w:type="dxa"/>
          <w:bottom w:w="15" w:type="dxa"/>
          <w:right w:w="15" w:type="dxa"/>
        </w:tblCellMar>
        <w:tblLook w:val="04A0" w:firstRow="1" w:lastRow="0" w:firstColumn="1" w:lastColumn="0" w:noHBand="0" w:noVBand="1"/>
      </w:tblPr>
      <w:tblGrid>
        <w:gridCol w:w="2977"/>
        <w:gridCol w:w="2977"/>
        <w:gridCol w:w="4125"/>
      </w:tblGrid>
      <w:tr w:rsidR="00BB297C" w:rsidRPr="001516AF" w14:paraId="63D8EA76" w14:textId="77777777" w:rsidTr="3E562B4D">
        <w:trPr>
          <w:cantSplit/>
          <w:trHeight w:val="418"/>
        </w:trPr>
        <w:tc>
          <w:tcPr>
            <w:tcW w:w="2977" w:type="dxa"/>
            <w:tcBorders>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2B836C39" w14:textId="77777777" w:rsidR="00BB297C" w:rsidRPr="002868EE" w:rsidRDefault="00BB297C" w:rsidP="003714AB">
            <w:pPr>
              <w:spacing w:after="0"/>
              <w:rPr>
                <w:b/>
                <w:sz w:val="28"/>
                <w:szCs w:val="28"/>
                <w:lang w:eastAsia="en-GB"/>
              </w:rPr>
            </w:pPr>
          </w:p>
        </w:tc>
        <w:tc>
          <w:tcPr>
            <w:tcW w:w="710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0" w:type="dxa"/>
              <w:left w:w="115" w:type="dxa"/>
              <w:bottom w:w="0" w:type="dxa"/>
              <w:right w:w="115" w:type="dxa"/>
            </w:tcMar>
            <w:vAlign w:val="center"/>
          </w:tcPr>
          <w:p w14:paraId="6BDBA1BE" w14:textId="77777777" w:rsidR="00BB297C" w:rsidRPr="004F677B" w:rsidRDefault="00BB297C" w:rsidP="003714AB">
            <w:pPr>
              <w:spacing w:after="0"/>
              <w:ind w:left="360"/>
              <w:jc w:val="center"/>
              <w:rPr>
                <w:b/>
                <w:sz w:val="24"/>
                <w:szCs w:val="24"/>
                <w:lang w:eastAsia="en-GB"/>
              </w:rPr>
            </w:pPr>
            <w:r>
              <w:rPr>
                <w:b/>
                <w:sz w:val="24"/>
                <w:szCs w:val="24"/>
                <w:lang w:eastAsia="en-GB"/>
              </w:rPr>
              <w:t>Incident Handling</w:t>
            </w:r>
          </w:p>
        </w:tc>
      </w:tr>
      <w:tr w:rsidR="00BB297C" w:rsidRPr="001516AF" w14:paraId="40A1FEC9" w14:textId="77777777" w:rsidTr="3E562B4D">
        <w:trPr>
          <w:cantSplit/>
          <w:trHeight w:val="7485"/>
        </w:trPr>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595959" w:themeFill="text1" w:themeFillTint="A6"/>
            <w:tcMar>
              <w:top w:w="0" w:type="dxa"/>
              <w:left w:w="115" w:type="dxa"/>
              <w:bottom w:w="0" w:type="dxa"/>
              <w:right w:w="115" w:type="dxa"/>
            </w:tcMar>
            <w:hideMark/>
          </w:tcPr>
          <w:p w14:paraId="13A79533" w14:textId="77777777" w:rsidR="00BB297C" w:rsidRPr="004E7725" w:rsidRDefault="00BB297C" w:rsidP="003714AB">
            <w:pPr>
              <w:spacing w:before="120"/>
              <w:rPr>
                <w:rFonts w:ascii="Times New Roman" w:hAnsi="Times New Roman" w:cs="Times New Roman"/>
                <w:b/>
                <w:sz w:val="40"/>
                <w:szCs w:val="40"/>
                <w:lang w:eastAsia="en-GB"/>
              </w:rPr>
            </w:pPr>
            <w:r>
              <w:rPr>
                <w:b/>
                <w:color w:val="FFFFFF"/>
                <w:sz w:val="40"/>
                <w:szCs w:val="40"/>
                <w:lang w:eastAsia="en-GB"/>
              </w:rPr>
              <w:t>Priority 1</w:t>
            </w:r>
          </w:p>
          <w:p w14:paraId="1F138153" w14:textId="77777777" w:rsidR="00BB297C" w:rsidRPr="002868EE" w:rsidRDefault="00BB297C" w:rsidP="003714AB">
            <w:pPr>
              <w:spacing w:after="0"/>
              <w:rPr>
                <w:b/>
                <w:color w:val="FFFFFF" w:themeColor="background1"/>
                <w:sz w:val="28"/>
                <w:szCs w:val="28"/>
                <w:lang w:eastAsia="en-GB"/>
              </w:rPr>
            </w:pPr>
            <w:r w:rsidRPr="002868EE">
              <w:rPr>
                <w:b/>
                <w:color w:val="FFFFFF" w:themeColor="background1"/>
                <w:sz w:val="28"/>
                <w:szCs w:val="28"/>
                <w:lang w:eastAsia="en-GB"/>
              </w:rPr>
              <w:t>Very Severe/Critical</w:t>
            </w:r>
          </w:p>
          <w:p w14:paraId="4A54FEAE" w14:textId="77777777" w:rsidR="00BB297C" w:rsidRPr="00C861A1" w:rsidRDefault="00BB297C" w:rsidP="003714AB">
            <w:pPr>
              <w:rPr>
                <w:rFonts w:ascii="Times New Roman" w:hAnsi="Times New Roman" w:cs="Times New Roman"/>
                <w:b/>
                <w:color w:val="FFFFFF" w:themeColor="background1"/>
                <w:lang w:eastAsia="en-GB"/>
              </w:rPr>
            </w:pPr>
            <w:r w:rsidRPr="00C861A1">
              <w:rPr>
                <w:b/>
                <w:color w:val="FFFFFF" w:themeColor="background1"/>
                <w:lang w:eastAsia="en-GB"/>
              </w:rPr>
              <w:t>Outside help (SOS call) required immediately. Critical emergency where death of casualty is possible or likely.</w:t>
            </w:r>
          </w:p>
          <w:p w14:paraId="39BB3586" w14:textId="77777777" w:rsidR="00BB297C" w:rsidRDefault="00BB297C" w:rsidP="003714AB">
            <w:pPr>
              <w:rPr>
                <w:color w:val="FFFFFF" w:themeColor="background1"/>
                <w:lang w:eastAsia="en-GB"/>
              </w:rPr>
            </w:pPr>
            <w:r>
              <w:rPr>
                <w:color w:val="FFFFFF" w:themeColor="background1"/>
                <w:lang w:eastAsia="en-GB"/>
              </w:rPr>
              <w:t>* Acute mortal danger, polytrauma, trauma paramedics and acute surgical intervention necessary. Outcome is permanent damage/disability or death.</w:t>
            </w:r>
          </w:p>
          <w:p w14:paraId="5E012720" w14:textId="77777777" w:rsidR="00BB297C" w:rsidRPr="00704FAD" w:rsidRDefault="00BB297C" w:rsidP="003714AB">
            <w:pPr>
              <w:rPr>
                <w:color w:val="FFFFFF" w:themeColor="background1"/>
                <w:sz w:val="56"/>
                <w:szCs w:val="56"/>
                <w:lang w:eastAsia="en-GB"/>
              </w:rPr>
            </w:pPr>
          </w:p>
          <w:p w14:paraId="6D46E178" w14:textId="77777777" w:rsidR="00BB297C" w:rsidRPr="00704FAD" w:rsidRDefault="00BB297C" w:rsidP="003714AB">
            <w:pPr>
              <w:rPr>
                <w:b/>
                <w:color w:val="FFFFFF" w:themeColor="background1"/>
                <w:sz w:val="56"/>
                <w:szCs w:val="56"/>
                <w:lang w:eastAsia="en-GB"/>
              </w:rPr>
            </w:pPr>
            <w:r w:rsidRPr="00704FAD">
              <w:rPr>
                <w:b/>
                <w:color w:val="FFFFFF" w:themeColor="background1"/>
                <w:sz w:val="56"/>
                <w:szCs w:val="56"/>
                <w:lang w:eastAsia="en-GB"/>
              </w:rPr>
              <w:t>SOS call</w:t>
            </w:r>
          </w:p>
          <w:p w14:paraId="5344B98B" w14:textId="77777777" w:rsidR="00BB297C" w:rsidRPr="0006259E" w:rsidRDefault="00BB297C" w:rsidP="003714AB">
            <w:pPr>
              <w:rPr>
                <w:rFonts w:ascii="Times New Roman" w:hAnsi="Times New Roman" w:cs="Times New Roman"/>
                <w:sz w:val="24"/>
                <w:szCs w:val="24"/>
                <w:lang w:eastAsia="en-GB"/>
              </w:rPr>
            </w:pP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15" w:type="dxa"/>
              <w:bottom w:w="0" w:type="dxa"/>
              <w:right w:w="115" w:type="dxa"/>
            </w:tcMar>
            <w:hideMark/>
          </w:tcPr>
          <w:p w14:paraId="0E8EFA91" w14:textId="77777777" w:rsidR="00BB297C" w:rsidRPr="00CB532F" w:rsidRDefault="00BB297C" w:rsidP="003714AB">
            <w:pPr>
              <w:spacing w:before="60" w:after="120"/>
              <w:ind w:left="23"/>
              <w:rPr>
                <w:b/>
                <w:color w:val="0070C0"/>
                <w:lang w:eastAsia="en-GB"/>
              </w:rPr>
            </w:pPr>
            <w:r>
              <w:rPr>
                <w:b/>
                <w:color w:val="0070C0"/>
                <w:lang w:eastAsia="en-GB"/>
              </w:rPr>
              <w:t>Immediate A</w:t>
            </w:r>
            <w:r w:rsidRPr="00CB532F">
              <w:rPr>
                <w:b/>
                <w:color w:val="0070C0"/>
                <w:lang w:eastAsia="en-GB"/>
              </w:rPr>
              <w:t>ctions</w:t>
            </w:r>
          </w:p>
          <w:p w14:paraId="1E2F43D3" w14:textId="77777777" w:rsidR="00BB297C" w:rsidRDefault="00BB297C" w:rsidP="002F5E2B">
            <w:pPr>
              <w:pStyle w:val="ListParagraph"/>
              <w:numPr>
                <w:ilvl w:val="0"/>
                <w:numId w:val="43"/>
              </w:numPr>
              <w:spacing w:after="60" w:line="200" w:lineRule="exact"/>
              <w:ind w:left="318" w:hanging="284"/>
              <w:contextualSpacing w:val="0"/>
              <w:rPr>
                <w:color w:val="4B362A" w:themeColor="background2" w:themeShade="40"/>
                <w:sz w:val="20"/>
                <w:szCs w:val="20"/>
                <w:lang w:eastAsia="en-GB"/>
              </w:rPr>
            </w:pPr>
            <w:r>
              <w:rPr>
                <w:color w:val="4B362A" w:themeColor="background2" w:themeShade="40"/>
                <w:sz w:val="20"/>
                <w:szCs w:val="20"/>
                <w:lang w:eastAsia="en-GB"/>
              </w:rPr>
              <w:t>Assess scene and ensure team is safe</w:t>
            </w:r>
          </w:p>
          <w:p w14:paraId="1649C381" w14:textId="77777777" w:rsidR="00BB297C" w:rsidRDefault="00BB297C" w:rsidP="002F5E2B">
            <w:pPr>
              <w:pStyle w:val="ListParagraph"/>
              <w:numPr>
                <w:ilvl w:val="0"/>
                <w:numId w:val="43"/>
              </w:numPr>
              <w:spacing w:after="60" w:line="200" w:lineRule="exact"/>
              <w:ind w:left="318" w:hanging="284"/>
              <w:contextualSpacing w:val="0"/>
              <w:rPr>
                <w:color w:val="4B362A" w:themeColor="background2" w:themeShade="40"/>
                <w:sz w:val="20"/>
                <w:szCs w:val="20"/>
                <w:lang w:eastAsia="en-GB"/>
              </w:rPr>
            </w:pPr>
            <w:r>
              <w:rPr>
                <w:color w:val="4B362A" w:themeColor="background2" w:themeShade="40"/>
                <w:sz w:val="20"/>
                <w:szCs w:val="20"/>
                <w:lang w:eastAsia="en-GB"/>
              </w:rPr>
              <w:t>First Aid</w:t>
            </w:r>
          </w:p>
          <w:p w14:paraId="26DDFB24" w14:textId="77777777" w:rsidR="00BB297C" w:rsidRPr="0051044B" w:rsidRDefault="00BB297C" w:rsidP="002F5E2B">
            <w:pPr>
              <w:pStyle w:val="ListParagraph"/>
              <w:numPr>
                <w:ilvl w:val="0"/>
                <w:numId w:val="43"/>
              </w:numPr>
              <w:spacing w:after="60" w:line="200" w:lineRule="exact"/>
              <w:ind w:left="318" w:hanging="284"/>
              <w:contextualSpacing w:val="0"/>
              <w:rPr>
                <w:b/>
                <w:color w:val="4B362A" w:themeColor="background2" w:themeShade="40"/>
                <w:sz w:val="20"/>
                <w:szCs w:val="20"/>
                <w:lang w:eastAsia="en-GB"/>
              </w:rPr>
            </w:pPr>
            <w:r w:rsidRPr="0051044B">
              <w:rPr>
                <w:b/>
                <w:color w:val="4B362A" w:themeColor="background2" w:themeShade="40"/>
                <w:sz w:val="20"/>
                <w:szCs w:val="20"/>
                <w:lang w:eastAsia="en-GB"/>
              </w:rPr>
              <w:t>SOS call</w:t>
            </w:r>
          </w:p>
          <w:p w14:paraId="2CF84E4D" w14:textId="77777777" w:rsidR="00BB297C" w:rsidRDefault="00BB297C" w:rsidP="003714AB">
            <w:pPr>
              <w:spacing w:after="0"/>
              <w:rPr>
                <w:color w:val="4B362A" w:themeColor="background2" w:themeShade="40"/>
                <w:sz w:val="20"/>
                <w:szCs w:val="20"/>
                <w:lang w:eastAsia="en-GB"/>
              </w:rPr>
            </w:pPr>
          </w:p>
          <w:p w14:paraId="4CE0989E" w14:textId="77777777" w:rsidR="00BB297C" w:rsidRPr="00CB532F" w:rsidRDefault="00BB297C" w:rsidP="003714AB">
            <w:pPr>
              <w:spacing w:before="60" w:after="120"/>
              <w:ind w:left="23"/>
              <w:rPr>
                <w:b/>
                <w:color w:val="0070C0"/>
                <w:lang w:eastAsia="en-GB"/>
              </w:rPr>
            </w:pPr>
            <w:r>
              <w:rPr>
                <w:b/>
                <w:color w:val="0070C0"/>
                <w:lang w:eastAsia="en-GB"/>
              </w:rPr>
              <w:t>Secondary A</w:t>
            </w:r>
            <w:r w:rsidRPr="00CB532F">
              <w:rPr>
                <w:b/>
                <w:color w:val="0070C0"/>
                <w:lang w:eastAsia="en-GB"/>
              </w:rPr>
              <w:t>ctions</w:t>
            </w:r>
          </w:p>
          <w:p w14:paraId="5F4BCB86" w14:textId="77777777" w:rsidR="00BB297C" w:rsidRDefault="00BB297C" w:rsidP="002F5E2B">
            <w:pPr>
              <w:pStyle w:val="ListParagraph"/>
              <w:numPr>
                <w:ilvl w:val="0"/>
                <w:numId w:val="44"/>
              </w:numPr>
              <w:spacing w:after="60" w:line="200" w:lineRule="exact"/>
              <w:ind w:left="318" w:hanging="284"/>
              <w:contextualSpacing w:val="0"/>
              <w:rPr>
                <w:color w:val="4B362A" w:themeColor="background2" w:themeShade="40"/>
                <w:sz w:val="20"/>
                <w:szCs w:val="20"/>
                <w:lang w:eastAsia="en-GB"/>
              </w:rPr>
            </w:pPr>
            <w:r>
              <w:rPr>
                <w:color w:val="4B362A" w:themeColor="background2" w:themeShade="40"/>
                <w:sz w:val="20"/>
                <w:szCs w:val="20"/>
                <w:lang w:eastAsia="en-GB"/>
              </w:rPr>
              <w:t>Stabilise casualty</w:t>
            </w:r>
          </w:p>
          <w:p w14:paraId="79CBC39F" w14:textId="77777777" w:rsidR="00BB297C" w:rsidRPr="00331CD2" w:rsidRDefault="00BB297C" w:rsidP="002F5E2B">
            <w:pPr>
              <w:pStyle w:val="ListParagraph"/>
              <w:numPr>
                <w:ilvl w:val="0"/>
                <w:numId w:val="44"/>
              </w:numPr>
              <w:spacing w:after="60" w:line="200" w:lineRule="exact"/>
              <w:ind w:left="318" w:hanging="284"/>
              <w:contextualSpacing w:val="0"/>
              <w:rPr>
                <w:b/>
                <w:color w:val="4B362A" w:themeColor="background2" w:themeShade="40"/>
                <w:sz w:val="20"/>
                <w:szCs w:val="20"/>
                <w:lang w:eastAsia="en-GB"/>
              </w:rPr>
            </w:pPr>
            <w:r w:rsidRPr="00331CD2">
              <w:rPr>
                <w:b/>
                <w:color w:val="4B362A" w:themeColor="background2" w:themeShade="40"/>
                <w:sz w:val="20"/>
                <w:szCs w:val="20"/>
                <w:lang w:eastAsia="en-GB"/>
              </w:rPr>
              <w:t>Liaise with emergency services on casualty extraction point.</w:t>
            </w:r>
          </w:p>
          <w:p w14:paraId="191C92D7" w14:textId="77777777" w:rsidR="00BB297C" w:rsidRPr="00606E72" w:rsidRDefault="00BB297C" w:rsidP="002F5E2B">
            <w:pPr>
              <w:pStyle w:val="ListParagraph"/>
              <w:numPr>
                <w:ilvl w:val="0"/>
                <w:numId w:val="44"/>
              </w:numPr>
              <w:spacing w:after="60" w:line="200" w:lineRule="exact"/>
              <w:ind w:left="318" w:hanging="284"/>
              <w:contextualSpacing w:val="0"/>
              <w:rPr>
                <w:color w:val="4B362A" w:themeColor="background2" w:themeShade="40"/>
                <w:sz w:val="20"/>
                <w:szCs w:val="20"/>
                <w:lang w:eastAsia="en-GB"/>
              </w:rPr>
            </w:pPr>
            <w:r>
              <w:rPr>
                <w:color w:val="4B362A" w:themeColor="background2" w:themeShade="40"/>
                <w:sz w:val="20"/>
                <w:szCs w:val="20"/>
                <w:lang w:eastAsia="en-GB"/>
              </w:rPr>
              <w:t>Establish and maintain communications with base camp or HQ</w:t>
            </w:r>
          </w:p>
          <w:p w14:paraId="783A011E" w14:textId="77777777" w:rsidR="00BB297C" w:rsidRPr="00CB532F" w:rsidRDefault="00BB297C" w:rsidP="002F5E2B">
            <w:pPr>
              <w:pStyle w:val="ListParagraph"/>
              <w:numPr>
                <w:ilvl w:val="0"/>
                <w:numId w:val="44"/>
              </w:numPr>
              <w:spacing w:after="60" w:line="200" w:lineRule="exact"/>
              <w:ind w:left="318" w:hanging="284"/>
              <w:contextualSpacing w:val="0"/>
              <w:rPr>
                <w:color w:val="4B362A" w:themeColor="background2" w:themeShade="40"/>
                <w:sz w:val="20"/>
                <w:szCs w:val="20"/>
                <w:lang w:eastAsia="en-GB"/>
              </w:rPr>
            </w:pPr>
            <w:r>
              <w:rPr>
                <w:color w:val="4B362A" w:themeColor="background2" w:themeShade="40"/>
                <w:sz w:val="20"/>
                <w:szCs w:val="20"/>
                <w:lang w:eastAsia="en-GB"/>
              </w:rPr>
              <w:t>Monitor casualty until rescue services arrive</w:t>
            </w:r>
          </w:p>
          <w:p w14:paraId="6449D2E2" w14:textId="77777777" w:rsidR="00BB297C" w:rsidRDefault="00BB297C" w:rsidP="003714AB">
            <w:pPr>
              <w:spacing w:after="0"/>
              <w:ind w:left="360"/>
              <w:rPr>
                <w:sz w:val="24"/>
                <w:szCs w:val="24"/>
                <w:lang w:eastAsia="en-GB"/>
              </w:rPr>
            </w:pPr>
          </w:p>
          <w:p w14:paraId="7F2C1305" w14:textId="77777777" w:rsidR="00BB297C" w:rsidRPr="00CB532F" w:rsidRDefault="00BB297C" w:rsidP="003714AB">
            <w:pPr>
              <w:spacing w:before="60" w:after="120"/>
              <w:ind w:left="23"/>
              <w:rPr>
                <w:b/>
                <w:color w:val="0070C0"/>
                <w:lang w:eastAsia="en-GB"/>
              </w:rPr>
            </w:pPr>
            <w:r>
              <w:rPr>
                <w:b/>
                <w:color w:val="0070C0"/>
                <w:lang w:eastAsia="en-GB"/>
              </w:rPr>
              <w:t>Further Actions</w:t>
            </w:r>
          </w:p>
          <w:p w14:paraId="58E2AEBC" w14:textId="77777777" w:rsidR="00BB297C" w:rsidRPr="00E508B0" w:rsidRDefault="00BB297C" w:rsidP="002F5E2B">
            <w:pPr>
              <w:pStyle w:val="ListParagraph"/>
              <w:numPr>
                <w:ilvl w:val="0"/>
                <w:numId w:val="45"/>
              </w:numPr>
              <w:spacing w:after="60" w:line="200" w:lineRule="exact"/>
              <w:ind w:left="317" w:hanging="283"/>
              <w:contextualSpacing w:val="0"/>
              <w:rPr>
                <w:b/>
                <w:color w:val="4B362A" w:themeColor="background2" w:themeShade="40"/>
                <w:sz w:val="20"/>
                <w:szCs w:val="20"/>
                <w:lang w:eastAsia="en-GB"/>
              </w:rPr>
            </w:pPr>
            <w:r w:rsidRPr="00E508B0">
              <w:rPr>
                <w:b/>
                <w:color w:val="4B362A" w:themeColor="background2" w:themeShade="40"/>
                <w:sz w:val="20"/>
                <w:szCs w:val="20"/>
                <w:lang w:eastAsia="en-GB"/>
              </w:rPr>
              <w:t xml:space="preserve">Expedition </w:t>
            </w:r>
            <w:r>
              <w:rPr>
                <w:b/>
                <w:color w:val="4B362A" w:themeColor="background2" w:themeShade="40"/>
                <w:sz w:val="20"/>
                <w:szCs w:val="20"/>
                <w:lang w:eastAsia="en-GB"/>
              </w:rPr>
              <w:t>is cancelled</w:t>
            </w:r>
          </w:p>
          <w:p w14:paraId="0B564F52" w14:textId="77777777" w:rsidR="00BB297C" w:rsidRDefault="00BB297C" w:rsidP="002F5E2B">
            <w:pPr>
              <w:pStyle w:val="ListParagraph"/>
              <w:numPr>
                <w:ilvl w:val="0"/>
                <w:numId w:val="45"/>
              </w:numPr>
              <w:spacing w:after="60" w:line="200" w:lineRule="exact"/>
              <w:ind w:left="317" w:hanging="283"/>
              <w:contextualSpacing w:val="0"/>
              <w:rPr>
                <w:color w:val="4B362A" w:themeColor="background2" w:themeShade="40"/>
                <w:sz w:val="20"/>
                <w:szCs w:val="20"/>
                <w:lang w:eastAsia="en-GB"/>
              </w:rPr>
            </w:pPr>
            <w:r>
              <w:rPr>
                <w:color w:val="4B362A" w:themeColor="background2" w:themeShade="40"/>
                <w:sz w:val="20"/>
                <w:szCs w:val="20"/>
                <w:lang w:eastAsia="en-GB"/>
              </w:rPr>
              <w:t>Discuss escape routes and extraction points for the rest of the team</w:t>
            </w:r>
          </w:p>
          <w:p w14:paraId="092DBB48" w14:textId="77777777" w:rsidR="00BB297C" w:rsidRDefault="00BB297C" w:rsidP="002F5E2B">
            <w:pPr>
              <w:pStyle w:val="ListParagraph"/>
              <w:numPr>
                <w:ilvl w:val="0"/>
                <w:numId w:val="45"/>
              </w:numPr>
              <w:spacing w:after="60" w:line="200" w:lineRule="exact"/>
              <w:ind w:left="317" w:hanging="283"/>
              <w:contextualSpacing w:val="0"/>
              <w:rPr>
                <w:color w:val="4B362A" w:themeColor="background2" w:themeShade="40"/>
                <w:sz w:val="20"/>
                <w:szCs w:val="20"/>
                <w:lang w:eastAsia="en-GB"/>
              </w:rPr>
            </w:pPr>
            <w:r>
              <w:rPr>
                <w:color w:val="4B362A" w:themeColor="background2" w:themeShade="40"/>
                <w:sz w:val="20"/>
                <w:szCs w:val="20"/>
                <w:lang w:eastAsia="en-GB"/>
              </w:rPr>
              <w:t>Support / Manage team</w:t>
            </w:r>
          </w:p>
          <w:p w14:paraId="3A767F5D" w14:textId="77777777" w:rsidR="00BB297C" w:rsidRDefault="00BB297C" w:rsidP="002F5E2B">
            <w:pPr>
              <w:pStyle w:val="ListParagraph"/>
              <w:numPr>
                <w:ilvl w:val="0"/>
                <w:numId w:val="45"/>
              </w:numPr>
              <w:spacing w:after="60" w:line="200" w:lineRule="exact"/>
              <w:ind w:left="317" w:hanging="283"/>
              <w:contextualSpacing w:val="0"/>
              <w:rPr>
                <w:color w:val="4B362A" w:themeColor="background2" w:themeShade="40"/>
                <w:sz w:val="20"/>
                <w:szCs w:val="20"/>
                <w:lang w:eastAsia="en-GB"/>
              </w:rPr>
            </w:pPr>
            <w:r>
              <w:rPr>
                <w:color w:val="4B362A" w:themeColor="background2" w:themeShade="40"/>
                <w:sz w:val="20"/>
                <w:szCs w:val="20"/>
                <w:lang w:eastAsia="en-GB"/>
              </w:rPr>
              <w:t>Keep a record of events – incident documentation</w:t>
            </w:r>
          </w:p>
          <w:p w14:paraId="6F00F430" w14:textId="77777777" w:rsidR="00BB297C" w:rsidRPr="00E508B0" w:rsidRDefault="00BB297C" w:rsidP="002F5E2B">
            <w:pPr>
              <w:pStyle w:val="ListParagraph"/>
              <w:numPr>
                <w:ilvl w:val="0"/>
                <w:numId w:val="45"/>
              </w:numPr>
              <w:spacing w:after="60" w:line="200" w:lineRule="exact"/>
              <w:ind w:left="317" w:hanging="283"/>
              <w:contextualSpacing w:val="0"/>
              <w:rPr>
                <w:color w:val="4B362A" w:themeColor="background2" w:themeShade="40"/>
                <w:sz w:val="20"/>
                <w:szCs w:val="20"/>
                <w:lang w:eastAsia="en-GB"/>
              </w:rPr>
            </w:pPr>
            <w:r>
              <w:rPr>
                <w:color w:val="4B362A" w:themeColor="background2" w:themeShade="40"/>
                <w:sz w:val="20"/>
                <w:szCs w:val="20"/>
                <w:lang w:eastAsia="en-GB"/>
              </w:rPr>
              <w:t>Discuss escape plan and end of exped</w:t>
            </w:r>
            <w:r w:rsidRPr="00E508B0">
              <w:rPr>
                <w:color w:val="4B362A" w:themeColor="background2" w:themeShade="40"/>
                <w:sz w:val="20"/>
                <w:szCs w:val="20"/>
                <w:lang w:eastAsia="en-GB"/>
              </w:rPr>
              <w:t xml:space="preserve"> with HQ. </w:t>
            </w:r>
          </w:p>
        </w:tc>
        <w:tc>
          <w:tcPr>
            <w:tcW w:w="41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A4DABD" w14:textId="77777777" w:rsidR="00BB297C" w:rsidRPr="00CB532F" w:rsidRDefault="00BB297C" w:rsidP="003714AB">
            <w:pPr>
              <w:spacing w:before="60" w:after="120"/>
              <w:ind w:left="175"/>
              <w:rPr>
                <w:b/>
                <w:color w:val="0070C0"/>
                <w:lang w:eastAsia="en-GB"/>
              </w:rPr>
            </w:pPr>
            <w:r>
              <w:rPr>
                <w:b/>
                <w:color w:val="0070C0"/>
                <w:lang w:eastAsia="en-GB"/>
              </w:rPr>
              <w:t>Notes</w:t>
            </w:r>
          </w:p>
          <w:p w14:paraId="59683D88" w14:textId="77777777" w:rsidR="00BB297C" w:rsidRDefault="00BB297C" w:rsidP="003714AB">
            <w:pPr>
              <w:spacing w:after="120" w:line="200" w:lineRule="exact"/>
              <w:ind w:left="176" w:right="130"/>
              <w:jc w:val="both"/>
              <w:rPr>
                <w:color w:val="4B362A" w:themeColor="background2" w:themeShade="40"/>
                <w:sz w:val="20"/>
                <w:szCs w:val="20"/>
                <w:lang w:eastAsia="en-GB"/>
              </w:rPr>
            </w:pPr>
            <w:r>
              <w:rPr>
                <w:color w:val="4B362A" w:themeColor="background2" w:themeShade="40"/>
                <w:sz w:val="20"/>
                <w:szCs w:val="20"/>
                <w:lang w:eastAsia="en-GB"/>
              </w:rPr>
              <w:t xml:space="preserve">This level of priority automatically demands a </w:t>
            </w:r>
            <w:r w:rsidRPr="00331CD2">
              <w:rPr>
                <w:b/>
                <w:color w:val="4B362A" w:themeColor="background2" w:themeShade="40"/>
                <w:sz w:val="20"/>
                <w:szCs w:val="20"/>
                <w:lang w:eastAsia="en-GB"/>
              </w:rPr>
              <w:t>SOS call</w:t>
            </w:r>
            <w:r>
              <w:rPr>
                <w:color w:val="4B362A" w:themeColor="background2" w:themeShade="40"/>
                <w:sz w:val="20"/>
                <w:szCs w:val="20"/>
                <w:lang w:eastAsia="en-GB"/>
              </w:rPr>
              <w:t xml:space="preserve"> and triggers the </w:t>
            </w:r>
            <w:r w:rsidRPr="00E508B0">
              <w:rPr>
                <w:b/>
                <w:color w:val="4B362A" w:themeColor="background2" w:themeShade="40"/>
                <w:sz w:val="20"/>
                <w:szCs w:val="20"/>
                <w:lang w:eastAsia="en-GB"/>
              </w:rPr>
              <w:t>end of the expedition</w:t>
            </w:r>
            <w:r>
              <w:rPr>
                <w:color w:val="4B362A" w:themeColor="background2" w:themeShade="40"/>
                <w:sz w:val="20"/>
                <w:szCs w:val="20"/>
                <w:lang w:eastAsia="en-GB"/>
              </w:rPr>
              <w:t>.</w:t>
            </w:r>
          </w:p>
          <w:p w14:paraId="0F0D5F14" w14:textId="77777777" w:rsidR="00BB297C" w:rsidRDefault="00BB297C" w:rsidP="003714AB">
            <w:pPr>
              <w:spacing w:after="120" w:line="200" w:lineRule="exact"/>
              <w:ind w:left="176" w:right="130"/>
              <w:jc w:val="both"/>
              <w:rPr>
                <w:color w:val="4B362A" w:themeColor="background2" w:themeShade="40"/>
                <w:sz w:val="20"/>
                <w:szCs w:val="20"/>
                <w:lang w:eastAsia="en-GB"/>
              </w:rPr>
            </w:pPr>
            <w:r>
              <w:rPr>
                <w:color w:val="4B362A" w:themeColor="background2" w:themeShade="40"/>
                <w:sz w:val="20"/>
                <w:szCs w:val="20"/>
                <w:lang w:eastAsia="en-GB"/>
              </w:rPr>
              <w:t>Additionally, the rest of the team will need to be extracted to minimise the potential traumatic impact of events. If extraction is not possible then the team needs to head for the nearest extraction point as per MEDEVAC chart.</w:t>
            </w:r>
          </w:p>
          <w:p w14:paraId="0F053F7C" w14:textId="77777777" w:rsidR="00BB297C" w:rsidRDefault="00BB297C" w:rsidP="003714AB">
            <w:pPr>
              <w:spacing w:after="120" w:line="200" w:lineRule="exact"/>
              <w:ind w:left="176" w:right="130"/>
              <w:jc w:val="both"/>
              <w:rPr>
                <w:color w:val="4B362A" w:themeColor="background2" w:themeShade="40"/>
                <w:sz w:val="20"/>
                <w:szCs w:val="20"/>
                <w:lang w:eastAsia="en-GB"/>
              </w:rPr>
            </w:pPr>
            <w:r>
              <w:rPr>
                <w:color w:val="4B362A" w:themeColor="background2" w:themeShade="40"/>
                <w:sz w:val="20"/>
                <w:szCs w:val="20"/>
                <w:lang w:eastAsia="en-GB"/>
              </w:rPr>
              <w:t>Communications need to be established and maintained with HQ, as soon as possible and throughout the process. If communications break down or are not possible then the team needs to exercise initiative and decide on the best course of action.</w:t>
            </w:r>
          </w:p>
          <w:p w14:paraId="57613AE2" w14:textId="77777777" w:rsidR="00BB297C" w:rsidRPr="00E508B0" w:rsidRDefault="00BB297C" w:rsidP="003714AB">
            <w:pPr>
              <w:spacing w:after="120" w:line="200" w:lineRule="exact"/>
              <w:ind w:left="176" w:right="130"/>
              <w:jc w:val="both"/>
              <w:rPr>
                <w:color w:val="4B362A" w:themeColor="background2" w:themeShade="40"/>
                <w:sz w:val="20"/>
                <w:szCs w:val="20"/>
                <w:lang w:eastAsia="en-GB"/>
              </w:rPr>
            </w:pPr>
            <w:r>
              <w:rPr>
                <w:color w:val="4B362A" w:themeColor="background2" w:themeShade="40"/>
                <w:sz w:val="20"/>
                <w:szCs w:val="20"/>
                <w:lang w:eastAsia="en-GB"/>
              </w:rPr>
              <w:t xml:space="preserve">HQ communications are managed by the team’s </w:t>
            </w:r>
            <w:r w:rsidRPr="00002B57">
              <w:rPr>
                <w:b/>
                <w:color w:val="648C30" w:themeColor="accent2" w:themeShade="BF"/>
                <w:sz w:val="20"/>
                <w:szCs w:val="20"/>
                <w:lang w:eastAsia="en-GB"/>
              </w:rPr>
              <w:t>Communications Officer</w:t>
            </w:r>
            <w:r>
              <w:rPr>
                <w:color w:val="4B362A" w:themeColor="background2" w:themeShade="40"/>
                <w:sz w:val="20"/>
                <w:szCs w:val="20"/>
                <w:lang w:eastAsia="en-GB"/>
              </w:rPr>
              <w:t xml:space="preserve">. Main points of contact are the </w:t>
            </w:r>
            <w:r>
              <w:rPr>
                <w:b/>
                <w:color w:val="648C30" w:themeColor="accent2" w:themeShade="BF"/>
                <w:sz w:val="20"/>
                <w:szCs w:val="20"/>
                <w:lang w:eastAsia="en-GB"/>
              </w:rPr>
              <w:t>HQ Main Emergency C</w:t>
            </w:r>
            <w:r w:rsidRPr="00E526C0">
              <w:rPr>
                <w:b/>
                <w:color w:val="648C30" w:themeColor="accent2" w:themeShade="BF"/>
                <w:sz w:val="20"/>
                <w:szCs w:val="20"/>
                <w:lang w:eastAsia="en-GB"/>
              </w:rPr>
              <w:t xml:space="preserve">ontact </w:t>
            </w:r>
            <w:r>
              <w:rPr>
                <w:color w:val="4B362A" w:themeColor="background2" w:themeShade="40"/>
                <w:sz w:val="20"/>
                <w:szCs w:val="20"/>
                <w:lang w:eastAsia="en-GB"/>
              </w:rPr>
              <w:t xml:space="preserve">or, if unavailable, the </w:t>
            </w:r>
            <w:r w:rsidRPr="00E526C0">
              <w:rPr>
                <w:b/>
                <w:color w:val="648C30" w:themeColor="accent2" w:themeShade="BF"/>
                <w:sz w:val="20"/>
                <w:szCs w:val="20"/>
                <w:lang w:eastAsia="en-GB"/>
              </w:rPr>
              <w:t>HQ Backup Emergency Contacts</w:t>
            </w:r>
            <w:r>
              <w:rPr>
                <w:color w:val="4B362A" w:themeColor="background2" w:themeShade="40"/>
                <w:sz w:val="20"/>
                <w:szCs w:val="20"/>
                <w:lang w:eastAsia="en-GB"/>
              </w:rPr>
              <w:t>.</w:t>
            </w:r>
          </w:p>
          <w:p w14:paraId="481CCAD7" w14:textId="77777777" w:rsidR="00BB297C" w:rsidRDefault="00BB297C" w:rsidP="003714AB">
            <w:pPr>
              <w:spacing w:after="120" w:line="200" w:lineRule="exact"/>
              <w:ind w:left="176" w:right="130"/>
              <w:jc w:val="both"/>
              <w:rPr>
                <w:color w:val="4B362A" w:themeColor="background2" w:themeShade="40"/>
                <w:sz w:val="20"/>
                <w:szCs w:val="20"/>
                <w:lang w:eastAsia="en-GB"/>
              </w:rPr>
            </w:pPr>
            <w:r>
              <w:rPr>
                <w:color w:val="4B362A" w:themeColor="background2" w:themeShade="40"/>
                <w:sz w:val="20"/>
                <w:szCs w:val="20"/>
                <w:lang w:eastAsia="en-GB"/>
              </w:rPr>
              <w:t xml:space="preserve">This is a time-critical emergency level on a situation that is </w:t>
            </w:r>
            <w:r w:rsidRPr="00C5109C">
              <w:rPr>
                <w:b/>
                <w:color w:val="4B362A" w:themeColor="background2" w:themeShade="40"/>
                <w:sz w:val="20"/>
                <w:szCs w:val="20"/>
                <w:lang w:eastAsia="en-GB"/>
              </w:rPr>
              <w:t>seriously</w:t>
            </w:r>
            <w:r>
              <w:rPr>
                <w:color w:val="4B362A" w:themeColor="background2" w:themeShade="40"/>
                <w:sz w:val="20"/>
                <w:szCs w:val="20"/>
                <w:lang w:eastAsia="en-GB"/>
              </w:rPr>
              <w:t xml:space="preserve"> </w:t>
            </w:r>
            <w:r w:rsidRPr="00331CD2">
              <w:rPr>
                <w:b/>
                <w:color w:val="4B362A" w:themeColor="background2" w:themeShade="40"/>
                <w:sz w:val="20"/>
                <w:szCs w:val="20"/>
                <w:lang w:eastAsia="en-GB"/>
              </w:rPr>
              <w:t>life-threatening</w:t>
            </w:r>
            <w:r>
              <w:rPr>
                <w:color w:val="4B362A" w:themeColor="background2" w:themeShade="40"/>
                <w:sz w:val="20"/>
                <w:szCs w:val="20"/>
                <w:lang w:eastAsia="en-GB"/>
              </w:rPr>
              <w:t xml:space="preserve">. The priority is to take the casualty to a medical facility by the fastest possible method. The </w:t>
            </w:r>
            <w:r w:rsidRPr="00A76355">
              <w:rPr>
                <w:b/>
                <w:color w:val="4B362A" w:themeColor="background2" w:themeShade="40"/>
                <w:sz w:val="20"/>
                <w:szCs w:val="20"/>
                <w:lang w:eastAsia="en-GB"/>
              </w:rPr>
              <w:t xml:space="preserve">casualty is </w:t>
            </w:r>
            <w:r>
              <w:rPr>
                <w:b/>
                <w:color w:val="4B362A" w:themeColor="background2" w:themeShade="40"/>
                <w:sz w:val="20"/>
                <w:szCs w:val="20"/>
                <w:lang w:eastAsia="en-GB"/>
              </w:rPr>
              <w:t>very unstable</w:t>
            </w:r>
            <w:r w:rsidRPr="00A76355">
              <w:rPr>
                <w:b/>
                <w:color w:val="4B362A" w:themeColor="background2" w:themeShade="40"/>
                <w:sz w:val="20"/>
                <w:szCs w:val="20"/>
                <w:lang w:eastAsia="en-GB"/>
              </w:rPr>
              <w:t xml:space="preserve"> hence the SOS call</w:t>
            </w:r>
            <w:r>
              <w:rPr>
                <w:color w:val="4B362A" w:themeColor="background2" w:themeShade="40"/>
                <w:sz w:val="20"/>
                <w:szCs w:val="20"/>
                <w:lang w:eastAsia="en-GB"/>
              </w:rPr>
              <w:t>. A team member needs to accompany the casualty, if possible.</w:t>
            </w:r>
          </w:p>
          <w:p w14:paraId="139E72AC" w14:textId="77777777" w:rsidR="00BB297C" w:rsidRPr="00C4580F" w:rsidRDefault="00BB297C" w:rsidP="003714AB">
            <w:pPr>
              <w:spacing w:after="120" w:line="200" w:lineRule="exact"/>
              <w:ind w:left="176" w:right="130"/>
              <w:jc w:val="both"/>
              <w:rPr>
                <w:color w:val="4B362A" w:themeColor="background2" w:themeShade="40"/>
                <w:sz w:val="20"/>
                <w:szCs w:val="20"/>
                <w:lang w:eastAsia="en-GB"/>
              </w:rPr>
            </w:pPr>
            <w:r w:rsidRPr="00744AE0">
              <w:rPr>
                <w:b/>
                <w:color w:val="4B362A" w:themeColor="background2" w:themeShade="40"/>
                <w:sz w:val="20"/>
                <w:szCs w:val="20"/>
                <w:lang w:eastAsia="en-GB"/>
              </w:rPr>
              <w:t>Do not contact next of kin</w:t>
            </w:r>
            <w:r>
              <w:rPr>
                <w:color w:val="4B362A" w:themeColor="background2" w:themeShade="40"/>
                <w:sz w:val="20"/>
                <w:szCs w:val="20"/>
                <w:lang w:eastAsia="en-GB"/>
              </w:rPr>
              <w:t>, even if they are known to you personally.</w:t>
            </w:r>
          </w:p>
        </w:tc>
      </w:tr>
    </w:tbl>
    <w:p w14:paraId="21B837BE" w14:textId="77777777" w:rsidR="00BB297C" w:rsidRDefault="00BB297C" w:rsidP="00BB297C">
      <w:pPr>
        <w:pStyle w:val="Heading1"/>
        <w:rPr>
          <w:lang w:val="en-IE"/>
        </w:rPr>
      </w:pPr>
    </w:p>
    <w:p w14:paraId="333F3BE1" w14:textId="77777777" w:rsidR="00BB297C" w:rsidRDefault="00BB297C" w:rsidP="00BB297C">
      <w:pPr>
        <w:rPr>
          <w:rFonts w:asciiTheme="majorHAnsi" w:eastAsiaTheme="majorEastAsia" w:hAnsiTheme="majorHAnsi" w:cstheme="majorBidi"/>
          <w:color w:val="2E74B5" w:themeColor="accent1" w:themeShade="BF"/>
          <w:sz w:val="32"/>
          <w:szCs w:val="32"/>
          <w:lang w:val="en-IE"/>
        </w:rPr>
      </w:pPr>
      <w:r>
        <w:rPr>
          <w:lang w:val="en-IE"/>
        </w:rPr>
        <w:br w:type="page"/>
      </w:r>
    </w:p>
    <w:p w14:paraId="1BE907FF" w14:textId="77777777" w:rsidR="00BB297C" w:rsidRPr="008D5BEF" w:rsidRDefault="18623A5C" w:rsidP="18623A5C">
      <w:pPr>
        <w:pStyle w:val="Subtitle"/>
        <w:rPr>
          <w:lang w:val="en-IE"/>
        </w:rPr>
      </w:pPr>
      <w:r w:rsidRPr="18623A5C">
        <w:rPr>
          <w:lang w:val="en-IE"/>
        </w:rPr>
        <w:t>Key contacts / communications</w:t>
      </w:r>
    </w:p>
    <w:p w14:paraId="44A26FB9" w14:textId="228594F2" w:rsidR="18623A5C" w:rsidRDefault="18623A5C" w:rsidP="18623A5C">
      <w:pPr>
        <w:rPr>
          <w:lang w:val="en-IE"/>
        </w:rPr>
      </w:pPr>
    </w:p>
    <w:p w14:paraId="55E492A2" w14:textId="77777777" w:rsidR="00BB297C" w:rsidRPr="001740B0" w:rsidRDefault="18623A5C" w:rsidP="18623A5C">
      <w:pPr>
        <w:pStyle w:val="Heading5"/>
        <w:rPr>
          <w:lang w:val="en-IE"/>
        </w:rPr>
      </w:pPr>
      <w:r w:rsidRPr="18623A5C">
        <w:rPr>
          <w:lang w:val="en-IE"/>
        </w:rPr>
        <w:t>West Highland College</w:t>
      </w:r>
    </w:p>
    <w:tbl>
      <w:tblPr>
        <w:tblW w:w="0" w:type="auto"/>
        <w:tblCellMar>
          <w:top w:w="15" w:type="dxa"/>
          <w:left w:w="15" w:type="dxa"/>
          <w:bottom w:w="15" w:type="dxa"/>
          <w:right w:w="15" w:type="dxa"/>
        </w:tblCellMar>
        <w:tblLook w:val="04A0" w:firstRow="1" w:lastRow="0" w:firstColumn="1" w:lastColumn="0" w:noHBand="0" w:noVBand="1"/>
      </w:tblPr>
      <w:tblGrid>
        <w:gridCol w:w="1833"/>
        <w:gridCol w:w="3544"/>
        <w:gridCol w:w="3629"/>
      </w:tblGrid>
      <w:tr w:rsidR="00BB297C" w:rsidRPr="008D5BEF" w14:paraId="48A20DC2" w14:textId="77777777" w:rsidTr="6F17ED48">
        <w:trPr>
          <w:trHeight w:val="112"/>
        </w:trPr>
        <w:tc>
          <w:tcPr>
            <w:tcW w:w="183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2E74B5" w:themeFill="accent1" w:themeFillShade="BF"/>
            <w:tcMar>
              <w:top w:w="100" w:type="dxa"/>
              <w:left w:w="100" w:type="dxa"/>
              <w:bottom w:w="100" w:type="dxa"/>
              <w:right w:w="100" w:type="dxa"/>
            </w:tcMar>
            <w:vAlign w:val="center"/>
            <w:hideMark/>
          </w:tcPr>
          <w:p w14:paraId="3CDA3841" w14:textId="77777777" w:rsidR="00BB297C" w:rsidRPr="006E24B7" w:rsidRDefault="00BB297C" w:rsidP="003714AB">
            <w:pPr>
              <w:spacing w:after="0"/>
              <w:rPr>
                <w:rFonts w:ascii="Times New Roman" w:hAnsi="Times New Roman" w:cs="Times New Roman"/>
                <w:color w:val="FFFFFF" w:themeColor="background1"/>
                <w:sz w:val="20"/>
                <w:szCs w:val="20"/>
                <w:lang w:eastAsia="en-GB"/>
              </w:rPr>
            </w:pPr>
            <w:r w:rsidRPr="006E24B7">
              <w:rPr>
                <w:b/>
                <w:bCs/>
                <w:color w:val="FFFFFF" w:themeColor="background1"/>
                <w:sz w:val="20"/>
                <w:szCs w:val="20"/>
                <w:lang w:eastAsia="en-GB"/>
              </w:rPr>
              <w:t>Name</w:t>
            </w:r>
          </w:p>
        </w:tc>
        <w:tc>
          <w:tcPr>
            <w:tcW w:w="354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2E74B5" w:themeFill="accent1" w:themeFillShade="BF"/>
            <w:tcMar>
              <w:top w:w="100" w:type="dxa"/>
              <w:left w:w="100" w:type="dxa"/>
              <w:bottom w:w="100" w:type="dxa"/>
              <w:right w:w="100" w:type="dxa"/>
            </w:tcMar>
            <w:vAlign w:val="center"/>
            <w:hideMark/>
          </w:tcPr>
          <w:p w14:paraId="1AACE291" w14:textId="77777777" w:rsidR="00BB297C" w:rsidRPr="006E24B7" w:rsidRDefault="00BB297C" w:rsidP="003714AB">
            <w:pPr>
              <w:spacing w:after="0"/>
              <w:rPr>
                <w:rFonts w:ascii="Times New Roman" w:hAnsi="Times New Roman" w:cs="Times New Roman"/>
                <w:color w:val="FFFFFF" w:themeColor="background1"/>
                <w:sz w:val="20"/>
                <w:szCs w:val="20"/>
                <w:lang w:eastAsia="en-GB"/>
              </w:rPr>
            </w:pPr>
            <w:r w:rsidRPr="006E24B7">
              <w:rPr>
                <w:b/>
                <w:bCs/>
                <w:color w:val="FFFFFF" w:themeColor="background1"/>
                <w:sz w:val="20"/>
                <w:szCs w:val="20"/>
                <w:lang w:eastAsia="en-GB"/>
              </w:rPr>
              <w:t>Role</w:t>
            </w:r>
          </w:p>
        </w:tc>
        <w:tc>
          <w:tcPr>
            <w:tcW w:w="362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2E74B5" w:themeFill="accent1" w:themeFillShade="BF"/>
            <w:tcMar>
              <w:top w:w="100" w:type="dxa"/>
              <w:left w:w="100" w:type="dxa"/>
              <w:bottom w:w="100" w:type="dxa"/>
              <w:right w:w="100" w:type="dxa"/>
            </w:tcMar>
            <w:vAlign w:val="center"/>
            <w:hideMark/>
          </w:tcPr>
          <w:p w14:paraId="757C9D0E" w14:textId="77777777" w:rsidR="00BB297C" w:rsidRPr="006E24B7" w:rsidRDefault="00BB297C" w:rsidP="003714AB">
            <w:pPr>
              <w:spacing w:after="0"/>
              <w:rPr>
                <w:rFonts w:ascii="Times New Roman" w:hAnsi="Times New Roman" w:cs="Times New Roman"/>
                <w:color w:val="FFFFFF" w:themeColor="background1"/>
                <w:sz w:val="20"/>
                <w:szCs w:val="20"/>
                <w:lang w:eastAsia="en-GB"/>
              </w:rPr>
            </w:pPr>
            <w:r w:rsidRPr="006E24B7">
              <w:rPr>
                <w:b/>
                <w:bCs/>
                <w:color w:val="FFFFFF" w:themeColor="background1"/>
                <w:sz w:val="20"/>
                <w:szCs w:val="20"/>
                <w:lang w:eastAsia="en-GB"/>
              </w:rPr>
              <w:t>Mobile no. &amp; email address</w:t>
            </w:r>
          </w:p>
        </w:tc>
      </w:tr>
      <w:tr w:rsidR="00BB297C" w:rsidRPr="001516AF" w14:paraId="4E1D4684" w14:textId="77777777" w:rsidTr="6F17ED48">
        <w:trPr>
          <w:trHeight w:val="488"/>
        </w:trPr>
        <w:tc>
          <w:tcPr>
            <w:tcW w:w="183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0BF6A612" w14:textId="77777777" w:rsidR="00BB297C" w:rsidRPr="001740B0" w:rsidRDefault="00BB297C" w:rsidP="003714AB">
            <w:pPr>
              <w:spacing w:after="0" w:line="240" w:lineRule="auto"/>
              <w:rPr>
                <w:rFonts w:cs="Times New Roman"/>
                <w:sz w:val="20"/>
                <w:szCs w:val="20"/>
                <w:lang w:eastAsia="en-GB"/>
              </w:rPr>
            </w:pPr>
            <w:r w:rsidRPr="001740B0">
              <w:rPr>
                <w:rFonts w:cs="Times New Roman"/>
                <w:sz w:val="20"/>
                <w:szCs w:val="20"/>
                <w:lang w:eastAsia="en-GB"/>
              </w:rPr>
              <w:t>Jose Navarro</w:t>
            </w:r>
          </w:p>
        </w:tc>
        <w:tc>
          <w:tcPr>
            <w:tcW w:w="354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104DA4CF" w14:textId="77777777" w:rsidR="00BB297C" w:rsidRPr="007F21A6" w:rsidRDefault="00BB297C" w:rsidP="003714AB">
            <w:pPr>
              <w:spacing w:after="0" w:line="240" w:lineRule="auto"/>
              <w:rPr>
                <w:rFonts w:cs="Times New Roman"/>
                <w:sz w:val="20"/>
                <w:szCs w:val="20"/>
                <w:lang w:eastAsia="en-GB"/>
              </w:rPr>
            </w:pPr>
            <w:r>
              <w:rPr>
                <w:rFonts w:cs="Times New Roman"/>
                <w:sz w:val="20"/>
                <w:szCs w:val="20"/>
                <w:lang w:eastAsia="en-GB"/>
              </w:rPr>
              <w:t>Expedition C</w:t>
            </w:r>
            <w:r w:rsidRPr="001740B0">
              <w:rPr>
                <w:rFonts w:cs="Times New Roman"/>
                <w:sz w:val="20"/>
                <w:szCs w:val="20"/>
                <w:lang w:eastAsia="en-GB"/>
              </w:rPr>
              <w:t>oordinator</w:t>
            </w:r>
          </w:p>
        </w:tc>
        <w:tc>
          <w:tcPr>
            <w:tcW w:w="36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0DB84962" w14:textId="77777777" w:rsidR="00BB297C" w:rsidRPr="001740B0" w:rsidRDefault="6F17ED48" w:rsidP="6F17ED48">
            <w:pPr>
              <w:spacing w:after="0" w:line="240" w:lineRule="auto"/>
              <w:rPr>
                <w:rFonts w:cs="Times New Roman"/>
                <w:sz w:val="20"/>
                <w:szCs w:val="20"/>
                <w:lang w:eastAsia="en-GB"/>
              </w:rPr>
            </w:pPr>
            <w:r w:rsidRPr="6F17ED48">
              <w:rPr>
                <w:rFonts w:cs="Times New Roman"/>
                <w:sz w:val="20"/>
                <w:szCs w:val="20"/>
                <w:lang w:eastAsia="en-GB"/>
              </w:rPr>
              <w:t>+44 7731 899876</w:t>
            </w:r>
            <w:commentRangeStart w:id="7"/>
            <w:commentRangeEnd w:id="7"/>
            <w:r w:rsidR="00BB297C">
              <w:commentReference w:id="7"/>
            </w:r>
          </w:p>
          <w:p w14:paraId="71E3E035" w14:textId="77777777" w:rsidR="00BB297C" w:rsidRPr="001740B0" w:rsidRDefault="00AC3730" w:rsidP="003714AB">
            <w:pPr>
              <w:spacing w:after="0" w:line="240" w:lineRule="auto"/>
              <w:rPr>
                <w:rFonts w:cs="Times New Roman"/>
                <w:sz w:val="20"/>
                <w:szCs w:val="20"/>
                <w:lang w:eastAsia="en-GB"/>
              </w:rPr>
            </w:pPr>
            <w:hyperlink r:id="rId34" w:history="1">
              <w:r w:rsidR="00BB297C" w:rsidRPr="001740B0">
                <w:rPr>
                  <w:rStyle w:val="Hyperlink"/>
                  <w:rFonts w:cs="Times New Roman"/>
                  <w:sz w:val="20"/>
                  <w:szCs w:val="20"/>
                  <w:lang w:eastAsia="en-GB"/>
                </w:rPr>
                <w:t>jose.navarro.whc@uhi.ac.uk</w:t>
              </w:r>
            </w:hyperlink>
          </w:p>
        </w:tc>
      </w:tr>
      <w:tr w:rsidR="00BB297C" w:rsidRPr="001516AF" w14:paraId="318202CA" w14:textId="77777777" w:rsidTr="6F17ED48">
        <w:trPr>
          <w:trHeight w:val="502"/>
        </w:trPr>
        <w:tc>
          <w:tcPr>
            <w:tcW w:w="183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4271A22" w14:textId="77777777" w:rsidR="00BB297C" w:rsidRPr="001740B0" w:rsidRDefault="00BB297C" w:rsidP="003714AB">
            <w:pPr>
              <w:spacing w:after="0" w:line="240" w:lineRule="auto"/>
              <w:rPr>
                <w:rFonts w:cs="Times New Roman"/>
                <w:sz w:val="20"/>
                <w:szCs w:val="20"/>
                <w:lang w:eastAsia="en-GB"/>
              </w:rPr>
            </w:pPr>
            <w:r w:rsidRPr="001740B0">
              <w:rPr>
                <w:rFonts w:cs="Times New Roman"/>
                <w:sz w:val="20"/>
                <w:szCs w:val="20"/>
                <w:lang w:eastAsia="en-GB"/>
              </w:rPr>
              <w:t>Carl Haberl</w:t>
            </w:r>
          </w:p>
        </w:tc>
        <w:tc>
          <w:tcPr>
            <w:tcW w:w="354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7B225E91" w14:textId="77777777" w:rsidR="00BB297C" w:rsidRDefault="00BB297C" w:rsidP="003714AB">
            <w:pPr>
              <w:spacing w:after="0" w:line="240" w:lineRule="auto"/>
              <w:rPr>
                <w:rFonts w:cs="Times New Roman"/>
                <w:sz w:val="20"/>
                <w:szCs w:val="20"/>
                <w:lang w:eastAsia="en-GB"/>
              </w:rPr>
            </w:pPr>
            <w:r w:rsidRPr="001740B0">
              <w:rPr>
                <w:rFonts w:cs="Times New Roman"/>
                <w:sz w:val="20"/>
                <w:szCs w:val="20"/>
                <w:lang w:eastAsia="en-GB"/>
              </w:rPr>
              <w:t>Operations Manager</w:t>
            </w:r>
          </w:p>
          <w:p w14:paraId="7092E72B" w14:textId="77777777" w:rsidR="00BB297C" w:rsidRPr="00E526C0" w:rsidRDefault="00BB297C" w:rsidP="003714AB">
            <w:pPr>
              <w:spacing w:after="0" w:line="240" w:lineRule="auto"/>
              <w:rPr>
                <w:rFonts w:cs="Times New Roman"/>
                <w:b/>
                <w:sz w:val="20"/>
                <w:szCs w:val="20"/>
                <w:lang w:eastAsia="en-GB"/>
              </w:rPr>
            </w:pPr>
            <w:r w:rsidRPr="00E526C0">
              <w:rPr>
                <w:rFonts w:cs="Times New Roman"/>
                <w:b/>
                <w:color w:val="648C30" w:themeColor="accent2" w:themeShade="BF"/>
                <w:sz w:val="20"/>
                <w:szCs w:val="20"/>
                <w:lang w:eastAsia="en-GB"/>
              </w:rPr>
              <w:t>HQ Main Emergency Contact</w:t>
            </w:r>
          </w:p>
        </w:tc>
        <w:tc>
          <w:tcPr>
            <w:tcW w:w="36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4EBB5E9F" w14:textId="77777777" w:rsidR="00BB297C" w:rsidRPr="001740B0" w:rsidRDefault="00BB297C" w:rsidP="003714AB">
            <w:pPr>
              <w:spacing w:after="0" w:line="240" w:lineRule="auto"/>
              <w:rPr>
                <w:rFonts w:cs="Times New Roman"/>
                <w:sz w:val="20"/>
                <w:szCs w:val="20"/>
                <w:lang w:eastAsia="en-GB"/>
              </w:rPr>
            </w:pPr>
            <w:r w:rsidRPr="001740B0">
              <w:rPr>
                <w:rFonts w:cs="Times New Roman"/>
                <w:sz w:val="20"/>
                <w:szCs w:val="20"/>
                <w:lang w:eastAsia="en-GB"/>
              </w:rPr>
              <w:t>+44 7765 774830</w:t>
            </w:r>
          </w:p>
          <w:p w14:paraId="0529D94D" w14:textId="47ECFD60" w:rsidR="00BB297C" w:rsidRPr="001740B0" w:rsidRDefault="00AC3730" w:rsidP="003714AB">
            <w:pPr>
              <w:spacing w:after="0" w:line="240" w:lineRule="auto"/>
              <w:rPr>
                <w:rFonts w:cs="Times New Roman"/>
                <w:sz w:val="20"/>
                <w:szCs w:val="20"/>
                <w:lang w:eastAsia="en-GB"/>
              </w:rPr>
            </w:pPr>
            <w:hyperlink r:id="rId35" w:history="1">
              <w:r w:rsidR="00BB297C" w:rsidRPr="00682325">
                <w:rPr>
                  <w:rStyle w:val="Hyperlink"/>
                  <w:rFonts w:cs="Times New Roman"/>
                  <w:sz w:val="20"/>
                  <w:szCs w:val="20"/>
                  <w:lang w:eastAsia="en-GB"/>
                </w:rPr>
                <w:t>carl.haberl.whc@uhi.ac.uk</w:t>
              </w:r>
            </w:hyperlink>
          </w:p>
        </w:tc>
      </w:tr>
      <w:tr w:rsidR="00BB297C" w:rsidRPr="001516AF" w14:paraId="6E526531" w14:textId="77777777" w:rsidTr="6F17ED48">
        <w:trPr>
          <w:trHeight w:val="24"/>
        </w:trPr>
        <w:tc>
          <w:tcPr>
            <w:tcW w:w="183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3B1D27A" w14:textId="77777777" w:rsidR="00BB297C" w:rsidRDefault="00BB297C" w:rsidP="003714AB">
            <w:pPr>
              <w:spacing w:after="0" w:line="240" w:lineRule="auto"/>
              <w:rPr>
                <w:rFonts w:cs="Times New Roman"/>
                <w:sz w:val="20"/>
                <w:szCs w:val="20"/>
                <w:lang w:eastAsia="en-GB"/>
              </w:rPr>
            </w:pPr>
            <w:r>
              <w:rPr>
                <w:rFonts w:cs="Times New Roman"/>
                <w:sz w:val="20"/>
                <w:szCs w:val="20"/>
                <w:lang w:eastAsia="en-GB"/>
              </w:rPr>
              <w:t>Alex Williams</w:t>
            </w:r>
          </w:p>
        </w:tc>
        <w:tc>
          <w:tcPr>
            <w:tcW w:w="354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7E47D05" w14:textId="77777777" w:rsidR="00BB297C" w:rsidRDefault="00BB297C" w:rsidP="003714AB">
            <w:pPr>
              <w:spacing w:after="0" w:line="240" w:lineRule="auto"/>
              <w:rPr>
                <w:rFonts w:cs="Times New Roman"/>
                <w:sz w:val="20"/>
                <w:szCs w:val="20"/>
                <w:lang w:eastAsia="en-GB"/>
              </w:rPr>
            </w:pPr>
            <w:r>
              <w:rPr>
                <w:rFonts w:cs="Times New Roman"/>
                <w:sz w:val="20"/>
                <w:szCs w:val="20"/>
                <w:lang w:eastAsia="en-GB"/>
              </w:rPr>
              <w:t>Programme Leader</w:t>
            </w:r>
          </w:p>
          <w:p w14:paraId="539CF578" w14:textId="77777777" w:rsidR="00BB297C" w:rsidRDefault="00BB297C" w:rsidP="003714AB">
            <w:pPr>
              <w:spacing w:after="0" w:line="240" w:lineRule="auto"/>
              <w:rPr>
                <w:rFonts w:cs="Times New Roman"/>
                <w:sz w:val="20"/>
                <w:szCs w:val="20"/>
                <w:lang w:eastAsia="en-GB"/>
              </w:rPr>
            </w:pPr>
            <w:r w:rsidRPr="00E526C0">
              <w:rPr>
                <w:rFonts w:cs="Times New Roman"/>
                <w:b/>
                <w:color w:val="648C30" w:themeColor="accent2" w:themeShade="BF"/>
                <w:sz w:val="20"/>
                <w:szCs w:val="20"/>
                <w:lang w:eastAsia="en-GB"/>
              </w:rPr>
              <w:t xml:space="preserve">HQ </w:t>
            </w:r>
            <w:r>
              <w:rPr>
                <w:rFonts w:cs="Times New Roman"/>
                <w:b/>
                <w:color w:val="648C30" w:themeColor="accent2" w:themeShade="BF"/>
                <w:sz w:val="20"/>
                <w:szCs w:val="20"/>
                <w:lang w:eastAsia="en-GB"/>
              </w:rPr>
              <w:t>Backup</w:t>
            </w:r>
            <w:r w:rsidRPr="00E526C0">
              <w:rPr>
                <w:rFonts w:cs="Times New Roman"/>
                <w:b/>
                <w:color w:val="648C30" w:themeColor="accent2" w:themeShade="BF"/>
                <w:sz w:val="20"/>
                <w:szCs w:val="20"/>
                <w:lang w:eastAsia="en-GB"/>
              </w:rPr>
              <w:t xml:space="preserve"> Emergency Contact</w:t>
            </w:r>
          </w:p>
        </w:tc>
        <w:tc>
          <w:tcPr>
            <w:tcW w:w="36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781CF77" w14:textId="77777777" w:rsidR="00BB297C" w:rsidRDefault="00BB297C" w:rsidP="003714AB">
            <w:pPr>
              <w:spacing w:after="0" w:line="240" w:lineRule="auto"/>
              <w:rPr>
                <w:rFonts w:cs="Arial"/>
                <w:sz w:val="20"/>
                <w:szCs w:val="20"/>
                <w:shd w:val="clear" w:color="auto" w:fill="FFFFFF"/>
              </w:rPr>
            </w:pPr>
            <w:r>
              <w:rPr>
                <w:rFonts w:cs="Arial"/>
                <w:sz w:val="20"/>
                <w:szCs w:val="20"/>
                <w:shd w:val="clear" w:color="auto" w:fill="FFFFFF"/>
              </w:rPr>
              <w:t>+44 7713 040094</w:t>
            </w:r>
          </w:p>
          <w:p w14:paraId="5A00DE06" w14:textId="583A7DE2" w:rsidR="00BB297C" w:rsidRDefault="00AC3730" w:rsidP="003714AB">
            <w:pPr>
              <w:spacing w:after="0" w:line="240" w:lineRule="auto"/>
              <w:rPr>
                <w:rFonts w:cs="Arial"/>
                <w:sz w:val="20"/>
                <w:szCs w:val="20"/>
                <w:shd w:val="clear" w:color="auto" w:fill="FFFFFF"/>
              </w:rPr>
            </w:pPr>
            <w:hyperlink r:id="rId36" w:history="1">
              <w:r w:rsidR="00BB297C" w:rsidRPr="00682325">
                <w:rPr>
                  <w:rStyle w:val="Hyperlink"/>
                  <w:rFonts w:cs="Arial"/>
                  <w:sz w:val="20"/>
                  <w:szCs w:val="20"/>
                  <w:shd w:val="clear" w:color="auto" w:fill="FFFFFF"/>
                </w:rPr>
                <w:t>alex.williams.whc@uhi.ac.uk</w:t>
              </w:r>
            </w:hyperlink>
          </w:p>
        </w:tc>
      </w:tr>
      <w:tr w:rsidR="00BB297C" w:rsidRPr="001516AF" w14:paraId="0B578F57" w14:textId="77777777" w:rsidTr="6F17ED48">
        <w:trPr>
          <w:trHeight w:val="24"/>
        </w:trPr>
        <w:tc>
          <w:tcPr>
            <w:tcW w:w="183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6A0100E9" w14:textId="77777777" w:rsidR="00BB297C" w:rsidRPr="001740B0" w:rsidRDefault="00BB297C" w:rsidP="003714AB">
            <w:pPr>
              <w:spacing w:after="0" w:line="240" w:lineRule="auto"/>
              <w:rPr>
                <w:rFonts w:cs="Times New Roman"/>
                <w:sz w:val="20"/>
                <w:szCs w:val="20"/>
                <w:lang w:eastAsia="en-GB"/>
              </w:rPr>
            </w:pPr>
            <w:r w:rsidRPr="001740B0">
              <w:rPr>
                <w:rFonts w:cs="Times New Roman"/>
                <w:sz w:val="20"/>
                <w:szCs w:val="20"/>
                <w:lang w:eastAsia="en-GB"/>
              </w:rPr>
              <w:t>WHC Front Desk</w:t>
            </w:r>
          </w:p>
        </w:tc>
        <w:tc>
          <w:tcPr>
            <w:tcW w:w="717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438CCB14" w14:textId="77777777" w:rsidR="00BB297C" w:rsidRPr="001740B0" w:rsidRDefault="00BB297C" w:rsidP="003714AB">
            <w:pPr>
              <w:spacing w:after="0" w:line="240" w:lineRule="auto"/>
              <w:jc w:val="center"/>
              <w:rPr>
                <w:rFonts w:cs="Times New Roman"/>
                <w:sz w:val="20"/>
                <w:szCs w:val="20"/>
                <w:lang w:eastAsia="en-GB"/>
              </w:rPr>
            </w:pPr>
            <w:r w:rsidRPr="001740B0">
              <w:rPr>
                <w:rFonts w:cs="Arial"/>
                <w:sz w:val="20"/>
                <w:szCs w:val="20"/>
                <w:shd w:val="clear" w:color="auto" w:fill="FFFFFF"/>
              </w:rPr>
              <w:t>+44 1397 874000</w:t>
            </w:r>
          </w:p>
        </w:tc>
      </w:tr>
      <w:tr w:rsidR="00BB297C" w:rsidRPr="001516AF" w14:paraId="3267EB92" w14:textId="77777777" w:rsidTr="6F17ED48">
        <w:trPr>
          <w:trHeight w:val="24"/>
        </w:trPr>
        <w:tc>
          <w:tcPr>
            <w:tcW w:w="183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922C49D" w14:textId="77777777" w:rsidR="00BB297C" w:rsidRDefault="00BB297C" w:rsidP="003714AB">
            <w:pPr>
              <w:spacing w:after="0" w:line="240" w:lineRule="auto"/>
              <w:rPr>
                <w:rFonts w:cs="Times New Roman"/>
                <w:sz w:val="20"/>
                <w:szCs w:val="20"/>
                <w:lang w:eastAsia="en-GB"/>
              </w:rPr>
            </w:pPr>
            <w:r>
              <w:rPr>
                <w:rFonts w:cs="Times New Roman"/>
                <w:sz w:val="20"/>
                <w:szCs w:val="20"/>
                <w:lang w:eastAsia="en-GB"/>
              </w:rPr>
              <w:t>Claire Knifton</w:t>
            </w:r>
          </w:p>
        </w:tc>
        <w:tc>
          <w:tcPr>
            <w:tcW w:w="354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5DD83DF" w14:textId="77777777" w:rsidR="00BB297C" w:rsidRDefault="00BB297C" w:rsidP="003714AB">
            <w:pPr>
              <w:spacing w:after="0" w:line="240" w:lineRule="auto"/>
              <w:rPr>
                <w:rFonts w:cs="Times New Roman"/>
                <w:sz w:val="20"/>
                <w:szCs w:val="20"/>
                <w:lang w:eastAsia="en-GB"/>
              </w:rPr>
            </w:pPr>
            <w:r>
              <w:rPr>
                <w:rFonts w:cs="Times New Roman"/>
                <w:sz w:val="20"/>
                <w:szCs w:val="20"/>
                <w:lang w:eastAsia="en-GB"/>
              </w:rPr>
              <w:t>Expedition Supervisor &amp; Assessor</w:t>
            </w:r>
          </w:p>
        </w:tc>
        <w:tc>
          <w:tcPr>
            <w:tcW w:w="36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E18A468" w14:textId="72F43999" w:rsidR="00BB297C" w:rsidRPr="001740B0" w:rsidRDefault="00BB297C" w:rsidP="000F2A0D">
            <w:pPr>
              <w:spacing w:after="0" w:line="240" w:lineRule="auto"/>
              <w:rPr>
                <w:rFonts w:cs="Arial"/>
                <w:sz w:val="20"/>
                <w:szCs w:val="20"/>
                <w:shd w:val="clear" w:color="auto" w:fill="FFFFFF"/>
              </w:rPr>
            </w:pPr>
          </w:p>
        </w:tc>
      </w:tr>
      <w:tr w:rsidR="00BB297C" w:rsidRPr="001516AF" w14:paraId="7C662F0E" w14:textId="77777777" w:rsidTr="6F17ED48">
        <w:trPr>
          <w:trHeight w:val="24"/>
        </w:trPr>
        <w:tc>
          <w:tcPr>
            <w:tcW w:w="183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7C505F2" w14:textId="77777777" w:rsidR="00BB297C" w:rsidRDefault="00BB297C" w:rsidP="003714AB">
            <w:pPr>
              <w:spacing w:after="0" w:line="240" w:lineRule="auto"/>
              <w:rPr>
                <w:rFonts w:cs="Times New Roman"/>
                <w:sz w:val="20"/>
                <w:szCs w:val="20"/>
                <w:lang w:eastAsia="en-GB"/>
              </w:rPr>
            </w:pPr>
            <w:r>
              <w:rPr>
                <w:rFonts w:cs="Times New Roman"/>
                <w:sz w:val="20"/>
                <w:szCs w:val="20"/>
                <w:lang w:eastAsia="en-GB"/>
              </w:rPr>
              <w:t>Matt Groves</w:t>
            </w:r>
          </w:p>
        </w:tc>
        <w:tc>
          <w:tcPr>
            <w:tcW w:w="354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C8200D0" w14:textId="77777777" w:rsidR="00BB297C" w:rsidRDefault="00BB297C" w:rsidP="003714AB">
            <w:pPr>
              <w:spacing w:after="0" w:line="240" w:lineRule="auto"/>
              <w:rPr>
                <w:rFonts w:cs="Times New Roman"/>
                <w:sz w:val="20"/>
                <w:szCs w:val="20"/>
                <w:lang w:eastAsia="en-GB"/>
              </w:rPr>
            </w:pPr>
            <w:r>
              <w:rPr>
                <w:rFonts w:cs="Times New Roman"/>
                <w:sz w:val="20"/>
                <w:szCs w:val="20"/>
                <w:lang w:eastAsia="en-GB"/>
              </w:rPr>
              <w:t>Expedition Supervisor &amp; Assessor</w:t>
            </w:r>
            <w:r w:rsidRPr="00E526C0">
              <w:rPr>
                <w:rFonts w:cs="Times New Roman"/>
                <w:b/>
                <w:color w:val="648C30" w:themeColor="accent2" w:themeShade="BF"/>
                <w:sz w:val="20"/>
                <w:szCs w:val="20"/>
                <w:lang w:eastAsia="en-GB"/>
              </w:rPr>
              <w:t xml:space="preserve"> </w:t>
            </w:r>
          </w:p>
        </w:tc>
        <w:tc>
          <w:tcPr>
            <w:tcW w:w="36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265F49E" w14:textId="5438B6EB" w:rsidR="00BB297C" w:rsidRPr="001740B0" w:rsidRDefault="00BB297C" w:rsidP="000F2A0D">
            <w:pPr>
              <w:spacing w:after="0" w:line="240" w:lineRule="auto"/>
              <w:rPr>
                <w:rFonts w:cs="Arial"/>
                <w:sz w:val="20"/>
                <w:szCs w:val="20"/>
                <w:shd w:val="clear" w:color="auto" w:fill="FFFFFF"/>
              </w:rPr>
            </w:pPr>
          </w:p>
        </w:tc>
      </w:tr>
      <w:tr w:rsidR="00BB297C" w:rsidRPr="001516AF" w14:paraId="49975814" w14:textId="77777777" w:rsidTr="6F17ED48">
        <w:trPr>
          <w:trHeight w:val="24"/>
        </w:trPr>
        <w:tc>
          <w:tcPr>
            <w:tcW w:w="183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7282E3C" w14:textId="77777777" w:rsidR="00BB297C" w:rsidRDefault="00BB297C" w:rsidP="003714AB">
            <w:pPr>
              <w:spacing w:after="0" w:line="240" w:lineRule="auto"/>
              <w:rPr>
                <w:rFonts w:cs="Times New Roman"/>
                <w:sz w:val="20"/>
                <w:szCs w:val="20"/>
                <w:lang w:eastAsia="en-GB"/>
              </w:rPr>
            </w:pPr>
            <w:r>
              <w:rPr>
                <w:rFonts w:cs="Times New Roman"/>
                <w:sz w:val="20"/>
                <w:szCs w:val="20"/>
                <w:lang w:eastAsia="en-GB"/>
              </w:rPr>
              <w:t>Amy Exeter</w:t>
            </w:r>
          </w:p>
        </w:tc>
        <w:tc>
          <w:tcPr>
            <w:tcW w:w="354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B82A144" w14:textId="77777777" w:rsidR="00BB297C" w:rsidRDefault="00BB297C" w:rsidP="003714AB">
            <w:pPr>
              <w:spacing w:after="0" w:line="240" w:lineRule="auto"/>
              <w:rPr>
                <w:rFonts w:cs="Times New Roman"/>
                <w:sz w:val="20"/>
                <w:szCs w:val="20"/>
                <w:lang w:eastAsia="en-GB"/>
              </w:rPr>
            </w:pPr>
            <w:r>
              <w:rPr>
                <w:rFonts w:cs="Times New Roman"/>
                <w:sz w:val="20"/>
                <w:szCs w:val="20"/>
                <w:lang w:eastAsia="en-GB"/>
              </w:rPr>
              <w:t>Expedition Supervisor &amp; Assessor</w:t>
            </w:r>
            <w:r w:rsidRPr="00E526C0">
              <w:rPr>
                <w:rFonts w:cs="Times New Roman"/>
                <w:b/>
                <w:color w:val="648C30" w:themeColor="accent2" w:themeShade="BF"/>
                <w:sz w:val="20"/>
                <w:szCs w:val="20"/>
                <w:lang w:eastAsia="en-GB"/>
              </w:rPr>
              <w:t xml:space="preserve"> </w:t>
            </w:r>
          </w:p>
        </w:tc>
        <w:tc>
          <w:tcPr>
            <w:tcW w:w="36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D719614" w14:textId="4662A9E6" w:rsidR="00BB297C" w:rsidRDefault="00BB297C" w:rsidP="003714AB">
            <w:pPr>
              <w:spacing w:after="0" w:line="240" w:lineRule="auto"/>
              <w:rPr>
                <w:rFonts w:cs="Arial"/>
                <w:sz w:val="20"/>
                <w:szCs w:val="20"/>
                <w:shd w:val="clear" w:color="auto" w:fill="FFFFFF"/>
              </w:rPr>
            </w:pPr>
          </w:p>
        </w:tc>
      </w:tr>
      <w:tr w:rsidR="00BB297C" w:rsidRPr="001516AF" w14:paraId="67F9389C" w14:textId="77777777" w:rsidTr="6F17ED48">
        <w:trPr>
          <w:trHeight w:val="24"/>
        </w:trPr>
        <w:tc>
          <w:tcPr>
            <w:tcW w:w="183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E1AD6CC" w14:textId="77777777" w:rsidR="00BB297C" w:rsidRDefault="00BB297C" w:rsidP="003714AB">
            <w:pPr>
              <w:spacing w:after="0" w:line="240" w:lineRule="auto"/>
              <w:rPr>
                <w:rFonts w:cs="Times New Roman"/>
                <w:sz w:val="20"/>
                <w:szCs w:val="20"/>
                <w:lang w:eastAsia="en-GB"/>
              </w:rPr>
            </w:pPr>
            <w:r>
              <w:rPr>
                <w:rFonts w:cs="Times New Roman"/>
                <w:sz w:val="20"/>
                <w:szCs w:val="20"/>
                <w:lang w:eastAsia="en-GB"/>
              </w:rPr>
              <w:t>Lee Woodward</w:t>
            </w:r>
          </w:p>
        </w:tc>
        <w:tc>
          <w:tcPr>
            <w:tcW w:w="354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6AF40A6" w14:textId="77777777" w:rsidR="00BB297C" w:rsidRDefault="00BB297C" w:rsidP="003714AB">
            <w:pPr>
              <w:spacing w:after="0" w:line="240" w:lineRule="auto"/>
              <w:rPr>
                <w:rFonts w:cs="Times New Roman"/>
                <w:sz w:val="20"/>
                <w:szCs w:val="20"/>
                <w:lang w:eastAsia="en-GB"/>
              </w:rPr>
            </w:pPr>
            <w:r>
              <w:rPr>
                <w:rFonts w:cs="Times New Roman"/>
                <w:sz w:val="20"/>
                <w:szCs w:val="20"/>
                <w:lang w:eastAsia="en-GB"/>
              </w:rPr>
              <w:t>Expedition Supervisor &amp; Assessor</w:t>
            </w:r>
          </w:p>
        </w:tc>
        <w:tc>
          <w:tcPr>
            <w:tcW w:w="36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C5019C4" w14:textId="00B5BF17" w:rsidR="00BB297C" w:rsidRDefault="00BB297C" w:rsidP="000F2A0D">
            <w:pPr>
              <w:spacing w:after="0" w:line="240" w:lineRule="auto"/>
              <w:rPr>
                <w:rFonts w:cs="Arial"/>
                <w:sz w:val="20"/>
                <w:szCs w:val="20"/>
                <w:shd w:val="clear" w:color="auto" w:fill="FFFFFF"/>
              </w:rPr>
            </w:pPr>
          </w:p>
        </w:tc>
      </w:tr>
      <w:tr w:rsidR="00BB297C" w:rsidRPr="001516AF" w14:paraId="3872D725" w14:textId="77777777" w:rsidTr="6F17ED48">
        <w:trPr>
          <w:trHeight w:val="24"/>
        </w:trPr>
        <w:tc>
          <w:tcPr>
            <w:tcW w:w="183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EFDB2A7" w14:textId="77777777" w:rsidR="00BB297C" w:rsidRDefault="00BB297C" w:rsidP="003714AB">
            <w:pPr>
              <w:spacing w:after="0" w:line="240" w:lineRule="auto"/>
              <w:rPr>
                <w:rFonts w:cs="Times New Roman"/>
                <w:sz w:val="20"/>
                <w:szCs w:val="20"/>
                <w:lang w:eastAsia="en-GB"/>
              </w:rPr>
            </w:pPr>
            <w:r>
              <w:rPr>
                <w:rFonts w:cs="Times New Roman"/>
                <w:sz w:val="20"/>
                <w:szCs w:val="20"/>
                <w:lang w:eastAsia="en-GB"/>
              </w:rPr>
              <w:t>Deb Pinniger</w:t>
            </w:r>
          </w:p>
        </w:tc>
        <w:tc>
          <w:tcPr>
            <w:tcW w:w="354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5BBA5C8" w14:textId="77777777" w:rsidR="00BB297C" w:rsidRDefault="00BB297C" w:rsidP="003714AB">
            <w:pPr>
              <w:spacing w:after="0" w:line="240" w:lineRule="auto"/>
              <w:rPr>
                <w:rFonts w:cs="Times New Roman"/>
                <w:sz w:val="20"/>
                <w:szCs w:val="20"/>
                <w:lang w:eastAsia="en-GB"/>
              </w:rPr>
            </w:pPr>
            <w:r>
              <w:rPr>
                <w:rFonts w:cs="Times New Roman"/>
                <w:sz w:val="20"/>
                <w:szCs w:val="20"/>
                <w:lang w:eastAsia="en-GB"/>
              </w:rPr>
              <w:t>Expedition Supervisor &amp; Assessor</w:t>
            </w:r>
          </w:p>
        </w:tc>
        <w:tc>
          <w:tcPr>
            <w:tcW w:w="36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AD3BFD3" w14:textId="336C12BC" w:rsidR="00BB297C" w:rsidRDefault="00BB297C" w:rsidP="000F2A0D">
            <w:pPr>
              <w:spacing w:after="0" w:line="240" w:lineRule="auto"/>
              <w:rPr>
                <w:rFonts w:cs="Arial"/>
                <w:sz w:val="20"/>
                <w:szCs w:val="20"/>
                <w:shd w:val="clear" w:color="auto" w:fill="FFFFFF"/>
              </w:rPr>
            </w:pPr>
          </w:p>
        </w:tc>
      </w:tr>
      <w:tr w:rsidR="00BB297C" w:rsidRPr="001516AF" w14:paraId="6AB86729" w14:textId="77777777" w:rsidTr="6F17ED48">
        <w:trPr>
          <w:trHeight w:val="24"/>
        </w:trPr>
        <w:tc>
          <w:tcPr>
            <w:tcW w:w="183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8B489F3" w14:textId="77777777" w:rsidR="00BB297C" w:rsidRDefault="00BB297C" w:rsidP="003714AB">
            <w:pPr>
              <w:spacing w:after="0" w:line="240" w:lineRule="auto"/>
              <w:rPr>
                <w:rFonts w:cs="Times New Roman"/>
                <w:sz w:val="20"/>
                <w:szCs w:val="20"/>
                <w:lang w:eastAsia="en-GB"/>
              </w:rPr>
            </w:pPr>
            <w:r>
              <w:rPr>
                <w:rFonts w:cs="Times New Roman"/>
                <w:sz w:val="20"/>
                <w:szCs w:val="20"/>
                <w:lang w:eastAsia="en-GB"/>
              </w:rPr>
              <w:t>Annabel Lawrence</w:t>
            </w:r>
          </w:p>
        </w:tc>
        <w:tc>
          <w:tcPr>
            <w:tcW w:w="354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11CEB25" w14:textId="77777777" w:rsidR="00BB297C" w:rsidRDefault="00BB297C" w:rsidP="003714AB">
            <w:pPr>
              <w:spacing w:after="0" w:line="240" w:lineRule="auto"/>
              <w:rPr>
                <w:rFonts w:cs="Times New Roman"/>
                <w:sz w:val="20"/>
                <w:szCs w:val="20"/>
                <w:lang w:eastAsia="en-GB"/>
              </w:rPr>
            </w:pPr>
            <w:r>
              <w:rPr>
                <w:rFonts w:cs="Times New Roman"/>
                <w:sz w:val="20"/>
                <w:szCs w:val="20"/>
                <w:lang w:eastAsia="en-GB"/>
              </w:rPr>
              <w:t>Expedition Supervisor &amp; Assessor</w:t>
            </w:r>
          </w:p>
        </w:tc>
        <w:tc>
          <w:tcPr>
            <w:tcW w:w="36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D75C94D" w14:textId="4C180C1B" w:rsidR="00BB297C" w:rsidRDefault="00BB297C" w:rsidP="000F2A0D">
            <w:pPr>
              <w:spacing w:after="0" w:line="240" w:lineRule="auto"/>
              <w:rPr>
                <w:rFonts w:cs="Arial"/>
                <w:sz w:val="20"/>
                <w:szCs w:val="20"/>
                <w:shd w:val="clear" w:color="auto" w:fill="FFFFFF"/>
              </w:rPr>
            </w:pPr>
          </w:p>
        </w:tc>
      </w:tr>
    </w:tbl>
    <w:p w14:paraId="3F5A8814" w14:textId="77777777" w:rsidR="00BB297C" w:rsidRDefault="00BB297C" w:rsidP="00BB297C">
      <w:pPr>
        <w:rPr>
          <w:lang w:val="en-IE"/>
        </w:rPr>
      </w:pPr>
    </w:p>
    <w:p w14:paraId="0F234E98" w14:textId="77777777" w:rsidR="00BB297C" w:rsidRDefault="18623A5C" w:rsidP="18623A5C">
      <w:pPr>
        <w:pStyle w:val="Heading5"/>
        <w:rPr>
          <w:lang w:val="en-IE"/>
        </w:rPr>
      </w:pPr>
      <w:r w:rsidRPr="18623A5C">
        <w:rPr>
          <w:lang w:val="en-IE"/>
        </w:rPr>
        <w:t>Expedition team</w:t>
      </w:r>
    </w:p>
    <w:tbl>
      <w:tblPr>
        <w:tblW w:w="0" w:type="auto"/>
        <w:tblCellMar>
          <w:top w:w="15" w:type="dxa"/>
          <w:left w:w="15" w:type="dxa"/>
          <w:bottom w:w="15" w:type="dxa"/>
          <w:right w:w="15" w:type="dxa"/>
        </w:tblCellMar>
        <w:tblLook w:val="04A0" w:firstRow="1" w:lastRow="0" w:firstColumn="1" w:lastColumn="0" w:noHBand="0" w:noVBand="1"/>
      </w:tblPr>
      <w:tblGrid>
        <w:gridCol w:w="1833"/>
        <w:gridCol w:w="2410"/>
        <w:gridCol w:w="2268"/>
      </w:tblGrid>
      <w:tr w:rsidR="00BB297C" w:rsidRPr="006E24B7" w14:paraId="0D45C12A" w14:textId="77777777" w:rsidTr="6ED0B753">
        <w:trPr>
          <w:trHeight w:val="112"/>
        </w:trPr>
        <w:tc>
          <w:tcPr>
            <w:tcW w:w="183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2E74B5" w:themeFill="accent1" w:themeFillShade="BF"/>
            <w:tcMar>
              <w:top w:w="100" w:type="dxa"/>
              <w:left w:w="100" w:type="dxa"/>
              <w:bottom w:w="100" w:type="dxa"/>
              <w:right w:w="100" w:type="dxa"/>
            </w:tcMar>
            <w:vAlign w:val="center"/>
            <w:hideMark/>
          </w:tcPr>
          <w:p w14:paraId="588AE333" w14:textId="77777777" w:rsidR="00BB297C" w:rsidRPr="006E24B7" w:rsidRDefault="00BB297C" w:rsidP="003714AB">
            <w:pPr>
              <w:spacing w:after="0"/>
              <w:rPr>
                <w:rFonts w:ascii="Times New Roman" w:hAnsi="Times New Roman" w:cs="Times New Roman"/>
                <w:color w:val="FFFFFF" w:themeColor="background1"/>
                <w:sz w:val="20"/>
                <w:szCs w:val="20"/>
                <w:lang w:eastAsia="en-GB"/>
              </w:rPr>
            </w:pPr>
            <w:r w:rsidRPr="006E24B7">
              <w:rPr>
                <w:b/>
                <w:bCs/>
                <w:color w:val="FFFFFF" w:themeColor="background1"/>
                <w:sz w:val="20"/>
                <w:szCs w:val="20"/>
                <w:lang w:eastAsia="en-GB"/>
              </w:rPr>
              <w:t>Name</w:t>
            </w:r>
          </w:p>
        </w:tc>
        <w:tc>
          <w:tcPr>
            <w:tcW w:w="241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2E74B5" w:themeFill="accent1" w:themeFillShade="BF"/>
            <w:tcMar>
              <w:top w:w="100" w:type="dxa"/>
              <w:left w:w="100" w:type="dxa"/>
              <w:bottom w:w="100" w:type="dxa"/>
              <w:right w:w="100" w:type="dxa"/>
            </w:tcMar>
            <w:vAlign w:val="center"/>
            <w:hideMark/>
          </w:tcPr>
          <w:p w14:paraId="633B0E64" w14:textId="77777777" w:rsidR="00BB297C" w:rsidRPr="006E24B7" w:rsidRDefault="00BB297C" w:rsidP="003714AB">
            <w:pPr>
              <w:spacing w:after="0"/>
              <w:rPr>
                <w:rFonts w:ascii="Times New Roman" w:hAnsi="Times New Roman" w:cs="Times New Roman"/>
                <w:color w:val="FFFFFF" w:themeColor="background1"/>
                <w:sz w:val="20"/>
                <w:szCs w:val="20"/>
                <w:lang w:eastAsia="en-GB"/>
              </w:rPr>
            </w:pPr>
            <w:r w:rsidRPr="006E24B7">
              <w:rPr>
                <w:b/>
                <w:bCs/>
                <w:color w:val="FFFFFF" w:themeColor="background1"/>
                <w:sz w:val="20"/>
                <w:szCs w:val="20"/>
                <w:lang w:eastAsia="en-GB"/>
              </w:rPr>
              <w:t>Role</w:t>
            </w:r>
          </w:p>
        </w:tc>
        <w:tc>
          <w:tcPr>
            <w:tcW w:w="226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2E74B5" w:themeFill="accent1" w:themeFillShade="BF"/>
            <w:tcMar>
              <w:top w:w="100" w:type="dxa"/>
              <w:left w:w="100" w:type="dxa"/>
              <w:bottom w:w="100" w:type="dxa"/>
              <w:right w:w="100" w:type="dxa"/>
            </w:tcMar>
            <w:vAlign w:val="center"/>
            <w:hideMark/>
          </w:tcPr>
          <w:p w14:paraId="6BA3FDA0" w14:textId="77777777" w:rsidR="00BB297C" w:rsidRPr="006E24B7" w:rsidRDefault="00BB297C" w:rsidP="003714AB">
            <w:pPr>
              <w:spacing w:after="0"/>
              <w:rPr>
                <w:rFonts w:ascii="Times New Roman" w:hAnsi="Times New Roman" w:cs="Times New Roman"/>
                <w:color w:val="FFFFFF" w:themeColor="background1"/>
                <w:sz w:val="20"/>
                <w:szCs w:val="20"/>
                <w:lang w:eastAsia="en-GB"/>
              </w:rPr>
            </w:pPr>
            <w:r w:rsidRPr="006E24B7">
              <w:rPr>
                <w:b/>
                <w:bCs/>
                <w:color w:val="FFFFFF" w:themeColor="background1"/>
                <w:sz w:val="20"/>
                <w:szCs w:val="20"/>
                <w:lang w:eastAsia="en-GB"/>
              </w:rPr>
              <w:t>Mobile no</w:t>
            </w:r>
            <w:r>
              <w:rPr>
                <w:b/>
                <w:bCs/>
                <w:color w:val="FFFFFF" w:themeColor="background1"/>
                <w:sz w:val="20"/>
                <w:szCs w:val="20"/>
                <w:lang w:eastAsia="en-GB"/>
              </w:rPr>
              <w:t>.</w:t>
            </w:r>
          </w:p>
        </w:tc>
      </w:tr>
      <w:tr w:rsidR="00BB297C" w:rsidRPr="001740B0" w14:paraId="3E266238" w14:textId="77777777" w:rsidTr="6ED0B753">
        <w:trPr>
          <w:trHeight w:val="274"/>
        </w:trPr>
        <w:tc>
          <w:tcPr>
            <w:tcW w:w="183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48101A3C" w14:textId="718710AB" w:rsidR="00BB297C" w:rsidRPr="001740B0" w:rsidRDefault="7FC2F8EA" w:rsidP="7FC2F8EA">
            <w:pPr>
              <w:spacing w:after="0" w:line="240" w:lineRule="auto"/>
              <w:rPr>
                <w:rFonts w:cs="Times New Roman"/>
                <w:sz w:val="20"/>
                <w:szCs w:val="20"/>
                <w:lang w:eastAsia="en-GB"/>
              </w:rPr>
            </w:pPr>
            <w:r w:rsidRPr="7FC2F8EA">
              <w:rPr>
                <w:rFonts w:cs="Times New Roman"/>
                <w:sz w:val="20"/>
                <w:szCs w:val="20"/>
                <w:lang w:eastAsia="en-GB"/>
              </w:rPr>
              <w:t>Harriet</w:t>
            </w:r>
          </w:p>
        </w:tc>
        <w:tc>
          <w:tcPr>
            <w:tcW w:w="241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2CCB4F8F" w14:textId="5FAD4AEB" w:rsidR="00BB297C" w:rsidRPr="007F21A6" w:rsidRDefault="7FC2F8EA" w:rsidP="7FC2F8EA">
            <w:pPr>
              <w:spacing w:after="0" w:line="240" w:lineRule="auto"/>
              <w:rPr>
                <w:rFonts w:cs="Times New Roman"/>
                <w:b/>
                <w:bCs/>
                <w:color w:val="648C30" w:themeColor="accent2" w:themeShade="BF"/>
                <w:sz w:val="20"/>
                <w:szCs w:val="20"/>
                <w:lang w:eastAsia="en-GB"/>
              </w:rPr>
            </w:pPr>
            <w:r w:rsidRPr="7FC2F8EA">
              <w:rPr>
                <w:rFonts w:cs="Times New Roman"/>
                <w:b/>
                <w:bCs/>
                <w:color w:val="648C30" w:themeColor="accent2" w:themeShade="BF"/>
                <w:sz w:val="20"/>
                <w:szCs w:val="20"/>
                <w:lang w:eastAsia="en-GB"/>
              </w:rPr>
              <w:t xml:space="preserve">Medical Officer, </w:t>
            </w:r>
            <w:r w:rsidRPr="00DF5CC6">
              <w:rPr>
                <w:rFonts w:cs="Times New Roman"/>
                <w:b/>
                <w:color w:val="648C30" w:themeColor="accent2" w:themeShade="BF"/>
                <w:sz w:val="20"/>
                <w:szCs w:val="20"/>
                <w:lang w:eastAsia="en-GB"/>
              </w:rPr>
              <w:t>Incident Manager</w:t>
            </w:r>
          </w:p>
        </w:tc>
        <w:tc>
          <w:tcPr>
            <w:tcW w:w="2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0EB7D9AC" w14:textId="4BC5B4F1" w:rsidR="00BB297C" w:rsidRPr="001740B0" w:rsidRDefault="00BB297C" w:rsidP="3A6AB206">
            <w:pPr>
              <w:spacing w:after="0" w:line="240" w:lineRule="auto"/>
              <w:rPr>
                <w:rFonts w:cs="Times New Roman"/>
                <w:sz w:val="20"/>
                <w:szCs w:val="20"/>
                <w:lang w:eastAsia="en-GB"/>
              </w:rPr>
            </w:pPr>
          </w:p>
        </w:tc>
      </w:tr>
      <w:tr w:rsidR="00BB297C" w:rsidRPr="001740B0" w14:paraId="5897F55D" w14:textId="77777777" w:rsidTr="6ED0B753">
        <w:trPr>
          <w:trHeight w:val="210"/>
        </w:trPr>
        <w:tc>
          <w:tcPr>
            <w:tcW w:w="183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6192C3CD" w14:textId="08024B9F" w:rsidR="00BB297C" w:rsidRPr="001740B0" w:rsidRDefault="11C7B317" w:rsidP="003714AB">
            <w:pPr>
              <w:spacing w:after="0" w:line="240" w:lineRule="auto"/>
              <w:rPr>
                <w:rFonts w:cs="Times New Roman"/>
                <w:sz w:val="20"/>
                <w:szCs w:val="20"/>
                <w:lang w:eastAsia="en-GB"/>
              </w:rPr>
            </w:pPr>
            <w:r w:rsidRPr="11C7B317">
              <w:rPr>
                <w:rFonts w:cs="Times New Roman"/>
                <w:sz w:val="20"/>
                <w:szCs w:val="20"/>
                <w:lang w:eastAsia="en-GB"/>
              </w:rPr>
              <w:t>Rosie</w:t>
            </w:r>
          </w:p>
        </w:tc>
        <w:tc>
          <w:tcPr>
            <w:tcW w:w="241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66E77EC" w14:textId="77777777" w:rsidR="00BB297C" w:rsidRPr="00E526C0" w:rsidRDefault="00BB297C" w:rsidP="003714AB">
            <w:pPr>
              <w:spacing w:after="0" w:line="240" w:lineRule="auto"/>
              <w:rPr>
                <w:rFonts w:cs="Times New Roman"/>
                <w:b/>
                <w:sz w:val="20"/>
                <w:szCs w:val="20"/>
                <w:lang w:eastAsia="en-GB"/>
              </w:rPr>
            </w:pPr>
            <w:r w:rsidRPr="00DF5CC6">
              <w:rPr>
                <w:rFonts w:cs="Times New Roman"/>
                <w:b/>
                <w:color w:val="648C30" w:themeColor="accent2" w:themeShade="BF"/>
                <w:sz w:val="20"/>
                <w:szCs w:val="20"/>
                <w:lang w:eastAsia="en-GB"/>
              </w:rPr>
              <w:t>Communications Officer</w:t>
            </w:r>
          </w:p>
        </w:tc>
        <w:tc>
          <w:tcPr>
            <w:tcW w:w="2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66FB7A84" w14:textId="10DAE476" w:rsidR="00BB297C" w:rsidRPr="001740B0" w:rsidRDefault="00BB297C" w:rsidP="01C928B6">
            <w:pPr>
              <w:spacing w:after="0" w:line="240" w:lineRule="auto"/>
              <w:rPr>
                <w:rFonts w:cs="Times New Roman"/>
                <w:sz w:val="20"/>
                <w:szCs w:val="20"/>
                <w:lang w:eastAsia="en-GB"/>
              </w:rPr>
            </w:pPr>
          </w:p>
        </w:tc>
      </w:tr>
      <w:tr w:rsidR="00BB297C" w:rsidRPr="001740B0" w14:paraId="098AAF41" w14:textId="77777777" w:rsidTr="6ED0B753">
        <w:trPr>
          <w:trHeight w:val="175"/>
        </w:trPr>
        <w:tc>
          <w:tcPr>
            <w:tcW w:w="183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8ACE1B3" w14:textId="1064F304" w:rsidR="00BB297C" w:rsidRPr="001740B0" w:rsidRDefault="29AEC030" w:rsidP="29AEC030">
            <w:pPr>
              <w:spacing w:after="0" w:line="240" w:lineRule="auto"/>
              <w:rPr>
                <w:rFonts w:cs="Times New Roman"/>
                <w:sz w:val="20"/>
                <w:szCs w:val="20"/>
                <w:lang w:eastAsia="en-GB"/>
              </w:rPr>
            </w:pPr>
            <w:r w:rsidRPr="29AEC030">
              <w:rPr>
                <w:rFonts w:cs="Times New Roman"/>
                <w:sz w:val="20"/>
                <w:szCs w:val="20"/>
                <w:lang w:eastAsia="en-GB"/>
              </w:rPr>
              <w:t>Fiona</w:t>
            </w:r>
          </w:p>
        </w:tc>
        <w:tc>
          <w:tcPr>
            <w:tcW w:w="241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B5B85F6" w14:textId="4486C83F" w:rsidR="00BB297C" w:rsidRPr="001740B0" w:rsidRDefault="6C645700" w:rsidP="6C645700">
            <w:pPr>
              <w:spacing w:after="0" w:line="240" w:lineRule="auto"/>
              <w:rPr>
                <w:rFonts w:cs="Times New Roman"/>
                <w:sz w:val="20"/>
                <w:szCs w:val="20"/>
                <w:lang w:eastAsia="en-GB"/>
              </w:rPr>
            </w:pPr>
            <w:r w:rsidRPr="6C645700">
              <w:rPr>
                <w:rFonts w:cs="Times New Roman"/>
                <w:b/>
                <w:bCs/>
                <w:color w:val="648C30" w:themeColor="accent2" w:themeShade="BF"/>
                <w:sz w:val="20"/>
                <w:szCs w:val="20"/>
                <w:lang w:eastAsia="en-GB"/>
              </w:rPr>
              <w:t>Expedition Photographer, First Aider</w:t>
            </w:r>
          </w:p>
        </w:tc>
        <w:tc>
          <w:tcPr>
            <w:tcW w:w="2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12F2AD4" w14:textId="2B37C90F" w:rsidR="00BB297C" w:rsidRPr="001740B0" w:rsidRDefault="00BB297C" w:rsidP="000F2A0D">
            <w:pPr>
              <w:spacing w:after="0" w:line="240" w:lineRule="auto"/>
              <w:rPr>
                <w:rFonts w:cs="Times New Roman"/>
                <w:sz w:val="20"/>
                <w:szCs w:val="20"/>
                <w:lang w:eastAsia="en-GB"/>
              </w:rPr>
            </w:pPr>
          </w:p>
        </w:tc>
      </w:tr>
      <w:tr w:rsidR="00BB297C" w14:paraId="57598E65" w14:textId="77777777" w:rsidTr="6ED0B753">
        <w:trPr>
          <w:trHeight w:val="24"/>
        </w:trPr>
        <w:tc>
          <w:tcPr>
            <w:tcW w:w="183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87218D9" w14:textId="5C3ACA67" w:rsidR="00BB297C" w:rsidRDefault="29AEC030" w:rsidP="29AEC030">
            <w:pPr>
              <w:spacing w:after="0" w:line="240" w:lineRule="auto"/>
              <w:rPr>
                <w:rFonts w:cs="Times New Roman"/>
                <w:sz w:val="20"/>
                <w:szCs w:val="20"/>
                <w:lang w:eastAsia="en-GB"/>
              </w:rPr>
            </w:pPr>
            <w:r w:rsidRPr="29AEC030">
              <w:rPr>
                <w:rFonts w:cs="Times New Roman"/>
                <w:sz w:val="20"/>
                <w:szCs w:val="20"/>
                <w:lang w:eastAsia="en-GB"/>
              </w:rPr>
              <w:t>Sarah</w:t>
            </w:r>
          </w:p>
        </w:tc>
        <w:tc>
          <w:tcPr>
            <w:tcW w:w="241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E1A15E4" w14:textId="2CD98D4C" w:rsidR="00BB297C" w:rsidRDefault="61E38BCB" w:rsidP="61E38BCB">
            <w:pPr>
              <w:spacing w:after="0" w:line="240" w:lineRule="auto"/>
              <w:rPr>
                <w:rFonts w:cs="Times New Roman"/>
                <w:sz w:val="20"/>
                <w:szCs w:val="20"/>
                <w:lang w:eastAsia="en-GB"/>
              </w:rPr>
            </w:pPr>
            <w:r w:rsidRPr="61E38BCB">
              <w:rPr>
                <w:rFonts w:cs="Times New Roman"/>
                <w:b/>
                <w:bCs/>
                <w:color w:val="648C30" w:themeColor="accent2" w:themeShade="BF"/>
                <w:sz w:val="20"/>
                <w:szCs w:val="20"/>
                <w:lang w:eastAsia="en-GB"/>
              </w:rPr>
              <w:t>Financial Officer, First Aider</w:t>
            </w:r>
          </w:p>
          <w:p w14:paraId="3C2FFFB5" w14:textId="4DB5A992" w:rsidR="00BB297C" w:rsidRDefault="00BB297C" w:rsidP="71C84F42">
            <w:pPr>
              <w:spacing w:after="0" w:line="240" w:lineRule="auto"/>
              <w:rPr>
                <w:rFonts w:cs="Times New Roman"/>
                <w:b/>
                <w:bCs/>
                <w:color w:val="92D050"/>
                <w:sz w:val="20"/>
                <w:szCs w:val="20"/>
                <w:lang w:eastAsia="en-GB"/>
              </w:rPr>
            </w:pPr>
          </w:p>
        </w:tc>
        <w:tc>
          <w:tcPr>
            <w:tcW w:w="2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8718DCC" w14:textId="553EA583" w:rsidR="00BB297C" w:rsidRDefault="00BB297C" w:rsidP="000F2A0D">
            <w:pPr>
              <w:spacing w:after="0" w:line="240" w:lineRule="auto"/>
              <w:rPr>
                <w:rFonts w:ascii="Calibri" w:eastAsia="Calibri" w:hAnsi="Calibri" w:cs="Calibri"/>
                <w:sz w:val="24"/>
                <w:szCs w:val="24"/>
              </w:rPr>
            </w:pPr>
          </w:p>
        </w:tc>
      </w:tr>
      <w:tr w:rsidR="02712C3F" w14:paraId="0567EADA" w14:textId="77777777" w:rsidTr="6ED0B753">
        <w:trPr>
          <w:trHeight w:val="24"/>
        </w:trPr>
        <w:tc>
          <w:tcPr>
            <w:tcW w:w="183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0EFF1E8" w14:textId="1D3B784D" w:rsidR="02712C3F" w:rsidRDefault="6ED0B753" w:rsidP="4950B6FE">
            <w:pPr>
              <w:spacing w:line="240" w:lineRule="auto"/>
              <w:rPr>
                <w:rFonts w:cs="Times New Roman"/>
                <w:sz w:val="20"/>
                <w:szCs w:val="20"/>
                <w:lang w:eastAsia="en-GB"/>
              </w:rPr>
            </w:pPr>
            <w:r w:rsidRPr="6ED0B753">
              <w:rPr>
                <w:rFonts w:cs="Times New Roman"/>
                <w:sz w:val="20"/>
                <w:szCs w:val="20"/>
                <w:lang w:eastAsia="en-GB"/>
              </w:rPr>
              <w:t>Amy</w:t>
            </w:r>
          </w:p>
        </w:tc>
        <w:tc>
          <w:tcPr>
            <w:tcW w:w="241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FE29575" w14:textId="613E1E4A" w:rsidR="02712C3F" w:rsidRDefault="3F4259D6" w:rsidP="3F4259D6">
            <w:pPr>
              <w:spacing w:after="0" w:line="240" w:lineRule="auto"/>
              <w:rPr>
                <w:rFonts w:cs="Times New Roman"/>
                <w:b/>
                <w:bCs/>
                <w:color w:val="648C30" w:themeColor="accent2" w:themeShade="BF"/>
                <w:sz w:val="20"/>
                <w:szCs w:val="20"/>
                <w:lang w:eastAsia="en-GB"/>
              </w:rPr>
            </w:pPr>
            <w:r w:rsidRPr="3F4259D6">
              <w:rPr>
                <w:rFonts w:cs="Times New Roman"/>
                <w:b/>
                <w:bCs/>
                <w:color w:val="648C30" w:themeColor="accent2" w:themeShade="BF"/>
                <w:sz w:val="20"/>
                <w:szCs w:val="20"/>
                <w:lang w:eastAsia="en-GB"/>
              </w:rPr>
              <w:t>Logistics Officer</w:t>
            </w:r>
          </w:p>
          <w:p w14:paraId="5B0B495B" w14:textId="345D15FE" w:rsidR="02712C3F" w:rsidRDefault="02712C3F" w:rsidP="71C84F42">
            <w:pPr>
              <w:spacing w:line="240" w:lineRule="auto"/>
              <w:rPr>
                <w:rFonts w:cs="Times New Roman"/>
                <w:sz w:val="20"/>
                <w:szCs w:val="20"/>
                <w:lang w:eastAsia="en-GB"/>
              </w:rPr>
            </w:pPr>
          </w:p>
        </w:tc>
        <w:tc>
          <w:tcPr>
            <w:tcW w:w="2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A5C737E" w14:textId="7E687170" w:rsidR="02712C3F" w:rsidRDefault="02712C3F" w:rsidP="000F2A0D">
            <w:pPr>
              <w:spacing w:line="240" w:lineRule="auto"/>
              <w:rPr>
                <w:rFonts w:cs="Arial"/>
                <w:sz w:val="20"/>
                <w:szCs w:val="20"/>
              </w:rPr>
            </w:pPr>
          </w:p>
        </w:tc>
      </w:tr>
      <w:tr w:rsidR="02712C3F" w14:paraId="6AA8513D" w14:textId="77777777" w:rsidTr="6ED0B753">
        <w:trPr>
          <w:trHeight w:val="24"/>
        </w:trPr>
        <w:tc>
          <w:tcPr>
            <w:tcW w:w="183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8BE1362" w14:textId="19E0E06F" w:rsidR="02712C3F" w:rsidRDefault="6ED0B753" w:rsidP="02712C3F">
            <w:pPr>
              <w:spacing w:line="240" w:lineRule="auto"/>
              <w:rPr>
                <w:rFonts w:cs="Times New Roman"/>
                <w:sz w:val="20"/>
                <w:szCs w:val="20"/>
                <w:lang w:eastAsia="en-GB"/>
              </w:rPr>
            </w:pPr>
            <w:r w:rsidRPr="6ED0B753">
              <w:rPr>
                <w:rFonts w:cs="Times New Roman"/>
                <w:sz w:val="20"/>
                <w:szCs w:val="20"/>
                <w:lang w:eastAsia="en-GB"/>
              </w:rPr>
              <w:t>Megan</w:t>
            </w:r>
          </w:p>
        </w:tc>
        <w:tc>
          <w:tcPr>
            <w:tcW w:w="241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60A81B7" w14:textId="34A8263F" w:rsidR="02712C3F" w:rsidRPr="000608D9" w:rsidRDefault="6ED0B753" w:rsidP="000608D9">
            <w:pPr>
              <w:spacing w:after="0" w:line="240" w:lineRule="auto"/>
              <w:rPr>
                <w:rFonts w:cs="Times New Roman"/>
                <w:b/>
                <w:bCs/>
                <w:color w:val="648C30" w:themeColor="accent2" w:themeShade="BF"/>
                <w:sz w:val="20"/>
                <w:szCs w:val="20"/>
                <w:lang w:eastAsia="en-GB"/>
              </w:rPr>
            </w:pPr>
            <w:r w:rsidRPr="6ED0B753">
              <w:rPr>
                <w:rFonts w:cs="Times New Roman"/>
                <w:b/>
                <w:bCs/>
                <w:color w:val="648C30" w:themeColor="accent2" w:themeShade="BF"/>
                <w:sz w:val="20"/>
                <w:szCs w:val="20"/>
                <w:lang w:eastAsia="en-GB"/>
              </w:rPr>
              <w:t>Scientific Project Officer</w:t>
            </w:r>
          </w:p>
        </w:tc>
        <w:tc>
          <w:tcPr>
            <w:tcW w:w="2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A0273FB" w14:textId="1E814965" w:rsidR="02712C3F" w:rsidRDefault="02712C3F" w:rsidP="000F2A0D">
            <w:pPr>
              <w:spacing w:line="240" w:lineRule="auto"/>
              <w:rPr>
                <w:rFonts w:ascii="Calibri" w:eastAsia="Calibri" w:hAnsi="Calibri" w:cs="Calibri"/>
                <w:sz w:val="24"/>
                <w:szCs w:val="24"/>
              </w:rPr>
            </w:pPr>
          </w:p>
        </w:tc>
      </w:tr>
    </w:tbl>
    <w:p w14:paraId="21B896E1" w14:textId="77777777" w:rsidR="00BB297C" w:rsidRDefault="00BB297C" w:rsidP="00BB297C">
      <w:pPr>
        <w:rPr>
          <w:lang w:val="en-IE"/>
        </w:rPr>
      </w:pPr>
    </w:p>
    <w:p w14:paraId="4180F594" w14:textId="77777777" w:rsidR="00BB297C" w:rsidRDefault="00BB297C" w:rsidP="00BB297C">
      <w:pPr>
        <w:rPr>
          <w:lang w:val="en-IE"/>
        </w:rPr>
      </w:pPr>
    </w:p>
    <w:p w14:paraId="396EE296" w14:textId="77777777" w:rsidR="000608D9" w:rsidRDefault="000608D9" w:rsidP="18623A5C">
      <w:pPr>
        <w:pStyle w:val="Heading5"/>
        <w:rPr>
          <w:lang w:val="en-IE"/>
        </w:rPr>
      </w:pPr>
    </w:p>
    <w:p w14:paraId="369C79FC" w14:textId="77777777" w:rsidR="000608D9" w:rsidRDefault="000608D9" w:rsidP="18623A5C">
      <w:pPr>
        <w:pStyle w:val="Heading5"/>
        <w:rPr>
          <w:lang w:val="en-IE"/>
        </w:rPr>
      </w:pPr>
    </w:p>
    <w:p w14:paraId="16A48405" w14:textId="32606200" w:rsidR="00BB297C" w:rsidRPr="0063479E" w:rsidRDefault="18623A5C" w:rsidP="18623A5C">
      <w:pPr>
        <w:pStyle w:val="Heading5"/>
        <w:rPr>
          <w:lang w:val="en-IE"/>
        </w:rPr>
      </w:pPr>
      <w:r w:rsidRPr="18623A5C">
        <w:rPr>
          <w:lang w:val="en-IE"/>
        </w:rPr>
        <w:t>In-country support &amp; emergency contacts</w:t>
      </w:r>
    </w:p>
    <w:tbl>
      <w:tblPr>
        <w:tblW w:w="9006" w:type="dxa"/>
        <w:tblCellMar>
          <w:top w:w="15" w:type="dxa"/>
          <w:left w:w="15" w:type="dxa"/>
          <w:bottom w:w="15" w:type="dxa"/>
          <w:right w:w="15" w:type="dxa"/>
        </w:tblCellMar>
        <w:tblLook w:val="04A0" w:firstRow="1" w:lastRow="0" w:firstColumn="1" w:lastColumn="0" w:noHBand="0" w:noVBand="1"/>
      </w:tblPr>
      <w:tblGrid>
        <w:gridCol w:w="3195"/>
        <w:gridCol w:w="3180"/>
        <w:gridCol w:w="2631"/>
      </w:tblGrid>
      <w:tr w:rsidR="00BB297C" w:rsidRPr="008D5BEF" w14:paraId="20D9581B" w14:textId="77777777" w:rsidTr="7A80CCEB">
        <w:trPr>
          <w:trHeight w:val="112"/>
        </w:trPr>
        <w:tc>
          <w:tcPr>
            <w:tcW w:w="319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2E74B5" w:themeFill="accent1" w:themeFillShade="BF"/>
            <w:tcMar>
              <w:top w:w="100" w:type="dxa"/>
              <w:left w:w="100" w:type="dxa"/>
              <w:bottom w:w="100" w:type="dxa"/>
              <w:right w:w="100" w:type="dxa"/>
            </w:tcMar>
            <w:vAlign w:val="center"/>
            <w:hideMark/>
          </w:tcPr>
          <w:p w14:paraId="40697322" w14:textId="77777777" w:rsidR="00BB297C" w:rsidRPr="006E24B7" w:rsidRDefault="00BB297C" w:rsidP="003714AB">
            <w:pPr>
              <w:spacing w:after="0"/>
              <w:rPr>
                <w:rFonts w:ascii="Times New Roman" w:hAnsi="Times New Roman" w:cs="Times New Roman"/>
                <w:color w:val="FFFFFF" w:themeColor="background1"/>
                <w:sz w:val="20"/>
                <w:szCs w:val="20"/>
                <w:lang w:eastAsia="en-GB"/>
              </w:rPr>
            </w:pPr>
            <w:r w:rsidRPr="006E24B7">
              <w:rPr>
                <w:b/>
                <w:bCs/>
                <w:color w:val="FFFFFF" w:themeColor="background1"/>
                <w:sz w:val="20"/>
                <w:szCs w:val="20"/>
                <w:lang w:eastAsia="en-GB"/>
              </w:rPr>
              <w:t>Name</w:t>
            </w:r>
          </w:p>
        </w:tc>
        <w:tc>
          <w:tcPr>
            <w:tcW w:w="31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2E74B5" w:themeFill="accent1" w:themeFillShade="BF"/>
            <w:tcMar>
              <w:top w:w="100" w:type="dxa"/>
              <w:left w:w="100" w:type="dxa"/>
              <w:bottom w:w="100" w:type="dxa"/>
              <w:right w:w="100" w:type="dxa"/>
            </w:tcMar>
            <w:vAlign w:val="center"/>
            <w:hideMark/>
          </w:tcPr>
          <w:p w14:paraId="2872A57C" w14:textId="77777777" w:rsidR="00BB297C" w:rsidRPr="006E24B7" w:rsidRDefault="00BB297C" w:rsidP="003714AB">
            <w:pPr>
              <w:spacing w:after="0"/>
              <w:jc w:val="center"/>
              <w:rPr>
                <w:rFonts w:ascii="Times New Roman" w:hAnsi="Times New Roman" w:cs="Times New Roman"/>
                <w:color w:val="FFFFFF" w:themeColor="background1"/>
                <w:sz w:val="20"/>
                <w:szCs w:val="20"/>
                <w:lang w:eastAsia="en-GB"/>
              </w:rPr>
            </w:pPr>
            <w:r w:rsidRPr="006E24B7">
              <w:rPr>
                <w:b/>
                <w:bCs/>
                <w:color w:val="FFFFFF" w:themeColor="background1"/>
                <w:sz w:val="20"/>
                <w:szCs w:val="20"/>
                <w:lang w:eastAsia="en-GB"/>
              </w:rPr>
              <w:t xml:space="preserve">Address &amp; </w:t>
            </w:r>
            <w:r>
              <w:rPr>
                <w:b/>
                <w:bCs/>
                <w:color w:val="FFFFFF" w:themeColor="background1"/>
                <w:sz w:val="20"/>
                <w:szCs w:val="20"/>
                <w:lang w:eastAsia="en-GB"/>
              </w:rPr>
              <w:t>contact details</w:t>
            </w:r>
          </w:p>
        </w:tc>
        <w:tc>
          <w:tcPr>
            <w:tcW w:w="2631"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2E74B5" w:themeFill="accent1" w:themeFillShade="BF"/>
            <w:tcMar>
              <w:top w:w="100" w:type="dxa"/>
              <w:left w:w="100" w:type="dxa"/>
              <w:bottom w:w="100" w:type="dxa"/>
              <w:right w:w="100" w:type="dxa"/>
            </w:tcMar>
            <w:vAlign w:val="center"/>
            <w:hideMark/>
          </w:tcPr>
          <w:p w14:paraId="5143607C" w14:textId="77777777" w:rsidR="00BB297C" w:rsidRPr="006E24B7" w:rsidRDefault="00BB297C" w:rsidP="003714AB">
            <w:pPr>
              <w:spacing w:after="0"/>
              <w:jc w:val="center"/>
              <w:rPr>
                <w:rFonts w:ascii="Times New Roman" w:hAnsi="Times New Roman" w:cs="Times New Roman"/>
                <w:color w:val="FFFFFF" w:themeColor="background1"/>
                <w:sz w:val="20"/>
                <w:szCs w:val="20"/>
                <w:lang w:eastAsia="en-GB"/>
              </w:rPr>
            </w:pPr>
            <w:r w:rsidRPr="006E24B7">
              <w:rPr>
                <w:b/>
                <w:bCs/>
                <w:color w:val="FFFFFF" w:themeColor="background1"/>
                <w:sz w:val="20"/>
                <w:szCs w:val="20"/>
                <w:lang w:eastAsia="en-GB"/>
              </w:rPr>
              <w:t>UTM or Lat/Long grid reference</w:t>
            </w:r>
            <w:r>
              <w:rPr>
                <w:b/>
                <w:bCs/>
                <w:color w:val="FFFFFF" w:themeColor="background1"/>
                <w:sz w:val="20"/>
                <w:szCs w:val="20"/>
                <w:lang w:eastAsia="en-GB"/>
              </w:rPr>
              <w:t xml:space="preserve"> (if applicable)</w:t>
            </w:r>
          </w:p>
        </w:tc>
      </w:tr>
      <w:tr w:rsidR="00BB297C" w:rsidRPr="001516AF" w14:paraId="25A28569" w14:textId="77777777" w:rsidTr="000608D9">
        <w:trPr>
          <w:trHeight w:val="541"/>
        </w:trPr>
        <w:tc>
          <w:tcPr>
            <w:tcW w:w="31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tbl>
            <w:tblPr>
              <w:tblW w:w="0" w:type="auto"/>
              <w:tblLook w:val="04A0" w:firstRow="1" w:lastRow="0" w:firstColumn="1" w:lastColumn="0" w:noHBand="0" w:noVBand="1"/>
            </w:tblPr>
            <w:tblGrid>
              <w:gridCol w:w="1260"/>
            </w:tblGrid>
            <w:tr w:rsidR="0E6456D8" w14:paraId="6607835C" w14:textId="77777777" w:rsidTr="7A80CCEB">
              <w:tc>
                <w:tcPr>
                  <w:tcW w:w="1260" w:type="dxa"/>
                </w:tcPr>
                <w:p w14:paraId="513C441F" w14:textId="61CEBC73" w:rsidR="0E6456D8" w:rsidRDefault="7A80CCEB" w:rsidP="7A80CCEB">
                  <w:pPr>
                    <w:spacing w:after="0" w:line="240" w:lineRule="auto"/>
                    <w:rPr>
                      <w:rFonts w:eastAsiaTheme="minorEastAsia"/>
                      <w:sz w:val="20"/>
                      <w:szCs w:val="20"/>
                    </w:rPr>
                  </w:pPr>
                  <w:r w:rsidRPr="7A80CCEB">
                    <w:rPr>
                      <w:rFonts w:eastAsiaTheme="minorEastAsia"/>
                      <w:sz w:val="20"/>
                      <w:szCs w:val="20"/>
                    </w:rPr>
                    <w:t>Ambulance</w:t>
                  </w:r>
                </w:p>
              </w:tc>
            </w:tr>
          </w:tbl>
          <w:p w14:paraId="4D15BC3B" w14:textId="6BA31F1A" w:rsidR="00BB297C" w:rsidRPr="0057231B" w:rsidRDefault="00BB297C" w:rsidP="7A80CCEB">
            <w:pPr>
              <w:spacing w:after="0" w:line="240" w:lineRule="auto"/>
              <w:rPr>
                <w:rFonts w:cs="Times New Roman"/>
                <w:sz w:val="20"/>
                <w:szCs w:val="20"/>
                <w:lang w:eastAsia="en-GB"/>
              </w:rPr>
            </w:pPr>
          </w:p>
        </w:tc>
        <w:tc>
          <w:tcPr>
            <w:tcW w:w="31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5E2F4A8" w14:textId="6BA31F1A" w:rsidR="00BB297C" w:rsidRPr="0057231B" w:rsidRDefault="7A80CCEB" w:rsidP="7A80CCEB">
            <w:pPr>
              <w:spacing w:after="0" w:line="240" w:lineRule="auto"/>
              <w:rPr>
                <w:rFonts w:eastAsiaTheme="minorEastAsia"/>
                <w:color w:val="000000" w:themeColor="text1"/>
                <w:sz w:val="20"/>
                <w:szCs w:val="20"/>
              </w:rPr>
            </w:pPr>
            <w:r w:rsidRPr="7A80CCEB">
              <w:rPr>
                <w:rFonts w:eastAsiaTheme="minorEastAsia"/>
                <w:sz w:val="20"/>
                <w:szCs w:val="20"/>
              </w:rPr>
              <w:t>+263 (62) 52-3811</w:t>
            </w:r>
          </w:p>
        </w:tc>
        <w:tc>
          <w:tcPr>
            <w:tcW w:w="2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7ED0A6F8" w14:textId="4CDFBF40" w:rsidR="00BB297C" w:rsidRPr="0057231B" w:rsidRDefault="00BB297C" w:rsidP="7A80CCEB">
            <w:pPr>
              <w:spacing w:after="0" w:line="240" w:lineRule="auto"/>
              <w:rPr>
                <w:color w:val="000000" w:themeColor="text1"/>
                <w:sz w:val="20"/>
                <w:szCs w:val="20"/>
              </w:rPr>
            </w:pPr>
          </w:p>
        </w:tc>
      </w:tr>
      <w:tr w:rsidR="00BB297C" w:rsidRPr="001516AF" w14:paraId="166AF2CD" w14:textId="77777777" w:rsidTr="7A80CCEB">
        <w:trPr>
          <w:trHeight w:val="268"/>
        </w:trPr>
        <w:tc>
          <w:tcPr>
            <w:tcW w:w="31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66E4D6CC" w14:textId="6D36E558" w:rsidR="00BB297C" w:rsidRPr="0057231B" w:rsidRDefault="7A80CCEB" w:rsidP="7A80CCEB">
            <w:pPr>
              <w:spacing w:after="0" w:line="240" w:lineRule="auto"/>
              <w:rPr>
                <w:rFonts w:eastAsiaTheme="minorEastAsia"/>
                <w:sz w:val="20"/>
                <w:szCs w:val="20"/>
                <w:lang w:eastAsia="en-GB"/>
              </w:rPr>
            </w:pPr>
            <w:r w:rsidRPr="7A80CCEB">
              <w:rPr>
                <w:rFonts w:eastAsiaTheme="minorEastAsia"/>
                <w:color w:val="000000" w:themeColor="text1"/>
                <w:sz w:val="20"/>
                <w:szCs w:val="20"/>
              </w:rPr>
              <w:t>Fire Brigade</w:t>
            </w:r>
          </w:p>
        </w:tc>
        <w:tc>
          <w:tcPr>
            <w:tcW w:w="31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74113F26" w14:textId="78BF2848" w:rsidR="00BB297C" w:rsidRPr="00B75D30" w:rsidRDefault="7A80CCEB" w:rsidP="7A80CCEB">
            <w:pPr>
              <w:spacing w:after="0" w:line="240" w:lineRule="auto"/>
              <w:rPr>
                <w:rFonts w:eastAsiaTheme="minorEastAsia"/>
                <w:color w:val="000000" w:themeColor="text1"/>
                <w:sz w:val="20"/>
                <w:szCs w:val="20"/>
                <w:lang w:eastAsia="en-GB"/>
              </w:rPr>
            </w:pPr>
            <w:r w:rsidRPr="7A80CCEB">
              <w:rPr>
                <w:rFonts w:eastAsiaTheme="minorEastAsia"/>
                <w:color w:val="000000" w:themeColor="text1"/>
                <w:sz w:val="20"/>
                <w:szCs w:val="20"/>
              </w:rPr>
              <w:t>+264 (62) 52- 2091</w:t>
            </w:r>
          </w:p>
        </w:tc>
        <w:tc>
          <w:tcPr>
            <w:tcW w:w="2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4B09C59" w14:textId="77777777" w:rsidR="00BB297C" w:rsidRPr="0057231B" w:rsidRDefault="00BB297C" w:rsidP="7A80CCEB">
            <w:pPr>
              <w:spacing w:after="0" w:line="240" w:lineRule="auto"/>
              <w:rPr>
                <w:rFonts w:cs="Times New Roman"/>
                <w:sz w:val="20"/>
                <w:szCs w:val="20"/>
                <w:lang w:eastAsia="en-GB"/>
              </w:rPr>
            </w:pPr>
          </w:p>
        </w:tc>
      </w:tr>
      <w:tr w:rsidR="00BB297C" w:rsidRPr="001516AF" w14:paraId="5285077C" w14:textId="77777777" w:rsidTr="7A80CCEB">
        <w:trPr>
          <w:trHeight w:val="181"/>
        </w:trPr>
        <w:tc>
          <w:tcPr>
            <w:tcW w:w="31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0C2CD268" w14:textId="1123A65B" w:rsidR="00BB297C" w:rsidRPr="001740B0" w:rsidRDefault="7A80CCEB" w:rsidP="7A80CCEB">
            <w:pPr>
              <w:spacing w:after="0" w:line="240" w:lineRule="auto"/>
              <w:rPr>
                <w:rFonts w:eastAsiaTheme="minorEastAsia"/>
                <w:sz w:val="20"/>
                <w:szCs w:val="20"/>
                <w:lang w:eastAsia="en-GB"/>
              </w:rPr>
            </w:pPr>
            <w:r w:rsidRPr="7A80CCEB">
              <w:rPr>
                <w:rFonts w:eastAsiaTheme="minorEastAsia"/>
                <w:color w:val="000000" w:themeColor="text1"/>
                <w:sz w:val="20"/>
                <w:szCs w:val="20"/>
              </w:rPr>
              <w:t xml:space="preserve">Hospital </w:t>
            </w:r>
          </w:p>
        </w:tc>
        <w:tc>
          <w:tcPr>
            <w:tcW w:w="31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2E9085B2" w14:textId="5A7FC650" w:rsidR="00BB297C" w:rsidRPr="001740B0" w:rsidRDefault="7A80CCEB" w:rsidP="7A80CCEB">
            <w:pPr>
              <w:spacing w:after="0" w:line="240" w:lineRule="auto"/>
              <w:rPr>
                <w:rFonts w:eastAsiaTheme="minorEastAsia"/>
                <w:sz w:val="20"/>
                <w:szCs w:val="20"/>
                <w:lang w:eastAsia="en-GB"/>
              </w:rPr>
            </w:pPr>
            <w:r w:rsidRPr="7A80CCEB">
              <w:rPr>
                <w:rFonts w:eastAsiaTheme="minorEastAsia"/>
                <w:color w:val="000000" w:themeColor="text1"/>
                <w:sz w:val="20"/>
                <w:szCs w:val="20"/>
              </w:rPr>
              <w:t>+264 (62) 52-2006</w:t>
            </w:r>
          </w:p>
        </w:tc>
        <w:tc>
          <w:tcPr>
            <w:tcW w:w="2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7965D40E" w14:textId="77777777" w:rsidR="00BB297C" w:rsidRPr="001740B0" w:rsidRDefault="00BB297C" w:rsidP="7A80CCEB">
            <w:pPr>
              <w:spacing w:after="0" w:line="240" w:lineRule="auto"/>
              <w:rPr>
                <w:rFonts w:cs="Times New Roman"/>
                <w:sz w:val="20"/>
                <w:szCs w:val="20"/>
                <w:lang w:eastAsia="en-GB"/>
              </w:rPr>
            </w:pPr>
          </w:p>
        </w:tc>
      </w:tr>
      <w:tr w:rsidR="0038736F" w:rsidRPr="001516AF" w14:paraId="5F6C387C" w14:textId="77777777" w:rsidTr="7A80CCEB">
        <w:trPr>
          <w:trHeight w:val="181"/>
        </w:trPr>
        <w:tc>
          <w:tcPr>
            <w:tcW w:w="31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FE212B0" w14:textId="49AFB26E" w:rsidR="0038736F" w:rsidRPr="00E935B1"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Police</w:t>
            </w:r>
          </w:p>
        </w:tc>
        <w:tc>
          <w:tcPr>
            <w:tcW w:w="31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EF3B264" w14:textId="4BFFDB20" w:rsidR="0038736F" w:rsidRPr="00E935B1"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+264 (62) 1-0111</w:t>
            </w:r>
          </w:p>
        </w:tc>
        <w:tc>
          <w:tcPr>
            <w:tcW w:w="2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60F98F8" w14:textId="5B579303" w:rsidR="0038736F" w:rsidRPr="001740B0" w:rsidRDefault="0038736F" w:rsidP="7A80CCEB">
            <w:pPr>
              <w:spacing w:after="0" w:line="240" w:lineRule="auto"/>
              <w:rPr>
                <w:rFonts w:cs="Times New Roman"/>
                <w:sz w:val="20"/>
                <w:szCs w:val="20"/>
                <w:lang w:eastAsia="en-GB"/>
              </w:rPr>
            </w:pPr>
          </w:p>
        </w:tc>
      </w:tr>
      <w:tr w:rsidR="0038736F" w:rsidRPr="001516AF" w14:paraId="4047B2D8" w14:textId="77777777" w:rsidTr="7A80CCEB">
        <w:trPr>
          <w:trHeight w:val="181"/>
        </w:trPr>
        <w:tc>
          <w:tcPr>
            <w:tcW w:w="31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5BFD772" w14:textId="469EF631" w:rsidR="0038736F" w:rsidRPr="00E935B1"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Namib Rand Nature Reserve</w:t>
            </w:r>
          </w:p>
        </w:tc>
        <w:tc>
          <w:tcPr>
            <w:tcW w:w="31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BB9078E" w14:textId="5A20DA70" w:rsidR="0038736F" w:rsidRPr="00E935B1"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 xml:space="preserve">+264-61-224882 </w:t>
            </w:r>
          </w:p>
        </w:tc>
        <w:tc>
          <w:tcPr>
            <w:tcW w:w="2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463B5F1" w14:textId="15A3C3E5" w:rsidR="0038736F" w:rsidRPr="001740B0" w:rsidRDefault="0038736F" w:rsidP="7A80CCEB">
            <w:pPr>
              <w:spacing w:after="0" w:line="240" w:lineRule="auto"/>
              <w:rPr>
                <w:rFonts w:cs="Times New Roman"/>
                <w:sz w:val="20"/>
                <w:szCs w:val="20"/>
                <w:lang w:eastAsia="en-GB"/>
              </w:rPr>
            </w:pPr>
          </w:p>
        </w:tc>
      </w:tr>
      <w:tr w:rsidR="0038736F" w:rsidRPr="001516AF" w14:paraId="2A13D309" w14:textId="77777777" w:rsidTr="7A80CCEB">
        <w:trPr>
          <w:trHeight w:val="181"/>
        </w:trPr>
        <w:tc>
          <w:tcPr>
            <w:tcW w:w="31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9A4EF93" w14:textId="1FC2F7A9" w:rsidR="0038736F" w:rsidRPr="00E935B1"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NaDEET Centre Namib Rand</w:t>
            </w:r>
          </w:p>
        </w:tc>
        <w:tc>
          <w:tcPr>
            <w:tcW w:w="31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7878B7A" w14:textId="1B577673" w:rsidR="0038736F" w:rsidRPr="00E935B1"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+264 63-693012</w:t>
            </w:r>
          </w:p>
        </w:tc>
        <w:tc>
          <w:tcPr>
            <w:tcW w:w="2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5FEC68C" w14:textId="6000F4FA" w:rsidR="0038736F" w:rsidRPr="001740B0" w:rsidRDefault="0038736F" w:rsidP="7A80CCEB">
            <w:pPr>
              <w:spacing w:after="0" w:line="240" w:lineRule="auto"/>
              <w:rPr>
                <w:rFonts w:cs="Times New Roman"/>
                <w:sz w:val="20"/>
                <w:szCs w:val="20"/>
                <w:lang w:eastAsia="en-GB"/>
              </w:rPr>
            </w:pPr>
          </w:p>
        </w:tc>
      </w:tr>
      <w:tr w:rsidR="0038736F" w:rsidRPr="001516AF" w14:paraId="0B4304D2" w14:textId="77777777" w:rsidTr="7A80CCEB">
        <w:trPr>
          <w:trHeight w:val="181"/>
        </w:trPr>
        <w:tc>
          <w:tcPr>
            <w:tcW w:w="31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6890962" w14:textId="255240D3" w:rsidR="7F020AC9"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MRCC</w:t>
            </w:r>
          </w:p>
          <w:p w14:paraId="4E20D204" w14:textId="049674A7" w:rsidR="0038736F"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 xml:space="preserve">Walvis Bay Port Control </w:t>
            </w:r>
          </w:p>
        </w:tc>
        <w:tc>
          <w:tcPr>
            <w:tcW w:w="31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C25B19A" w14:textId="2996FCBF" w:rsidR="0038736F" w:rsidRPr="00E935B1"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+264 64 208 2265</w:t>
            </w:r>
          </w:p>
        </w:tc>
        <w:tc>
          <w:tcPr>
            <w:tcW w:w="2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D1B4C18" w14:textId="714F26F5" w:rsidR="0038736F" w:rsidRDefault="0038736F" w:rsidP="7A80CCEB">
            <w:pPr>
              <w:spacing w:after="0" w:line="240" w:lineRule="auto"/>
              <w:rPr>
                <w:rFonts w:cs="Times New Roman"/>
                <w:sz w:val="20"/>
                <w:szCs w:val="20"/>
                <w:lang w:eastAsia="en-GB"/>
              </w:rPr>
            </w:pPr>
          </w:p>
        </w:tc>
      </w:tr>
      <w:tr w:rsidR="7F020AC9" w14:paraId="19859668" w14:textId="77777777" w:rsidTr="7A80CCEB">
        <w:trPr>
          <w:trHeight w:val="181"/>
        </w:trPr>
        <w:tc>
          <w:tcPr>
            <w:tcW w:w="31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717A9F0" w14:textId="6BE8FE74" w:rsidR="7F020AC9"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Namibia Search &amp; Rescue</w:t>
            </w:r>
          </w:p>
          <w:p w14:paraId="3EBA1653" w14:textId="1010E9B5" w:rsidR="7F020AC9"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NAMSAR</w:t>
            </w:r>
          </w:p>
        </w:tc>
        <w:tc>
          <w:tcPr>
            <w:tcW w:w="31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3D9E83A" w14:textId="120AC8B0" w:rsidR="7F020AC9" w:rsidRDefault="7A80CCEB" w:rsidP="7A80CCEB">
            <w:pPr>
              <w:spacing w:after="0" w:line="240" w:lineRule="auto"/>
              <w:rPr>
                <w:rFonts w:ascii="Calibri" w:eastAsia="Calibri" w:hAnsi="Calibri" w:cs="Calibri"/>
                <w:sz w:val="22"/>
                <w:szCs w:val="22"/>
              </w:rPr>
            </w:pPr>
            <w:r w:rsidRPr="7A80CCEB">
              <w:rPr>
                <w:rFonts w:ascii="Calibri" w:eastAsia="Calibri" w:hAnsi="Calibri" w:cs="Calibri"/>
                <w:sz w:val="22"/>
                <w:szCs w:val="22"/>
              </w:rPr>
              <w:t>+264 61 2088025/6/7</w:t>
            </w:r>
          </w:p>
        </w:tc>
        <w:tc>
          <w:tcPr>
            <w:tcW w:w="2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B8EE287" w14:textId="24CCC0F9" w:rsidR="7F020AC9" w:rsidRDefault="7F020AC9" w:rsidP="7A80CCEB">
            <w:pPr>
              <w:spacing w:after="0" w:line="240" w:lineRule="auto"/>
              <w:rPr>
                <w:rFonts w:cs="Times New Roman"/>
                <w:sz w:val="20"/>
                <w:szCs w:val="20"/>
                <w:lang w:eastAsia="en-GB"/>
              </w:rPr>
            </w:pPr>
          </w:p>
        </w:tc>
      </w:tr>
      <w:tr w:rsidR="0038736F" w:rsidRPr="001516AF" w14:paraId="70A15C79" w14:textId="77777777" w:rsidTr="7A80CCEB">
        <w:trPr>
          <w:trHeight w:val="181"/>
        </w:trPr>
        <w:tc>
          <w:tcPr>
            <w:tcW w:w="31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51CA66F" w14:textId="3CED291E" w:rsidR="0038736F"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 xml:space="preserve">British Embassy </w:t>
            </w:r>
          </w:p>
        </w:tc>
        <w:tc>
          <w:tcPr>
            <w:tcW w:w="31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48A5567" w14:textId="77777777" w:rsidR="0038736F" w:rsidRPr="00E935B1"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 xml:space="preserve">British High Commission </w:t>
            </w:r>
          </w:p>
          <w:p w14:paraId="29FB4B74" w14:textId="77777777" w:rsidR="0038736F" w:rsidRPr="00E935B1"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116 Robert Mugabe Avenue</w:t>
            </w:r>
          </w:p>
          <w:p w14:paraId="288A5E5C" w14:textId="77777777" w:rsidR="0038736F" w:rsidRPr="00E935B1"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 xml:space="preserve">Windhoek </w:t>
            </w:r>
          </w:p>
          <w:p w14:paraId="5F52B242" w14:textId="77777777" w:rsidR="0038736F"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 xml:space="preserve">Namibia </w:t>
            </w:r>
          </w:p>
          <w:p w14:paraId="028D68B8" w14:textId="77777777" w:rsidR="0038736F" w:rsidRPr="00E935B1"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Local Number: (061) 274.800</w:t>
            </w:r>
          </w:p>
          <w:p w14:paraId="35D175F8" w14:textId="0B29EAD2" w:rsidR="0038736F" w:rsidRPr="00E935B1"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 xml:space="preserve">International Number: </w:t>
            </w:r>
          </w:p>
          <w:p w14:paraId="5729C85D" w14:textId="13D0864B" w:rsidR="0038736F" w:rsidRPr="00E935B1"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+264 61 274 800</w:t>
            </w:r>
          </w:p>
        </w:tc>
        <w:tc>
          <w:tcPr>
            <w:tcW w:w="2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8F88208" w14:textId="7990A3E9" w:rsidR="0038736F" w:rsidRDefault="0038736F" w:rsidP="7A80CCEB">
            <w:pPr>
              <w:spacing w:after="0" w:line="240" w:lineRule="auto"/>
              <w:rPr>
                <w:rFonts w:cs="Times New Roman"/>
                <w:sz w:val="20"/>
                <w:szCs w:val="20"/>
                <w:lang w:eastAsia="en-GB"/>
              </w:rPr>
            </w:pPr>
          </w:p>
        </w:tc>
      </w:tr>
      <w:tr w:rsidR="7F020AC9" w14:paraId="3DE52299" w14:textId="77777777" w:rsidTr="7A80CCEB">
        <w:trPr>
          <w:trHeight w:val="181"/>
        </w:trPr>
        <w:tc>
          <w:tcPr>
            <w:tcW w:w="31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FE94016" w14:textId="24D965A0" w:rsidR="7F020AC9"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EMed Rescue 24</w:t>
            </w:r>
          </w:p>
        </w:tc>
        <w:tc>
          <w:tcPr>
            <w:tcW w:w="31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7A9A857" w14:textId="3B4D1D79" w:rsidR="7F020AC9" w:rsidRDefault="7A80CCEB" w:rsidP="7A80CCEB">
            <w:pPr>
              <w:spacing w:after="0" w:line="240" w:lineRule="auto"/>
              <w:rPr>
                <w:rFonts w:ascii="Arial" w:eastAsia="Arial" w:hAnsi="Arial" w:cs="Arial"/>
                <w:color w:val="333333"/>
                <w:sz w:val="20"/>
                <w:szCs w:val="20"/>
              </w:rPr>
            </w:pPr>
            <w:r w:rsidRPr="7A80CCEB">
              <w:rPr>
                <w:rFonts w:ascii="Arial" w:eastAsia="Arial" w:hAnsi="Arial" w:cs="Arial"/>
                <w:color w:val="333333"/>
                <w:sz w:val="20"/>
                <w:szCs w:val="20"/>
              </w:rPr>
              <w:t>+264 61 411 600</w:t>
            </w:r>
          </w:p>
        </w:tc>
        <w:tc>
          <w:tcPr>
            <w:tcW w:w="2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0BCB244" w14:textId="3B257DA6" w:rsidR="7F020AC9" w:rsidRDefault="7F020AC9" w:rsidP="7A80CCEB">
            <w:pPr>
              <w:spacing w:after="0" w:line="240" w:lineRule="auto"/>
              <w:rPr>
                <w:rFonts w:cs="Times New Roman"/>
                <w:sz w:val="20"/>
                <w:szCs w:val="20"/>
                <w:lang w:eastAsia="en-GB"/>
              </w:rPr>
            </w:pPr>
          </w:p>
        </w:tc>
      </w:tr>
      <w:tr w:rsidR="7F020AC9" w14:paraId="03D17BDE" w14:textId="77777777" w:rsidTr="7A80CCEB">
        <w:trPr>
          <w:trHeight w:val="181"/>
        </w:trPr>
        <w:tc>
          <w:tcPr>
            <w:tcW w:w="31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40A3D67" w14:textId="16475C4F" w:rsidR="7F020AC9"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International SOS</w:t>
            </w:r>
          </w:p>
        </w:tc>
        <w:tc>
          <w:tcPr>
            <w:tcW w:w="31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6DBDC8F" w14:textId="76EB057A" w:rsidR="7F020AC9" w:rsidRDefault="7A80CCEB" w:rsidP="7A80CCEB">
            <w:pPr>
              <w:spacing w:after="0" w:line="240" w:lineRule="auto"/>
            </w:pPr>
            <w:r w:rsidRPr="7A80CCEB">
              <w:rPr>
                <w:rFonts w:ascii="Arial" w:eastAsia="Arial" w:hAnsi="Arial" w:cs="Arial"/>
                <w:color w:val="33373C"/>
                <w:sz w:val="19"/>
                <w:szCs w:val="19"/>
              </w:rPr>
              <w:t>Johannesburg Assistance Centre +27 (0) 11 541 1300</w:t>
            </w:r>
          </w:p>
        </w:tc>
        <w:tc>
          <w:tcPr>
            <w:tcW w:w="2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5062BAC" w14:textId="2427C34B" w:rsidR="7F020AC9" w:rsidRDefault="7F020AC9" w:rsidP="7A80CCEB">
            <w:pPr>
              <w:spacing w:after="0" w:line="240" w:lineRule="auto"/>
              <w:rPr>
                <w:rFonts w:cs="Times New Roman"/>
                <w:sz w:val="20"/>
                <w:szCs w:val="20"/>
                <w:lang w:eastAsia="en-GB"/>
              </w:rPr>
            </w:pPr>
          </w:p>
        </w:tc>
      </w:tr>
      <w:tr w:rsidR="4B111FE2" w14:paraId="1FDB9160" w14:textId="77777777" w:rsidTr="7A80CCEB">
        <w:trPr>
          <w:trHeight w:val="181"/>
        </w:trPr>
        <w:tc>
          <w:tcPr>
            <w:tcW w:w="31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E85CA83" w14:textId="45273410" w:rsidR="4B111FE2"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City Cab Airport Transfer</w:t>
            </w:r>
          </w:p>
          <w:p w14:paraId="371134FC" w14:textId="1BDFA676" w:rsidR="4B111FE2"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Jason Tembo</w:t>
            </w:r>
          </w:p>
        </w:tc>
        <w:tc>
          <w:tcPr>
            <w:tcW w:w="31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C6EE6E0" w14:textId="1207AE9B" w:rsidR="4B111FE2" w:rsidRDefault="7A80CCEB" w:rsidP="7A80CCEB">
            <w:pPr>
              <w:spacing w:after="0" w:line="240" w:lineRule="auto"/>
              <w:rPr>
                <w:rFonts w:ascii="Arial" w:eastAsia="Arial" w:hAnsi="Arial" w:cs="Arial"/>
                <w:color w:val="auto"/>
                <w:sz w:val="19"/>
                <w:szCs w:val="19"/>
              </w:rPr>
            </w:pPr>
            <w:r w:rsidRPr="7A80CCEB">
              <w:rPr>
                <w:rFonts w:ascii="Arial" w:eastAsia="Arial" w:hAnsi="Arial" w:cs="Arial"/>
                <w:color w:val="auto"/>
                <w:sz w:val="19"/>
                <w:szCs w:val="19"/>
              </w:rPr>
              <w:t>0812 572 188</w:t>
            </w:r>
          </w:p>
          <w:p w14:paraId="3E383F25" w14:textId="1207AE9B" w:rsidR="4B111FE2" w:rsidRDefault="7A80CCEB" w:rsidP="7A80CCEB">
            <w:pPr>
              <w:spacing w:after="0" w:line="240" w:lineRule="auto"/>
              <w:rPr>
                <w:rFonts w:ascii="Arial" w:eastAsia="Arial" w:hAnsi="Arial" w:cs="Arial"/>
                <w:color w:val="auto"/>
                <w:sz w:val="19"/>
                <w:szCs w:val="19"/>
              </w:rPr>
            </w:pPr>
            <w:r w:rsidRPr="7A80CCEB">
              <w:rPr>
                <w:rFonts w:ascii="Arial" w:eastAsia="Arial" w:hAnsi="Arial" w:cs="Arial"/>
                <w:color w:val="auto"/>
                <w:sz w:val="19"/>
                <w:szCs w:val="19"/>
              </w:rPr>
              <w:t>0852 572 188</w:t>
            </w:r>
          </w:p>
        </w:tc>
        <w:tc>
          <w:tcPr>
            <w:tcW w:w="2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A71BB22" w14:textId="43577F51" w:rsidR="4B111FE2" w:rsidRDefault="4B111FE2" w:rsidP="7A80CCEB">
            <w:pPr>
              <w:spacing w:after="0" w:line="240" w:lineRule="auto"/>
              <w:rPr>
                <w:rFonts w:cs="Times New Roman"/>
                <w:sz w:val="20"/>
                <w:szCs w:val="20"/>
                <w:lang w:eastAsia="en-GB"/>
              </w:rPr>
            </w:pPr>
          </w:p>
        </w:tc>
      </w:tr>
      <w:tr w:rsidR="4B111FE2" w14:paraId="720A5435" w14:textId="77777777" w:rsidTr="7A80CCEB">
        <w:trPr>
          <w:trHeight w:val="181"/>
        </w:trPr>
        <w:tc>
          <w:tcPr>
            <w:tcW w:w="31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7ED6996" w14:textId="7DB2F83A" w:rsidR="4B111FE2"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Horizon Transfer</w:t>
            </w:r>
          </w:p>
        </w:tc>
        <w:tc>
          <w:tcPr>
            <w:tcW w:w="31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76A7DD4" w14:textId="60A8020A" w:rsidR="4B111FE2" w:rsidRDefault="7A80CCEB" w:rsidP="7A80CCEB">
            <w:pPr>
              <w:spacing w:after="0" w:line="240" w:lineRule="auto"/>
              <w:rPr>
                <w:rFonts w:ascii="Arial" w:eastAsia="Arial" w:hAnsi="Arial" w:cs="Arial"/>
                <w:color w:val="auto"/>
                <w:sz w:val="19"/>
                <w:szCs w:val="19"/>
              </w:rPr>
            </w:pPr>
            <w:r w:rsidRPr="7A80CCEB">
              <w:rPr>
                <w:rFonts w:ascii="Arial" w:eastAsia="Arial" w:hAnsi="Arial" w:cs="Arial"/>
                <w:color w:val="auto"/>
                <w:sz w:val="19"/>
                <w:szCs w:val="19"/>
              </w:rPr>
              <w:t>+264 81 257 4243</w:t>
            </w:r>
          </w:p>
          <w:p w14:paraId="3C739323" w14:textId="52C74012" w:rsidR="4B111FE2" w:rsidRDefault="4B111FE2" w:rsidP="7A80CCEB">
            <w:pPr>
              <w:spacing w:after="0" w:line="240" w:lineRule="auto"/>
              <w:rPr>
                <w:rFonts w:ascii="Calibri" w:eastAsia="Calibri" w:hAnsi="Calibri" w:cs="Calibri"/>
                <w:color w:val="1F497D"/>
                <w:sz w:val="22"/>
                <w:szCs w:val="22"/>
              </w:rPr>
            </w:pPr>
          </w:p>
          <w:p w14:paraId="23D2D591" w14:textId="7444C93B" w:rsidR="4B111FE2" w:rsidRDefault="4B111FE2" w:rsidP="7A80CCEB">
            <w:pPr>
              <w:spacing w:after="0" w:line="240" w:lineRule="auto"/>
              <w:rPr>
                <w:rFonts w:ascii="Arial" w:eastAsia="Arial" w:hAnsi="Arial" w:cs="Arial"/>
                <w:color w:val="33373C"/>
                <w:sz w:val="19"/>
                <w:szCs w:val="19"/>
              </w:rPr>
            </w:pPr>
          </w:p>
        </w:tc>
        <w:tc>
          <w:tcPr>
            <w:tcW w:w="2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F8C05D1" w14:textId="6CAEB6C9" w:rsidR="4B111FE2" w:rsidRDefault="4B111FE2" w:rsidP="7A80CCEB">
            <w:pPr>
              <w:spacing w:after="0" w:line="240" w:lineRule="auto"/>
              <w:rPr>
                <w:rFonts w:cs="Times New Roman"/>
                <w:sz w:val="20"/>
                <w:szCs w:val="20"/>
                <w:lang w:eastAsia="en-GB"/>
              </w:rPr>
            </w:pPr>
          </w:p>
        </w:tc>
      </w:tr>
      <w:tr w:rsidR="3E7FEDD4" w14:paraId="0626C586" w14:textId="77777777" w:rsidTr="7A80CCEB">
        <w:trPr>
          <w:trHeight w:val="181"/>
        </w:trPr>
        <w:tc>
          <w:tcPr>
            <w:tcW w:w="31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E7F83AE" w14:textId="0FBBDBE5" w:rsidR="3E7FEDD4" w:rsidRDefault="7A80CCEB" w:rsidP="7A80CCEB">
            <w:pPr>
              <w:spacing w:after="0" w:line="240" w:lineRule="auto"/>
              <w:rPr>
                <w:rFonts w:eastAsiaTheme="minorEastAsia"/>
                <w:color w:val="000000" w:themeColor="text1"/>
                <w:sz w:val="20"/>
                <w:szCs w:val="20"/>
              </w:rPr>
            </w:pPr>
            <w:r w:rsidRPr="7A80CCEB">
              <w:rPr>
                <w:rFonts w:eastAsiaTheme="minorEastAsia"/>
                <w:color w:val="000000" w:themeColor="text1"/>
                <w:sz w:val="20"/>
                <w:szCs w:val="20"/>
              </w:rPr>
              <w:t>Tamboti Guesthouse</w:t>
            </w:r>
          </w:p>
        </w:tc>
        <w:tc>
          <w:tcPr>
            <w:tcW w:w="31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AC30460" w14:textId="29AC2183" w:rsidR="3E7FEDD4" w:rsidRDefault="7A80CCEB" w:rsidP="7A80CCEB">
            <w:pPr>
              <w:spacing w:after="0" w:line="240" w:lineRule="auto"/>
              <w:rPr>
                <w:rFonts w:ascii="Arial" w:eastAsia="Arial" w:hAnsi="Arial" w:cs="Arial"/>
                <w:color w:val="auto"/>
                <w:sz w:val="19"/>
                <w:szCs w:val="19"/>
              </w:rPr>
            </w:pPr>
            <w:r w:rsidRPr="7A80CCEB">
              <w:rPr>
                <w:rFonts w:ascii="Arial" w:eastAsia="Arial" w:hAnsi="Arial" w:cs="Arial"/>
                <w:color w:val="auto"/>
                <w:sz w:val="19"/>
                <w:szCs w:val="19"/>
              </w:rPr>
              <w:t>+264 61 235 515</w:t>
            </w:r>
            <w:r w:rsidR="3E7FEDD4">
              <w:br/>
            </w:r>
            <w:r w:rsidRPr="7A80CCEB">
              <w:rPr>
                <w:rFonts w:ascii="Arial" w:eastAsia="Arial" w:hAnsi="Arial" w:cs="Arial"/>
                <w:color w:val="auto"/>
                <w:sz w:val="19"/>
                <w:szCs w:val="19"/>
              </w:rPr>
              <w:t>+264 61 259 855</w:t>
            </w:r>
          </w:p>
        </w:tc>
        <w:tc>
          <w:tcPr>
            <w:tcW w:w="2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4F867CE" w14:textId="7D3371F6" w:rsidR="3E7FEDD4" w:rsidRDefault="3E7FEDD4" w:rsidP="7A80CCEB">
            <w:pPr>
              <w:spacing w:after="0" w:line="240" w:lineRule="auto"/>
              <w:rPr>
                <w:rFonts w:cs="Times New Roman"/>
                <w:sz w:val="20"/>
                <w:szCs w:val="20"/>
                <w:lang w:eastAsia="en-GB"/>
              </w:rPr>
            </w:pPr>
          </w:p>
        </w:tc>
      </w:tr>
      <w:tr w:rsidR="7A80CCEB" w14:paraId="41E3D1F7" w14:textId="77777777" w:rsidTr="7A80CCEB">
        <w:trPr>
          <w:trHeight w:val="181"/>
        </w:trPr>
        <w:tc>
          <w:tcPr>
            <w:tcW w:w="31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tbl>
            <w:tblPr>
              <w:tblW w:w="0" w:type="auto"/>
              <w:tblLook w:val="04A0" w:firstRow="1" w:lastRow="0" w:firstColumn="1" w:lastColumn="0" w:noHBand="0" w:noVBand="1"/>
            </w:tblPr>
            <w:tblGrid>
              <w:gridCol w:w="2985"/>
            </w:tblGrid>
            <w:tr w:rsidR="7A80CCEB" w14:paraId="3F5365C5" w14:textId="77777777" w:rsidTr="000274E6">
              <w:trPr>
                <w:trHeight w:val="269"/>
              </w:trPr>
              <w:tc>
                <w:tcPr>
                  <w:tcW w:w="2985" w:type="dxa"/>
                </w:tcPr>
                <w:p w14:paraId="10D68AFA" w14:textId="372367FE" w:rsidR="7A80CCEB" w:rsidRDefault="7A80CCEB">
                  <w:r w:rsidRPr="7A80CCEB">
                    <w:rPr>
                      <w:sz w:val="20"/>
                      <w:szCs w:val="20"/>
                    </w:rPr>
                    <w:t>Nils Odendaal (mobile)</w:t>
                  </w:r>
                </w:p>
              </w:tc>
            </w:tr>
          </w:tbl>
          <w:p w14:paraId="2E20A215" w14:textId="17D6D4D1" w:rsidR="7A80CCEB" w:rsidRDefault="7A80CCEB" w:rsidP="7A80CCEB">
            <w:pPr>
              <w:spacing w:line="240" w:lineRule="auto"/>
              <w:rPr>
                <w:rFonts w:eastAsiaTheme="minorEastAsia"/>
                <w:color w:val="000000" w:themeColor="text1"/>
                <w:sz w:val="20"/>
                <w:szCs w:val="20"/>
              </w:rPr>
            </w:pPr>
          </w:p>
        </w:tc>
        <w:tc>
          <w:tcPr>
            <w:tcW w:w="31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4CEB580" w14:textId="1E7A2DB8" w:rsidR="7A80CCEB" w:rsidRDefault="7A80CCEB">
            <w:r w:rsidRPr="7A80CCEB">
              <w:rPr>
                <w:sz w:val="20"/>
                <w:szCs w:val="20"/>
                <w:lang w:val="en-ZA"/>
              </w:rPr>
              <w:t>+264811291655</w:t>
            </w:r>
          </w:p>
        </w:tc>
        <w:tc>
          <w:tcPr>
            <w:tcW w:w="2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64EA366" w14:textId="420D4A4F" w:rsidR="7A80CCEB" w:rsidRDefault="7A80CCEB" w:rsidP="7A80CCEB">
            <w:pPr>
              <w:spacing w:line="240" w:lineRule="auto"/>
              <w:rPr>
                <w:rFonts w:cs="Times New Roman"/>
                <w:sz w:val="20"/>
                <w:szCs w:val="20"/>
                <w:lang w:eastAsia="en-GB"/>
              </w:rPr>
            </w:pPr>
          </w:p>
        </w:tc>
      </w:tr>
      <w:tr w:rsidR="7A80CCEB" w14:paraId="7FF43A99" w14:textId="77777777" w:rsidTr="7A80CCEB">
        <w:trPr>
          <w:trHeight w:val="181"/>
        </w:trPr>
        <w:tc>
          <w:tcPr>
            <w:tcW w:w="31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39E595C" w14:textId="7F229069" w:rsidR="7A80CCEB" w:rsidRDefault="7A80CCEB" w:rsidP="7A80CCEB">
            <w:pPr>
              <w:spacing w:line="240" w:lineRule="auto"/>
            </w:pPr>
            <w:r w:rsidRPr="7A80CCEB">
              <w:rPr>
                <w:sz w:val="20"/>
                <w:szCs w:val="20"/>
              </w:rPr>
              <w:t>Murray Tyndall (Control Warden) - landline</w:t>
            </w:r>
          </w:p>
        </w:tc>
        <w:tc>
          <w:tcPr>
            <w:tcW w:w="31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DC3C8FF" w14:textId="3EF85609" w:rsidR="7A80CCEB" w:rsidRDefault="7A80CCEB">
            <w:r w:rsidRPr="7A80CCEB">
              <w:rPr>
                <w:sz w:val="20"/>
                <w:szCs w:val="20"/>
                <w:lang w:val="en-ZA"/>
              </w:rPr>
              <w:t>+26463683026</w:t>
            </w:r>
          </w:p>
        </w:tc>
        <w:tc>
          <w:tcPr>
            <w:tcW w:w="2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9F18E73" w14:textId="3237C365" w:rsidR="7A80CCEB" w:rsidRDefault="7A80CCEB" w:rsidP="7A80CCEB">
            <w:pPr>
              <w:rPr>
                <w:sz w:val="20"/>
                <w:szCs w:val="20"/>
                <w:lang w:val="en-ZA"/>
              </w:rPr>
            </w:pPr>
          </w:p>
        </w:tc>
      </w:tr>
    </w:tbl>
    <w:p w14:paraId="655DB9FA" w14:textId="06E4E529" w:rsidR="00BB297C" w:rsidRDefault="0C9D6E1E" w:rsidP="0C9D6E1E">
      <w:pPr>
        <w:framePr w:w="10704" w:wrap="auto" w:hAnchor="text" w:x="709"/>
        <w:spacing w:before="120"/>
        <w:rPr>
          <w:i/>
          <w:iCs/>
          <w:sz w:val="20"/>
          <w:szCs w:val="20"/>
          <w:lang w:val="en-IE"/>
        </w:rPr>
        <w:sectPr w:rsidR="00BB297C" w:rsidSect="003F6759">
          <w:footerReference w:type="default" r:id="rId37"/>
          <w:pgSz w:w="11906" w:h="16838" w:code="9"/>
          <w:pgMar w:top="2127" w:right="1020" w:bottom="426" w:left="1440" w:header="567" w:footer="170" w:gutter="0"/>
          <w:cols w:space="708"/>
          <w:docGrid w:linePitch="360"/>
        </w:sectPr>
      </w:pPr>
      <w:r w:rsidRPr="0C9D6E1E">
        <w:rPr>
          <w:i/>
          <w:iCs/>
          <w:sz w:val="20"/>
          <w:szCs w:val="20"/>
          <w:lang w:val="en-IE"/>
        </w:rPr>
        <w:t xml:space="preserve">* Information on the above table are only examples. Please amend as required and include: main hospitals, local health centres, ground agents if applicable and SAR contacts. </w:t>
      </w:r>
    </w:p>
    <w:p w14:paraId="11E2C60C" w14:textId="06E4E529" w:rsidR="0C9D6E1E" w:rsidRDefault="18623A5C" w:rsidP="0C9D6E1E">
      <w:r w:rsidRPr="18623A5C">
        <w:rPr>
          <w:rStyle w:val="SubtitleChar"/>
        </w:rPr>
        <w:t>Extraction points/Escape routes (in yellow)</w:t>
      </w:r>
    </w:p>
    <w:tbl>
      <w:tblPr>
        <w:tblW w:w="157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26"/>
        <w:gridCol w:w="1983"/>
        <w:gridCol w:w="258"/>
        <w:gridCol w:w="904"/>
        <w:gridCol w:w="891"/>
        <w:gridCol w:w="887"/>
        <w:gridCol w:w="1074"/>
        <w:gridCol w:w="761"/>
        <w:gridCol w:w="249"/>
        <w:gridCol w:w="869"/>
        <w:gridCol w:w="1229"/>
        <w:gridCol w:w="1251"/>
        <w:gridCol w:w="915"/>
        <w:gridCol w:w="404"/>
        <w:gridCol w:w="2667"/>
      </w:tblGrid>
      <w:tr w:rsidR="008040EA" w:rsidRPr="00FF0E3A" w14:paraId="14096BDD" w14:textId="77777777" w:rsidTr="4B111FE2">
        <w:trPr>
          <w:cantSplit/>
          <w:trHeight w:hRule="exact" w:val="284"/>
        </w:trPr>
        <w:tc>
          <w:tcPr>
            <w:tcW w:w="12422" w:type="dxa"/>
            <w:gridSpan w:val="13"/>
            <w:tcBorders>
              <w:top w:val="single" w:sz="4" w:space="0" w:color="auto"/>
              <w:left w:val="single" w:sz="4" w:space="0" w:color="auto"/>
            </w:tcBorders>
            <w:tcMar>
              <w:top w:w="57" w:type="dxa"/>
              <w:left w:w="57" w:type="dxa"/>
              <w:bottom w:w="57" w:type="dxa"/>
              <w:right w:w="57" w:type="dxa"/>
            </w:tcMar>
          </w:tcPr>
          <w:p w14:paraId="165F1A84" w14:textId="77777777" w:rsidR="008040EA" w:rsidRPr="00FF0E3A" w:rsidRDefault="008040EA" w:rsidP="002D5CE4">
            <w:pPr>
              <w:rPr>
                <w:rFonts w:ascii="Calibri Light" w:hAnsi="Calibri Light" w:cs="Tahoma"/>
                <w:sz w:val="20"/>
              </w:rPr>
            </w:pPr>
            <w:r w:rsidRPr="00FF0E3A">
              <w:rPr>
                <w:rFonts w:ascii="Calibri Light" w:hAnsi="Calibri Light" w:cs="Tahoma"/>
                <w:b/>
                <w:sz w:val="20"/>
              </w:rPr>
              <w:t>Group Name: Namibia Team</w:t>
            </w:r>
          </w:p>
        </w:tc>
        <w:tc>
          <w:tcPr>
            <w:tcW w:w="3346" w:type="dxa"/>
            <w:gridSpan w:val="2"/>
            <w:vMerge w:val="restart"/>
            <w:tcBorders>
              <w:top w:val="single" w:sz="4" w:space="0" w:color="auto"/>
              <w:right w:val="single" w:sz="4" w:space="0" w:color="auto"/>
            </w:tcBorders>
            <w:tcMar>
              <w:top w:w="57" w:type="dxa"/>
              <w:left w:w="57" w:type="dxa"/>
              <w:bottom w:w="57" w:type="dxa"/>
              <w:right w:w="57" w:type="dxa"/>
            </w:tcMar>
          </w:tcPr>
          <w:p w14:paraId="5988FE23" w14:textId="77777777" w:rsidR="008040EA" w:rsidRPr="00FF0E3A" w:rsidRDefault="008040EA" w:rsidP="002D5CE4">
            <w:pPr>
              <w:rPr>
                <w:rFonts w:ascii="Calibri Light" w:hAnsi="Calibri Light" w:cs="Tahoma"/>
                <w:sz w:val="20"/>
              </w:rPr>
            </w:pPr>
            <w:r w:rsidRPr="00817F0B">
              <w:rPr>
                <w:rFonts w:ascii="Calibri Light" w:hAnsi="Calibri Light" w:cs="Tahoma"/>
                <w:sz w:val="20"/>
              </w:rPr>
              <w:t>Aim of expedition:</w:t>
            </w:r>
            <w:r>
              <w:t xml:space="preserve"> </w:t>
            </w:r>
            <w:r w:rsidRPr="00BB6ED0">
              <w:rPr>
                <w:rFonts w:ascii="Calibri Light" w:hAnsi="Calibri Light" w:cs="Tahoma"/>
                <w:sz w:val="20"/>
              </w:rPr>
              <w:t>The aim of this expedition is to trek and survey the South</w:t>
            </w:r>
            <w:r>
              <w:rPr>
                <w:rFonts w:ascii="Calibri Light" w:hAnsi="Calibri Light" w:cs="Tahoma"/>
                <w:sz w:val="20"/>
              </w:rPr>
              <w:t xml:space="preserve">ern 50km of the boundary fence </w:t>
            </w:r>
            <w:r w:rsidRPr="00BB6ED0">
              <w:rPr>
                <w:rFonts w:ascii="Calibri Light" w:hAnsi="Calibri Light" w:cs="Tahoma"/>
                <w:sz w:val="20"/>
              </w:rPr>
              <w:t>between Namib Rand Nature Reserve and Namib-Naukluft National Park in Namibia</w:t>
            </w:r>
            <w:r>
              <w:rPr>
                <w:rFonts w:ascii="Calibri Light" w:hAnsi="Calibri Light" w:cs="Tahoma"/>
                <w:sz w:val="20"/>
              </w:rPr>
              <w:t>.</w:t>
            </w:r>
          </w:p>
          <w:p w14:paraId="778A69CA" w14:textId="77777777" w:rsidR="008040EA" w:rsidRPr="00FF0E3A" w:rsidRDefault="008040EA" w:rsidP="002D5CE4">
            <w:pPr>
              <w:rPr>
                <w:rFonts w:ascii="Calibri Light" w:hAnsi="Calibri Light" w:cs="Tahoma"/>
                <w:sz w:val="20"/>
              </w:rPr>
            </w:pPr>
            <w:r w:rsidRPr="00FF0E3A">
              <w:rPr>
                <w:rFonts w:ascii="Calibri Light" w:hAnsi="Calibri Light" w:cs="Tahoma"/>
                <w:sz w:val="20"/>
              </w:rPr>
              <w:t xml:space="preserve"> </w:t>
            </w:r>
          </w:p>
        </w:tc>
      </w:tr>
      <w:tr w:rsidR="008040EA" w:rsidRPr="00FF0E3A" w14:paraId="5A8B0400" w14:textId="77777777" w:rsidTr="4B111FE2">
        <w:trPr>
          <w:cantSplit/>
          <w:trHeight w:hRule="exact" w:val="284"/>
        </w:trPr>
        <w:tc>
          <w:tcPr>
            <w:tcW w:w="2638" w:type="dxa"/>
            <w:gridSpan w:val="2"/>
            <w:vMerge w:val="restart"/>
            <w:tcBorders>
              <w:left w:val="single" w:sz="4" w:space="0" w:color="auto"/>
            </w:tcBorders>
            <w:tcMar>
              <w:top w:w="57" w:type="dxa"/>
              <w:left w:w="57" w:type="dxa"/>
              <w:bottom w:w="57" w:type="dxa"/>
              <w:right w:w="57" w:type="dxa"/>
            </w:tcMar>
          </w:tcPr>
          <w:p w14:paraId="487BABF7" w14:textId="77777777" w:rsidR="008040EA" w:rsidRPr="00FF0E3A" w:rsidRDefault="008040EA" w:rsidP="002D5CE4">
            <w:pPr>
              <w:rPr>
                <w:rFonts w:ascii="Calibri Light" w:hAnsi="Calibri Light" w:cs="Tahoma"/>
                <w:sz w:val="20"/>
              </w:rPr>
            </w:pPr>
            <w:r w:rsidRPr="00FF0E3A">
              <w:rPr>
                <w:rFonts w:ascii="Calibri Light" w:hAnsi="Calibri Light" w:cs="Tahoma"/>
                <w:sz w:val="20"/>
              </w:rPr>
              <w:t>Expedit</w:t>
            </w:r>
            <w:r>
              <w:rPr>
                <w:rFonts w:ascii="Calibri Light" w:hAnsi="Calibri Light" w:cs="Tahoma"/>
                <w:sz w:val="20"/>
              </w:rPr>
              <w:t>i</w:t>
            </w:r>
            <w:r w:rsidRPr="00FF0E3A">
              <w:rPr>
                <w:rFonts w:ascii="Calibri Light" w:hAnsi="Calibri Light" w:cs="Tahoma"/>
                <w:sz w:val="20"/>
              </w:rPr>
              <w:t>on Dates: 26</w:t>
            </w:r>
            <w:r w:rsidRPr="00FF0E3A">
              <w:rPr>
                <w:rFonts w:ascii="Calibri Light" w:hAnsi="Calibri Light" w:cs="Tahoma"/>
                <w:sz w:val="20"/>
                <w:vertAlign w:val="superscript"/>
              </w:rPr>
              <w:t>th</w:t>
            </w:r>
            <w:r w:rsidRPr="00FF0E3A">
              <w:rPr>
                <w:rFonts w:ascii="Calibri Light" w:hAnsi="Calibri Light" w:cs="Tahoma"/>
                <w:sz w:val="20"/>
              </w:rPr>
              <w:t xml:space="preserve"> May to 31</w:t>
            </w:r>
            <w:r w:rsidRPr="00FF0E3A">
              <w:rPr>
                <w:rFonts w:ascii="Calibri Light" w:hAnsi="Calibri Light" w:cs="Tahoma"/>
                <w:sz w:val="20"/>
                <w:vertAlign w:val="superscript"/>
              </w:rPr>
              <w:t>st</w:t>
            </w:r>
            <w:r w:rsidRPr="00FF0E3A">
              <w:rPr>
                <w:rFonts w:ascii="Calibri Light" w:hAnsi="Calibri Light" w:cs="Tahoma"/>
                <w:sz w:val="20"/>
              </w:rPr>
              <w:t xml:space="preserve"> May 2019 </w:t>
            </w:r>
          </w:p>
        </w:tc>
        <w:tc>
          <w:tcPr>
            <w:tcW w:w="264" w:type="dxa"/>
            <w:vMerge w:val="restart"/>
            <w:tcMar>
              <w:top w:w="57" w:type="dxa"/>
              <w:left w:w="57" w:type="dxa"/>
              <w:bottom w:w="57" w:type="dxa"/>
              <w:right w:w="57" w:type="dxa"/>
            </w:tcMar>
          </w:tcPr>
          <w:p w14:paraId="4B8102CA" w14:textId="77777777" w:rsidR="008040EA" w:rsidRPr="00FF0E3A" w:rsidRDefault="008040EA" w:rsidP="002D5CE4">
            <w:pPr>
              <w:rPr>
                <w:rFonts w:ascii="Calibri Light" w:hAnsi="Calibri Light" w:cs="Tahoma"/>
                <w:b/>
                <w:sz w:val="20"/>
              </w:rPr>
            </w:pPr>
          </w:p>
          <w:p w14:paraId="2F54D3FA" w14:textId="77777777" w:rsidR="008040EA" w:rsidRPr="00FF0E3A" w:rsidRDefault="008040EA" w:rsidP="002D5CE4">
            <w:pPr>
              <w:rPr>
                <w:rFonts w:ascii="Calibri Light" w:hAnsi="Calibri Light" w:cs="Tahoma"/>
                <w:sz w:val="20"/>
              </w:rPr>
            </w:pPr>
          </w:p>
        </w:tc>
        <w:tc>
          <w:tcPr>
            <w:tcW w:w="1820" w:type="dxa"/>
            <w:gridSpan w:val="2"/>
            <w:vMerge w:val="restart"/>
            <w:tcMar>
              <w:top w:w="57" w:type="dxa"/>
              <w:left w:w="57" w:type="dxa"/>
              <w:bottom w:w="57" w:type="dxa"/>
              <w:right w:w="57" w:type="dxa"/>
            </w:tcMar>
          </w:tcPr>
          <w:p w14:paraId="6454FA6E" w14:textId="77777777" w:rsidR="008040EA" w:rsidRPr="00FF0E3A" w:rsidRDefault="008040EA" w:rsidP="002D5CE4">
            <w:pPr>
              <w:jc w:val="center"/>
              <w:rPr>
                <w:rFonts w:ascii="Calibri Light" w:hAnsi="Calibri Light" w:cs="Tahoma"/>
                <w:sz w:val="20"/>
              </w:rPr>
            </w:pPr>
          </w:p>
        </w:tc>
        <w:tc>
          <w:tcPr>
            <w:tcW w:w="2756" w:type="dxa"/>
            <w:gridSpan w:val="3"/>
            <w:tcMar>
              <w:top w:w="57" w:type="dxa"/>
              <w:left w:w="57" w:type="dxa"/>
              <w:bottom w:w="57" w:type="dxa"/>
              <w:right w:w="57" w:type="dxa"/>
            </w:tcMar>
          </w:tcPr>
          <w:p w14:paraId="2B183B48" w14:textId="77777777" w:rsidR="008040EA" w:rsidRPr="00FF0E3A" w:rsidRDefault="008040EA" w:rsidP="002D5CE4">
            <w:pPr>
              <w:rPr>
                <w:rFonts w:ascii="Calibri Light" w:hAnsi="Calibri Light" w:cs="Tahoma"/>
                <w:sz w:val="20"/>
              </w:rPr>
            </w:pPr>
            <w:r w:rsidRPr="00FF0E3A">
              <w:rPr>
                <w:rFonts w:ascii="Calibri Light" w:hAnsi="Calibri Light" w:cs="Tahoma"/>
                <w:b/>
                <w:sz w:val="20"/>
              </w:rPr>
              <w:t>Names of team members:</w:t>
            </w:r>
            <w:r w:rsidRPr="00FF0E3A">
              <w:rPr>
                <w:rFonts w:ascii="Calibri Light" w:hAnsi="Calibri Light" w:cs="Tahoma"/>
                <w:sz w:val="20"/>
              </w:rPr>
              <w:t xml:space="preserve"> </w:t>
            </w:r>
          </w:p>
        </w:tc>
        <w:tc>
          <w:tcPr>
            <w:tcW w:w="2562" w:type="dxa"/>
            <w:gridSpan w:val="3"/>
          </w:tcPr>
          <w:p w14:paraId="5BA71385" w14:textId="77777777" w:rsidR="008040EA" w:rsidRPr="00FF0E3A" w:rsidRDefault="008040EA" w:rsidP="002D5CE4">
            <w:pPr>
              <w:rPr>
                <w:rFonts w:ascii="Calibri Light" w:hAnsi="Calibri Light" w:cs="Tahoma"/>
                <w:sz w:val="20"/>
              </w:rPr>
            </w:pPr>
            <w:r w:rsidRPr="00FF0E3A">
              <w:rPr>
                <w:rFonts w:ascii="Calibri Light" w:hAnsi="Calibri Light" w:cs="Tahoma"/>
                <w:sz w:val="20"/>
              </w:rPr>
              <w:t>Amy Savage</w:t>
            </w:r>
          </w:p>
        </w:tc>
        <w:tc>
          <w:tcPr>
            <w:tcW w:w="2382" w:type="dxa"/>
            <w:gridSpan w:val="2"/>
          </w:tcPr>
          <w:p w14:paraId="33A4B168" w14:textId="77777777" w:rsidR="008040EA" w:rsidRPr="00FF0E3A" w:rsidRDefault="008040EA" w:rsidP="002D5CE4">
            <w:pPr>
              <w:rPr>
                <w:rFonts w:ascii="Calibri Light" w:hAnsi="Calibri Light" w:cs="Tahoma"/>
                <w:sz w:val="20"/>
              </w:rPr>
            </w:pPr>
            <w:r w:rsidRPr="00FF0E3A">
              <w:rPr>
                <w:rFonts w:ascii="Calibri Light" w:hAnsi="Calibri Light" w:cs="Tahoma"/>
                <w:sz w:val="20"/>
              </w:rPr>
              <w:t>Megan Gray</w:t>
            </w:r>
          </w:p>
        </w:tc>
        <w:tc>
          <w:tcPr>
            <w:tcW w:w="3346" w:type="dxa"/>
            <w:gridSpan w:val="2"/>
            <w:vMerge/>
            <w:tcMar>
              <w:top w:w="57" w:type="dxa"/>
              <w:left w:w="57" w:type="dxa"/>
              <w:bottom w:w="57" w:type="dxa"/>
              <w:right w:w="57" w:type="dxa"/>
            </w:tcMar>
          </w:tcPr>
          <w:p w14:paraId="50369F53" w14:textId="77777777" w:rsidR="008040EA" w:rsidRPr="00FF0E3A" w:rsidRDefault="008040EA" w:rsidP="002D5CE4">
            <w:pPr>
              <w:rPr>
                <w:rFonts w:ascii="Calibri Light" w:hAnsi="Calibri Light" w:cs="Tahoma"/>
                <w:sz w:val="20"/>
              </w:rPr>
            </w:pPr>
          </w:p>
        </w:tc>
      </w:tr>
      <w:tr w:rsidR="008040EA" w:rsidRPr="00FF0E3A" w14:paraId="0D36886E" w14:textId="77777777" w:rsidTr="4B111FE2">
        <w:trPr>
          <w:cantSplit/>
          <w:trHeight w:hRule="exact" w:val="284"/>
        </w:trPr>
        <w:tc>
          <w:tcPr>
            <w:tcW w:w="2638" w:type="dxa"/>
            <w:gridSpan w:val="2"/>
            <w:vMerge/>
            <w:tcMar>
              <w:top w:w="57" w:type="dxa"/>
              <w:left w:w="57" w:type="dxa"/>
              <w:bottom w:w="57" w:type="dxa"/>
              <w:right w:w="57" w:type="dxa"/>
            </w:tcMar>
          </w:tcPr>
          <w:p w14:paraId="22254D77" w14:textId="77777777" w:rsidR="008040EA" w:rsidRPr="00FF0E3A" w:rsidRDefault="008040EA" w:rsidP="002D5CE4">
            <w:pPr>
              <w:rPr>
                <w:rFonts w:ascii="Calibri Light" w:hAnsi="Calibri Light" w:cs="Tahoma"/>
                <w:b/>
                <w:sz w:val="20"/>
              </w:rPr>
            </w:pPr>
          </w:p>
        </w:tc>
        <w:tc>
          <w:tcPr>
            <w:tcW w:w="264" w:type="dxa"/>
            <w:vMerge/>
            <w:tcMar>
              <w:top w:w="57" w:type="dxa"/>
              <w:left w:w="57" w:type="dxa"/>
              <w:bottom w:w="57" w:type="dxa"/>
              <w:right w:w="57" w:type="dxa"/>
            </w:tcMar>
          </w:tcPr>
          <w:p w14:paraId="0C19A36D" w14:textId="77777777" w:rsidR="008040EA" w:rsidRPr="00FF0E3A" w:rsidRDefault="008040EA" w:rsidP="002D5CE4">
            <w:pPr>
              <w:rPr>
                <w:rFonts w:ascii="Calibri Light" w:hAnsi="Calibri Light" w:cs="Tahoma"/>
                <w:b/>
                <w:sz w:val="20"/>
              </w:rPr>
            </w:pPr>
          </w:p>
        </w:tc>
        <w:tc>
          <w:tcPr>
            <w:tcW w:w="1820" w:type="dxa"/>
            <w:gridSpan w:val="2"/>
            <w:vMerge/>
            <w:tcMar>
              <w:top w:w="57" w:type="dxa"/>
              <w:left w:w="57" w:type="dxa"/>
              <w:bottom w:w="57" w:type="dxa"/>
              <w:right w:w="57" w:type="dxa"/>
            </w:tcMar>
          </w:tcPr>
          <w:p w14:paraId="4E9F543B" w14:textId="77777777" w:rsidR="008040EA" w:rsidRPr="00FF0E3A" w:rsidRDefault="008040EA" w:rsidP="002D5CE4">
            <w:pPr>
              <w:rPr>
                <w:rFonts w:ascii="Calibri Light" w:hAnsi="Calibri Light" w:cs="Tahoma"/>
                <w:b/>
                <w:sz w:val="20"/>
              </w:rPr>
            </w:pPr>
          </w:p>
        </w:tc>
        <w:tc>
          <w:tcPr>
            <w:tcW w:w="2756" w:type="dxa"/>
            <w:gridSpan w:val="3"/>
            <w:tcMar>
              <w:top w:w="57" w:type="dxa"/>
              <w:left w:w="57" w:type="dxa"/>
              <w:bottom w:w="57" w:type="dxa"/>
              <w:right w:w="57" w:type="dxa"/>
            </w:tcMar>
          </w:tcPr>
          <w:p w14:paraId="516F27C9" w14:textId="77777777" w:rsidR="008040EA" w:rsidRPr="00FF0E3A" w:rsidRDefault="008040EA" w:rsidP="002D5CE4">
            <w:pPr>
              <w:rPr>
                <w:rFonts w:ascii="Calibri Light" w:hAnsi="Calibri Light" w:cs="Tahoma"/>
                <w:sz w:val="20"/>
              </w:rPr>
            </w:pPr>
            <w:r w:rsidRPr="00FF0E3A">
              <w:rPr>
                <w:rFonts w:ascii="Calibri Light" w:hAnsi="Calibri Light" w:cs="Tahoma"/>
                <w:sz w:val="20"/>
              </w:rPr>
              <w:t>Sarah Becker</w:t>
            </w:r>
          </w:p>
        </w:tc>
        <w:tc>
          <w:tcPr>
            <w:tcW w:w="2562" w:type="dxa"/>
            <w:gridSpan w:val="3"/>
          </w:tcPr>
          <w:p w14:paraId="30562762" w14:textId="77777777" w:rsidR="008040EA" w:rsidRPr="00FF0E3A" w:rsidRDefault="008040EA" w:rsidP="002D5CE4">
            <w:pPr>
              <w:rPr>
                <w:rFonts w:ascii="Calibri Light" w:hAnsi="Calibri Light" w:cs="Tahoma"/>
                <w:sz w:val="20"/>
              </w:rPr>
            </w:pPr>
            <w:r w:rsidRPr="00FF0E3A">
              <w:rPr>
                <w:rFonts w:ascii="Calibri Light" w:hAnsi="Calibri Light" w:cs="Tahoma"/>
                <w:sz w:val="20"/>
              </w:rPr>
              <w:t>Fiona Mackay</w:t>
            </w:r>
          </w:p>
        </w:tc>
        <w:tc>
          <w:tcPr>
            <w:tcW w:w="2382" w:type="dxa"/>
            <w:gridSpan w:val="2"/>
          </w:tcPr>
          <w:p w14:paraId="74319A83" w14:textId="77777777" w:rsidR="008040EA" w:rsidRPr="00FF0E3A" w:rsidRDefault="008040EA" w:rsidP="002D5CE4">
            <w:pPr>
              <w:rPr>
                <w:rFonts w:ascii="Calibri Light" w:hAnsi="Calibri Light" w:cs="Tahoma"/>
                <w:sz w:val="20"/>
              </w:rPr>
            </w:pPr>
            <w:r w:rsidRPr="00FF0E3A">
              <w:rPr>
                <w:rFonts w:ascii="Calibri Light" w:hAnsi="Calibri Light" w:cs="Tahoma"/>
                <w:sz w:val="20"/>
              </w:rPr>
              <w:t>Rosie Forsyth</w:t>
            </w:r>
          </w:p>
        </w:tc>
        <w:tc>
          <w:tcPr>
            <w:tcW w:w="3346" w:type="dxa"/>
            <w:gridSpan w:val="2"/>
            <w:vMerge/>
            <w:tcMar>
              <w:top w:w="57" w:type="dxa"/>
              <w:left w:w="57" w:type="dxa"/>
              <w:bottom w:w="57" w:type="dxa"/>
              <w:right w:w="57" w:type="dxa"/>
            </w:tcMar>
          </w:tcPr>
          <w:p w14:paraId="2E019179" w14:textId="77777777" w:rsidR="008040EA" w:rsidRPr="00FF0E3A" w:rsidRDefault="008040EA" w:rsidP="002D5CE4">
            <w:pPr>
              <w:rPr>
                <w:rFonts w:ascii="Calibri Light" w:hAnsi="Calibri Light" w:cs="Tahoma"/>
                <w:sz w:val="20"/>
              </w:rPr>
            </w:pPr>
          </w:p>
        </w:tc>
      </w:tr>
      <w:tr w:rsidR="008040EA" w:rsidRPr="00FF0E3A" w14:paraId="1DED1B1D" w14:textId="77777777" w:rsidTr="4B111FE2">
        <w:trPr>
          <w:cantSplit/>
          <w:trHeight w:hRule="exact" w:val="478"/>
        </w:trPr>
        <w:tc>
          <w:tcPr>
            <w:tcW w:w="2638" w:type="dxa"/>
            <w:gridSpan w:val="2"/>
            <w:vMerge/>
            <w:tcMar>
              <w:top w:w="57" w:type="dxa"/>
              <w:left w:w="57" w:type="dxa"/>
              <w:bottom w:w="57" w:type="dxa"/>
              <w:right w:w="57" w:type="dxa"/>
            </w:tcMar>
          </w:tcPr>
          <w:p w14:paraId="001CA3A7" w14:textId="77777777" w:rsidR="008040EA" w:rsidRPr="00FF0E3A" w:rsidRDefault="008040EA" w:rsidP="002D5CE4">
            <w:pPr>
              <w:rPr>
                <w:rFonts w:ascii="Calibri Light" w:hAnsi="Calibri Light" w:cs="Tahoma"/>
                <w:b/>
                <w:sz w:val="20"/>
              </w:rPr>
            </w:pPr>
          </w:p>
        </w:tc>
        <w:tc>
          <w:tcPr>
            <w:tcW w:w="264" w:type="dxa"/>
            <w:vMerge/>
            <w:tcMar>
              <w:top w:w="57" w:type="dxa"/>
              <w:left w:w="57" w:type="dxa"/>
              <w:bottom w:w="57" w:type="dxa"/>
              <w:right w:w="57" w:type="dxa"/>
            </w:tcMar>
          </w:tcPr>
          <w:p w14:paraId="65BF0047" w14:textId="77777777" w:rsidR="008040EA" w:rsidRPr="00FF0E3A" w:rsidRDefault="008040EA" w:rsidP="002D5CE4">
            <w:pPr>
              <w:rPr>
                <w:rFonts w:ascii="Calibri Light" w:hAnsi="Calibri Light" w:cs="Tahoma"/>
                <w:b/>
                <w:sz w:val="20"/>
              </w:rPr>
            </w:pPr>
          </w:p>
        </w:tc>
        <w:tc>
          <w:tcPr>
            <w:tcW w:w="1820" w:type="dxa"/>
            <w:gridSpan w:val="2"/>
            <w:vMerge/>
            <w:tcMar>
              <w:top w:w="57" w:type="dxa"/>
              <w:left w:w="57" w:type="dxa"/>
              <w:bottom w:w="57" w:type="dxa"/>
              <w:right w:w="57" w:type="dxa"/>
            </w:tcMar>
          </w:tcPr>
          <w:p w14:paraId="6B7A8FFD" w14:textId="77777777" w:rsidR="008040EA" w:rsidRPr="00FF0E3A" w:rsidRDefault="008040EA" w:rsidP="002D5CE4">
            <w:pPr>
              <w:rPr>
                <w:rFonts w:ascii="Calibri Light" w:hAnsi="Calibri Light" w:cs="Tahoma"/>
                <w:b/>
                <w:sz w:val="20"/>
              </w:rPr>
            </w:pPr>
          </w:p>
        </w:tc>
        <w:tc>
          <w:tcPr>
            <w:tcW w:w="2756" w:type="dxa"/>
            <w:gridSpan w:val="3"/>
            <w:tcMar>
              <w:top w:w="57" w:type="dxa"/>
              <w:left w:w="57" w:type="dxa"/>
              <w:bottom w:w="57" w:type="dxa"/>
              <w:right w:w="57" w:type="dxa"/>
            </w:tcMar>
          </w:tcPr>
          <w:p w14:paraId="57F2D039" w14:textId="77777777" w:rsidR="008040EA" w:rsidRPr="00FF0E3A" w:rsidRDefault="008040EA" w:rsidP="002D5CE4">
            <w:pPr>
              <w:rPr>
                <w:rFonts w:ascii="Calibri Light" w:hAnsi="Calibri Light" w:cs="Tahoma"/>
                <w:sz w:val="20"/>
              </w:rPr>
            </w:pPr>
            <w:r w:rsidRPr="00FF0E3A">
              <w:rPr>
                <w:rFonts w:ascii="Calibri Light" w:hAnsi="Calibri Light" w:cs="Tahoma"/>
                <w:sz w:val="20"/>
              </w:rPr>
              <w:t>Harriet Barr</w:t>
            </w:r>
          </w:p>
        </w:tc>
        <w:tc>
          <w:tcPr>
            <w:tcW w:w="2562" w:type="dxa"/>
            <w:gridSpan w:val="3"/>
          </w:tcPr>
          <w:p w14:paraId="192B0987" w14:textId="77777777" w:rsidR="008040EA" w:rsidRPr="00FF0E3A" w:rsidRDefault="008040EA" w:rsidP="002D5CE4">
            <w:pPr>
              <w:rPr>
                <w:rFonts w:ascii="Calibri Light" w:hAnsi="Calibri Light" w:cs="Tahoma"/>
                <w:sz w:val="20"/>
              </w:rPr>
            </w:pPr>
            <w:r w:rsidRPr="00FF0E3A">
              <w:rPr>
                <w:rFonts w:ascii="Calibri Light" w:hAnsi="Calibri Light" w:cs="Tahoma"/>
                <w:sz w:val="20"/>
              </w:rPr>
              <w:t>Jose Navarro</w:t>
            </w:r>
          </w:p>
        </w:tc>
        <w:tc>
          <w:tcPr>
            <w:tcW w:w="2382" w:type="dxa"/>
            <w:gridSpan w:val="2"/>
          </w:tcPr>
          <w:p w14:paraId="23194C52" w14:textId="77777777" w:rsidR="008040EA" w:rsidRPr="00FF0E3A" w:rsidRDefault="008040EA" w:rsidP="002D5CE4">
            <w:pPr>
              <w:rPr>
                <w:rFonts w:ascii="Calibri Light" w:hAnsi="Calibri Light" w:cs="Tahoma"/>
                <w:sz w:val="20"/>
              </w:rPr>
            </w:pPr>
            <w:r w:rsidRPr="00FF0E3A">
              <w:rPr>
                <w:rFonts w:ascii="Calibri Light" w:hAnsi="Calibri Light" w:cs="Tahoma"/>
                <w:sz w:val="20"/>
              </w:rPr>
              <w:t>Amy Exeter</w:t>
            </w:r>
          </w:p>
        </w:tc>
        <w:tc>
          <w:tcPr>
            <w:tcW w:w="3346" w:type="dxa"/>
            <w:gridSpan w:val="2"/>
            <w:vMerge/>
            <w:tcMar>
              <w:top w:w="57" w:type="dxa"/>
              <w:left w:w="57" w:type="dxa"/>
              <w:bottom w:w="57" w:type="dxa"/>
              <w:right w:w="57" w:type="dxa"/>
            </w:tcMar>
          </w:tcPr>
          <w:p w14:paraId="1C91BC2F" w14:textId="77777777" w:rsidR="008040EA" w:rsidRPr="00FF0E3A" w:rsidRDefault="008040EA" w:rsidP="002D5CE4">
            <w:pPr>
              <w:rPr>
                <w:rFonts w:ascii="Calibri Light" w:hAnsi="Calibri Light" w:cs="Tahoma"/>
                <w:sz w:val="20"/>
              </w:rPr>
            </w:pPr>
          </w:p>
        </w:tc>
      </w:tr>
      <w:tr w:rsidR="008040EA" w:rsidRPr="00FF0E3A" w14:paraId="528E4709" w14:textId="77777777" w:rsidTr="4B111FE2">
        <w:trPr>
          <w:cantSplit/>
          <w:trHeight w:hRule="exact" w:val="567"/>
        </w:trPr>
        <w:tc>
          <w:tcPr>
            <w:tcW w:w="515" w:type="dxa"/>
            <w:vMerge w:val="restart"/>
            <w:tcBorders>
              <w:left w:val="single" w:sz="4" w:space="0" w:color="auto"/>
            </w:tcBorders>
            <w:tcMar>
              <w:top w:w="57" w:type="dxa"/>
              <w:left w:w="57" w:type="dxa"/>
              <w:bottom w:w="57" w:type="dxa"/>
              <w:right w:w="57" w:type="dxa"/>
            </w:tcMar>
          </w:tcPr>
          <w:p w14:paraId="2C35D851" w14:textId="77777777" w:rsidR="008040EA" w:rsidRPr="00FF0E3A" w:rsidRDefault="008040EA" w:rsidP="002D5CE4">
            <w:pPr>
              <w:rPr>
                <w:rFonts w:ascii="Calibri Light" w:hAnsi="Calibri Light" w:cs="Tahoma"/>
                <w:b/>
                <w:sz w:val="20"/>
              </w:rPr>
            </w:pPr>
            <w:r w:rsidRPr="00FF0E3A">
              <w:rPr>
                <w:rFonts w:ascii="Calibri Light" w:hAnsi="Calibri Light" w:cs="Tahoma"/>
                <w:b/>
                <w:sz w:val="20"/>
              </w:rPr>
              <w:t xml:space="preserve">Day (see image below) </w:t>
            </w:r>
          </w:p>
        </w:tc>
        <w:tc>
          <w:tcPr>
            <w:tcW w:w="2387" w:type="dxa"/>
            <w:gridSpan w:val="2"/>
            <w:tcMar>
              <w:top w:w="57" w:type="dxa"/>
              <w:left w:w="57" w:type="dxa"/>
              <w:bottom w:w="57" w:type="dxa"/>
              <w:right w:w="57" w:type="dxa"/>
            </w:tcMar>
          </w:tcPr>
          <w:p w14:paraId="28B8586B" w14:textId="77777777" w:rsidR="008040EA" w:rsidRPr="00FF0E3A" w:rsidRDefault="008040EA" w:rsidP="002D5CE4">
            <w:pPr>
              <w:rPr>
                <w:rFonts w:ascii="Calibri Light" w:hAnsi="Calibri Light" w:cs="Tahoma"/>
                <w:b/>
                <w:sz w:val="20"/>
              </w:rPr>
            </w:pPr>
          </w:p>
        </w:tc>
        <w:tc>
          <w:tcPr>
            <w:tcW w:w="917" w:type="dxa"/>
            <w:vMerge w:val="restart"/>
            <w:tcMar>
              <w:top w:w="57" w:type="dxa"/>
              <w:left w:w="57" w:type="dxa"/>
              <w:bottom w:w="57" w:type="dxa"/>
              <w:right w:w="57" w:type="dxa"/>
            </w:tcMar>
          </w:tcPr>
          <w:p w14:paraId="4324D52A" w14:textId="77777777" w:rsidR="008040EA" w:rsidRPr="00FF0E3A" w:rsidRDefault="008040EA" w:rsidP="002D5CE4">
            <w:pPr>
              <w:rPr>
                <w:rFonts w:ascii="Calibri Light" w:hAnsi="Calibri Light" w:cs="Tahoma"/>
                <w:b/>
                <w:sz w:val="20"/>
              </w:rPr>
            </w:pPr>
            <w:r w:rsidRPr="00FF0E3A">
              <w:rPr>
                <w:rFonts w:ascii="Calibri Light" w:hAnsi="Calibri Light" w:cs="Tahoma"/>
                <w:b/>
                <w:sz w:val="20"/>
              </w:rPr>
              <w:t xml:space="preserve">General direction </w:t>
            </w:r>
          </w:p>
          <w:p w14:paraId="7712935B" w14:textId="77777777" w:rsidR="008040EA" w:rsidRPr="00FF0E3A" w:rsidRDefault="008040EA" w:rsidP="002D5CE4">
            <w:pPr>
              <w:rPr>
                <w:rFonts w:ascii="Calibri Light" w:hAnsi="Calibri Light" w:cs="Tahoma"/>
                <w:b/>
                <w:sz w:val="20"/>
              </w:rPr>
            </w:pPr>
            <w:r w:rsidRPr="00FF0E3A">
              <w:rPr>
                <w:rFonts w:ascii="Calibri Light" w:hAnsi="Calibri Light" w:cs="Tahoma"/>
                <w:b/>
                <w:sz w:val="20"/>
              </w:rPr>
              <w:t>or bearing</w:t>
            </w:r>
          </w:p>
        </w:tc>
        <w:tc>
          <w:tcPr>
            <w:tcW w:w="903" w:type="dxa"/>
            <w:vMerge w:val="restart"/>
            <w:tcMar>
              <w:top w:w="57" w:type="dxa"/>
              <w:left w:w="57" w:type="dxa"/>
              <w:bottom w:w="57" w:type="dxa"/>
              <w:right w:w="57" w:type="dxa"/>
            </w:tcMar>
          </w:tcPr>
          <w:p w14:paraId="1EAC07DE" w14:textId="77777777" w:rsidR="008040EA" w:rsidRPr="00FF0E3A" w:rsidRDefault="008040EA" w:rsidP="002D5CE4">
            <w:pPr>
              <w:rPr>
                <w:rFonts w:ascii="Calibri Light" w:hAnsi="Calibri Light" w:cs="Tahoma"/>
                <w:b/>
                <w:sz w:val="20"/>
              </w:rPr>
            </w:pPr>
            <w:r w:rsidRPr="00FF0E3A">
              <w:rPr>
                <w:rFonts w:ascii="Calibri Light" w:hAnsi="Calibri Light" w:cs="Tahoma"/>
                <w:b/>
                <w:sz w:val="20"/>
              </w:rPr>
              <w:t>Distance</w:t>
            </w:r>
          </w:p>
          <w:p w14:paraId="48B6823A" w14:textId="77777777" w:rsidR="008040EA" w:rsidRPr="00FF0E3A" w:rsidRDefault="008040EA" w:rsidP="002D5CE4">
            <w:pPr>
              <w:rPr>
                <w:rFonts w:ascii="Calibri Light" w:hAnsi="Calibri Light" w:cs="Tahoma"/>
                <w:b/>
                <w:sz w:val="20"/>
              </w:rPr>
            </w:pPr>
            <w:r w:rsidRPr="00FF0E3A">
              <w:rPr>
                <w:rFonts w:ascii="Calibri Light" w:hAnsi="Calibri Light" w:cs="Tahoma"/>
                <w:b/>
                <w:sz w:val="20"/>
              </w:rPr>
              <w:t xml:space="preserve"> in km</w:t>
            </w:r>
          </w:p>
          <w:p w14:paraId="1CAEB5DA" w14:textId="77777777" w:rsidR="008040EA" w:rsidRPr="00FF0E3A" w:rsidRDefault="008040EA" w:rsidP="002D5CE4">
            <w:pPr>
              <w:rPr>
                <w:rFonts w:ascii="Calibri Light" w:hAnsi="Calibri Light" w:cs="Tahoma"/>
                <w:b/>
                <w:sz w:val="20"/>
              </w:rPr>
            </w:pPr>
            <w:r w:rsidRPr="00FF0E3A">
              <w:rPr>
                <w:rFonts w:ascii="Calibri Light" w:hAnsi="Calibri Light" w:cs="Tahoma"/>
                <w:b/>
                <w:sz w:val="20"/>
              </w:rPr>
              <w:t>(30 mins per km)</w:t>
            </w:r>
          </w:p>
        </w:tc>
        <w:tc>
          <w:tcPr>
            <w:tcW w:w="898" w:type="dxa"/>
            <w:vMerge w:val="restart"/>
            <w:tcMar>
              <w:top w:w="57" w:type="dxa"/>
              <w:left w:w="57" w:type="dxa"/>
              <w:bottom w:w="57" w:type="dxa"/>
              <w:right w:w="57" w:type="dxa"/>
            </w:tcMar>
          </w:tcPr>
          <w:p w14:paraId="75832A4F" w14:textId="77777777" w:rsidR="008040EA" w:rsidRPr="00FF0E3A" w:rsidRDefault="008040EA" w:rsidP="002D5CE4">
            <w:pPr>
              <w:rPr>
                <w:rFonts w:ascii="Calibri Light" w:hAnsi="Calibri Light" w:cs="Tahoma"/>
                <w:b/>
                <w:sz w:val="20"/>
              </w:rPr>
            </w:pPr>
            <w:r w:rsidRPr="00FF0E3A">
              <w:rPr>
                <w:rFonts w:ascii="Calibri Light" w:hAnsi="Calibri Light" w:cs="Tahoma"/>
                <w:b/>
                <w:sz w:val="20"/>
              </w:rPr>
              <w:t>Height climbed in m</w:t>
            </w:r>
          </w:p>
          <w:p w14:paraId="43FB08CB" w14:textId="77777777" w:rsidR="008040EA" w:rsidRPr="00FF0E3A" w:rsidRDefault="008040EA" w:rsidP="002D5CE4">
            <w:pPr>
              <w:rPr>
                <w:rFonts w:ascii="Calibri Light" w:hAnsi="Calibri Light" w:cs="Tahoma"/>
                <w:b/>
                <w:sz w:val="20"/>
              </w:rPr>
            </w:pPr>
            <w:r w:rsidRPr="00FF0E3A">
              <w:rPr>
                <w:rFonts w:ascii="Calibri Light" w:hAnsi="Calibri Light" w:cs="Tahoma"/>
                <w:b/>
                <w:sz w:val="20"/>
              </w:rPr>
              <w:t>(1 min per 5 meters)</w:t>
            </w:r>
          </w:p>
        </w:tc>
        <w:tc>
          <w:tcPr>
            <w:tcW w:w="1093" w:type="dxa"/>
            <w:vMerge w:val="restart"/>
            <w:tcMar>
              <w:top w:w="57" w:type="dxa"/>
              <w:left w:w="57" w:type="dxa"/>
              <w:bottom w:w="57" w:type="dxa"/>
              <w:right w:w="57" w:type="dxa"/>
            </w:tcMar>
          </w:tcPr>
          <w:p w14:paraId="108D2366" w14:textId="77777777" w:rsidR="008040EA" w:rsidRPr="00FF0E3A" w:rsidRDefault="008040EA" w:rsidP="002D5CE4">
            <w:pPr>
              <w:rPr>
                <w:rFonts w:ascii="Calibri Light" w:hAnsi="Calibri Light" w:cs="Tahoma"/>
                <w:b/>
                <w:sz w:val="20"/>
              </w:rPr>
            </w:pPr>
            <w:r w:rsidRPr="00FF0E3A">
              <w:rPr>
                <w:rFonts w:ascii="Calibri Light" w:hAnsi="Calibri Light" w:cs="Tahoma"/>
                <w:b/>
                <w:sz w:val="20"/>
              </w:rPr>
              <w:t>Time allowed for journeying</w:t>
            </w:r>
          </w:p>
        </w:tc>
        <w:tc>
          <w:tcPr>
            <w:tcW w:w="1026" w:type="dxa"/>
            <w:gridSpan w:val="2"/>
            <w:vMerge w:val="restart"/>
            <w:tcMar>
              <w:top w:w="57" w:type="dxa"/>
              <w:left w:w="57" w:type="dxa"/>
              <w:bottom w:w="57" w:type="dxa"/>
              <w:right w:w="57" w:type="dxa"/>
            </w:tcMar>
          </w:tcPr>
          <w:p w14:paraId="1193B6C1" w14:textId="77777777" w:rsidR="008040EA" w:rsidRPr="00FF0E3A" w:rsidRDefault="008040EA" w:rsidP="002D5CE4">
            <w:pPr>
              <w:rPr>
                <w:rFonts w:ascii="Calibri Light" w:hAnsi="Calibri Light" w:cs="Tahoma"/>
                <w:b/>
                <w:sz w:val="20"/>
              </w:rPr>
            </w:pPr>
            <w:r w:rsidRPr="00FF0E3A">
              <w:rPr>
                <w:rFonts w:ascii="Calibri Light" w:hAnsi="Calibri Light" w:cs="Tahoma"/>
                <w:b/>
                <w:sz w:val="20"/>
              </w:rPr>
              <w:t>Time allowed for surveying, rests or meals</w:t>
            </w:r>
          </w:p>
        </w:tc>
        <w:tc>
          <w:tcPr>
            <w:tcW w:w="883" w:type="dxa"/>
            <w:vMerge w:val="restart"/>
            <w:tcBorders>
              <w:right w:val="single" w:sz="4" w:space="0" w:color="auto"/>
            </w:tcBorders>
            <w:tcMar>
              <w:top w:w="57" w:type="dxa"/>
              <w:left w:w="57" w:type="dxa"/>
              <w:bottom w:w="57" w:type="dxa"/>
              <w:right w:w="57" w:type="dxa"/>
            </w:tcMar>
          </w:tcPr>
          <w:p w14:paraId="6AD6D484" w14:textId="77777777" w:rsidR="008040EA" w:rsidRPr="00FF0E3A" w:rsidRDefault="008040EA" w:rsidP="002D5CE4">
            <w:pPr>
              <w:rPr>
                <w:rFonts w:ascii="Calibri Light" w:hAnsi="Calibri Light" w:cs="Tahoma"/>
                <w:b/>
                <w:sz w:val="20"/>
              </w:rPr>
            </w:pPr>
            <w:r w:rsidRPr="00FF0E3A">
              <w:rPr>
                <w:rFonts w:ascii="Calibri Light" w:hAnsi="Calibri Light" w:cs="Tahoma"/>
                <w:b/>
                <w:sz w:val="20"/>
              </w:rPr>
              <w:t>Total time</w:t>
            </w:r>
          </w:p>
          <w:p w14:paraId="4EA3B3F4" w14:textId="77777777" w:rsidR="008040EA" w:rsidRPr="00FF0E3A" w:rsidRDefault="008040EA" w:rsidP="002D5CE4">
            <w:pPr>
              <w:rPr>
                <w:rFonts w:ascii="Calibri Light" w:hAnsi="Calibri Light" w:cs="Tahoma"/>
                <w:b/>
                <w:sz w:val="20"/>
              </w:rPr>
            </w:pPr>
            <w:r w:rsidRPr="00FF0E3A">
              <w:rPr>
                <w:rFonts w:ascii="Calibri Light" w:hAnsi="Calibri Light" w:cs="Tahoma"/>
                <w:b/>
                <w:sz w:val="20"/>
              </w:rPr>
              <w:t>for leg</w:t>
            </w:r>
          </w:p>
        </w:tc>
        <w:tc>
          <w:tcPr>
            <w:tcW w:w="2779" w:type="dxa"/>
            <w:gridSpan w:val="2"/>
            <w:tcBorders>
              <w:top w:val="single" w:sz="4" w:space="0" w:color="auto"/>
              <w:left w:val="single" w:sz="4" w:space="0" w:color="auto"/>
              <w:right w:val="single" w:sz="4" w:space="0" w:color="auto"/>
            </w:tcBorders>
            <w:tcMar>
              <w:top w:w="57" w:type="dxa"/>
              <w:left w:w="57" w:type="dxa"/>
              <w:bottom w:w="57" w:type="dxa"/>
              <w:right w:w="57" w:type="dxa"/>
            </w:tcMar>
          </w:tcPr>
          <w:p w14:paraId="793B75F9" w14:textId="77777777" w:rsidR="008040EA" w:rsidRPr="00FF0E3A" w:rsidRDefault="008040EA" w:rsidP="002D5CE4">
            <w:pPr>
              <w:rPr>
                <w:rFonts w:ascii="Calibri Light" w:hAnsi="Calibri Light" w:cs="Tahoma"/>
                <w:sz w:val="20"/>
              </w:rPr>
            </w:pPr>
          </w:p>
        </w:tc>
        <w:tc>
          <w:tcPr>
            <w:tcW w:w="4367" w:type="dxa"/>
            <w:gridSpan w:val="3"/>
            <w:tcBorders>
              <w:top w:val="single" w:sz="4" w:space="0" w:color="auto"/>
              <w:left w:val="single" w:sz="4" w:space="0" w:color="auto"/>
              <w:right w:val="single" w:sz="4" w:space="0" w:color="auto"/>
            </w:tcBorders>
            <w:tcMar>
              <w:top w:w="57" w:type="dxa"/>
              <w:left w:w="57" w:type="dxa"/>
              <w:bottom w:w="57" w:type="dxa"/>
              <w:right w:w="57" w:type="dxa"/>
            </w:tcMar>
          </w:tcPr>
          <w:p w14:paraId="7929C598" w14:textId="77777777" w:rsidR="008040EA" w:rsidRPr="00FF0E3A" w:rsidRDefault="008040EA" w:rsidP="002D5CE4">
            <w:pPr>
              <w:rPr>
                <w:rFonts w:ascii="Calibri Light" w:hAnsi="Calibri Light" w:cs="Tahoma"/>
                <w:sz w:val="20"/>
              </w:rPr>
            </w:pPr>
          </w:p>
        </w:tc>
      </w:tr>
      <w:tr w:rsidR="008040EA" w:rsidRPr="00FF0E3A" w14:paraId="09F3C0A0" w14:textId="77777777" w:rsidTr="4B111FE2">
        <w:trPr>
          <w:cantSplit/>
          <w:trHeight w:hRule="exact" w:val="1033"/>
        </w:trPr>
        <w:tc>
          <w:tcPr>
            <w:tcW w:w="515" w:type="dxa"/>
            <w:vMerge/>
            <w:tcMar>
              <w:top w:w="57" w:type="dxa"/>
              <w:left w:w="57" w:type="dxa"/>
              <w:bottom w:w="57" w:type="dxa"/>
              <w:right w:w="57" w:type="dxa"/>
            </w:tcMar>
          </w:tcPr>
          <w:p w14:paraId="374816FC" w14:textId="77777777" w:rsidR="008040EA" w:rsidRPr="00FF0E3A" w:rsidRDefault="008040EA" w:rsidP="002D5CE4">
            <w:pPr>
              <w:rPr>
                <w:rFonts w:ascii="Calibri Light" w:hAnsi="Calibri Light" w:cs="Tahoma"/>
                <w:sz w:val="20"/>
              </w:rPr>
            </w:pPr>
          </w:p>
        </w:tc>
        <w:tc>
          <w:tcPr>
            <w:tcW w:w="2387" w:type="dxa"/>
            <w:gridSpan w:val="2"/>
            <w:tcMar>
              <w:top w:w="57" w:type="dxa"/>
              <w:left w:w="57" w:type="dxa"/>
              <w:bottom w:w="57" w:type="dxa"/>
              <w:right w:w="57" w:type="dxa"/>
            </w:tcMar>
          </w:tcPr>
          <w:p w14:paraId="63A69EE8" w14:textId="77777777" w:rsidR="008040EA" w:rsidRPr="00FF0E3A" w:rsidRDefault="008040EA" w:rsidP="002D5CE4">
            <w:pPr>
              <w:rPr>
                <w:rFonts w:ascii="Calibri Light" w:hAnsi="Calibri Light" w:cs="Tahoma"/>
                <w:b/>
                <w:sz w:val="20"/>
              </w:rPr>
            </w:pPr>
            <w:r w:rsidRPr="00740D45">
              <w:rPr>
                <w:rFonts w:ascii="Calibri Light" w:hAnsi="Calibri Light" w:cs="Tahoma"/>
                <w:b/>
                <w:sz w:val="20"/>
              </w:rPr>
              <w:t>Latitude/ Longitude</w:t>
            </w:r>
          </w:p>
        </w:tc>
        <w:tc>
          <w:tcPr>
            <w:tcW w:w="917" w:type="dxa"/>
            <w:vMerge/>
            <w:tcMar>
              <w:top w:w="57" w:type="dxa"/>
              <w:left w:w="57" w:type="dxa"/>
              <w:bottom w:w="57" w:type="dxa"/>
              <w:right w:w="57" w:type="dxa"/>
            </w:tcMar>
          </w:tcPr>
          <w:p w14:paraId="0A2B1090" w14:textId="77777777" w:rsidR="008040EA" w:rsidRPr="00FF0E3A" w:rsidRDefault="008040EA" w:rsidP="002D5CE4">
            <w:pPr>
              <w:rPr>
                <w:rFonts w:ascii="Calibri Light" w:hAnsi="Calibri Light" w:cs="Tahoma"/>
                <w:sz w:val="20"/>
              </w:rPr>
            </w:pPr>
          </w:p>
        </w:tc>
        <w:tc>
          <w:tcPr>
            <w:tcW w:w="903" w:type="dxa"/>
            <w:vMerge/>
            <w:tcMar>
              <w:top w:w="57" w:type="dxa"/>
              <w:left w:w="57" w:type="dxa"/>
              <w:bottom w:w="57" w:type="dxa"/>
              <w:right w:w="57" w:type="dxa"/>
            </w:tcMar>
          </w:tcPr>
          <w:p w14:paraId="31271577" w14:textId="77777777" w:rsidR="008040EA" w:rsidRPr="00FF0E3A" w:rsidRDefault="008040EA" w:rsidP="002D5CE4">
            <w:pPr>
              <w:rPr>
                <w:rFonts w:ascii="Calibri Light" w:hAnsi="Calibri Light" w:cs="Tahoma"/>
                <w:sz w:val="20"/>
              </w:rPr>
            </w:pPr>
          </w:p>
        </w:tc>
        <w:tc>
          <w:tcPr>
            <w:tcW w:w="898" w:type="dxa"/>
            <w:vMerge/>
            <w:tcMar>
              <w:top w:w="57" w:type="dxa"/>
              <w:left w:w="57" w:type="dxa"/>
              <w:bottom w:w="57" w:type="dxa"/>
              <w:right w:w="57" w:type="dxa"/>
            </w:tcMar>
          </w:tcPr>
          <w:p w14:paraId="436F5610" w14:textId="77777777" w:rsidR="008040EA" w:rsidRPr="00FF0E3A" w:rsidRDefault="008040EA" w:rsidP="002D5CE4">
            <w:pPr>
              <w:rPr>
                <w:rFonts w:ascii="Calibri Light" w:hAnsi="Calibri Light" w:cs="Tahoma"/>
                <w:sz w:val="20"/>
              </w:rPr>
            </w:pPr>
          </w:p>
        </w:tc>
        <w:tc>
          <w:tcPr>
            <w:tcW w:w="1093" w:type="dxa"/>
            <w:vMerge/>
            <w:tcMar>
              <w:top w:w="57" w:type="dxa"/>
              <w:left w:w="57" w:type="dxa"/>
              <w:bottom w:w="57" w:type="dxa"/>
              <w:right w:w="57" w:type="dxa"/>
            </w:tcMar>
          </w:tcPr>
          <w:p w14:paraId="214589DE" w14:textId="77777777" w:rsidR="008040EA" w:rsidRPr="00FF0E3A" w:rsidRDefault="008040EA" w:rsidP="002D5CE4">
            <w:pPr>
              <w:rPr>
                <w:rFonts w:ascii="Calibri Light" w:hAnsi="Calibri Light" w:cs="Tahoma"/>
                <w:sz w:val="20"/>
              </w:rPr>
            </w:pPr>
          </w:p>
        </w:tc>
        <w:tc>
          <w:tcPr>
            <w:tcW w:w="1026" w:type="dxa"/>
            <w:gridSpan w:val="2"/>
            <w:vMerge/>
            <w:tcMar>
              <w:top w:w="57" w:type="dxa"/>
              <w:left w:w="57" w:type="dxa"/>
              <w:bottom w:w="57" w:type="dxa"/>
              <w:right w:w="57" w:type="dxa"/>
            </w:tcMar>
          </w:tcPr>
          <w:p w14:paraId="03C6CC44" w14:textId="77777777" w:rsidR="008040EA" w:rsidRPr="00FF0E3A" w:rsidRDefault="008040EA" w:rsidP="002D5CE4">
            <w:pPr>
              <w:rPr>
                <w:rFonts w:ascii="Calibri Light" w:hAnsi="Calibri Light" w:cs="Tahoma"/>
                <w:sz w:val="20"/>
              </w:rPr>
            </w:pPr>
          </w:p>
        </w:tc>
        <w:tc>
          <w:tcPr>
            <w:tcW w:w="883" w:type="dxa"/>
            <w:vMerge/>
            <w:tcMar>
              <w:top w:w="57" w:type="dxa"/>
              <w:left w:w="57" w:type="dxa"/>
              <w:bottom w:w="57" w:type="dxa"/>
              <w:right w:w="57" w:type="dxa"/>
            </w:tcMar>
          </w:tcPr>
          <w:p w14:paraId="7C96EC2B" w14:textId="77777777" w:rsidR="008040EA" w:rsidRPr="00FF0E3A" w:rsidRDefault="008040EA" w:rsidP="002D5CE4">
            <w:pPr>
              <w:rPr>
                <w:rFonts w:ascii="Calibri Light" w:hAnsi="Calibri Light" w:cs="Tahoma"/>
                <w:sz w:val="20"/>
              </w:rPr>
            </w:pPr>
          </w:p>
        </w:tc>
        <w:tc>
          <w:tcPr>
            <w:tcW w:w="4268" w:type="dxa"/>
            <w:gridSpan w:val="4"/>
            <w:tcBorders>
              <w:left w:val="single" w:sz="4" w:space="0" w:color="auto"/>
              <w:right w:val="single" w:sz="4" w:space="0" w:color="auto"/>
            </w:tcBorders>
            <w:tcMar>
              <w:top w:w="57" w:type="dxa"/>
              <w:left w:w="57" w:type="dxa"/>
              <w:bottom w:w="57" w:type="dxa"/>
              <w:right w:w="57" w:type="dxa"/>
            </w:tcMar>
          </w:tcPr>
          <w:p w14:paraId="44EF38EA" w14:textId="77777777" w:rsidR="008040EA" w:rsidRPr="00FF0E3A" w:rsidRDefault="008040EA" w:rsidP="002D5CE4">
            <w:pPr>
              <w:rPr>
                <w:rFonts w:ascii="Calibri Light" w:hAnsi="Calibri Light" w:cs="Tahoma"/>
                <w:b/>
                <w:sz w:val="20"/>
              </w:rPr>
            </w:pPr>
            <w:r w:rsidRPr="00FF0E3A">
              <w:rPr>
                <w:rFonts w:ascii="Calibri Light" w:hAnsi="Calibri Light" w:cs="Tahoma"/>
                <w:b/>
                <w:sz w:val="20"/>
              </w:rPr>
              <w:t>Brief details of route to be followed or planned activity.</w:t>
            </w:r>
          </w:p>
          <w:p w14:paraId="28673643" w14:textId="77777777" w:rsidR="008040EA" w:rsidRPr="00FF0E3A" w:rsidRDefault="008040EA" w:rsidP="002D5CE4">
            <w:pPr>
              <w:rPr>
                <w:rFonts w:ascii="Calibri Light" w:hAnsi="Calibri Light" w:cs="Tahoma"/>
                <w:sz w:val="20"/>
              </w:rPr>
            </w:pPr>
            <w:r w:rsidRPr="00FF0E3A">
              <w:rPr>
                <w:rFonts w:ascii="Calibri Light" w:hAnsi="Calibri Light" w:cs="Tahoma"/>
                <w:b/>
                <w:sz w:val="20"/>
              </w:rPr>
              <w:t>(Enter full details of activity on reverse)</w:t>
            </w:r>
          </w:p>
        </w:tc>
        <w:tc>
          <w:tcPr>
            <w:tcW w:w="2878" w:type="dxa"/>
            <w:tcBorders>
              <w:left w:val="single" w:sz="4" w:space="0" w:color="auto"/>
              <w:right w:val="single" w:sz="4" w:space="0" w:color="auto"/>
            </w:tcBorders>
            <w:shd w:val="clear" w:color="auto" w:fill="FFFF00"/>
            <w:tcMar>
              <w:top w:w="57" w:type="dxa"/>
              <w:left w:w="57" w:type="dxa"/>
              <w:bottom w:w="57" w:type="dxa"/>
              <w:right w:w="57" w:type="dxa"/>
            </w:tcMar>
          </w:tcPr>
          <w:p w14:paraId="1A99663C" w14:textId="77777777" w:rsidR="008040EA" w:rsidRPr="00FF0E3A" w:rsidRDefault="008040EA" w:rsidP="002D5CE4">
            <w:pPr>
              <w:rPr>
                <w:rFonts w:ascii="Calibri Light" w:hAnsi="Calibri Light" w:cs="Tahoma"/>
                <w:b/>
                <w:sz w:val="20"/>
              </w:rPr>
            </w:pPr>
            <w:r w:rsidRPr="00FF0E3A">
              <w:rPr>
                <w:rFonts w:ascii="Calibri Light" w:hAnsi="Calibri Light" w:cs="Tahoma"/>
                <w:b/>
                <w:sz w:val="20"/>
              </w:rPr>
              <w:t>Escape/Notes</w:t>
            </w:r>
          </w:p>
        </w:tc>
      </w:tr>
      <w:tr w:rsidR="008040EA" w:rsidRPr="00FF0E3A" w14:paraId="51F3B365" w14:textId="77777777" w:rsidTr="4B111FE2">
        <w:trPr>
          <w:cantSplit/>
          <w:trHeight w:hRule="exact" w:val="284"/>
        </w:trPr>
        <w:tc>
          <w:tcPr>
            <w:tcW w:w="515" w:type="dxa"/>
            <w:tcBorders>
              <w:left w:val="single" w:sz="4" w:space="0" w:color="auto"/>
            </w:tcBorders>
            <w:tcMar>
              <w:top w:w="57" w:type="dxa"/>
              <w:left w:w="57" w:type="dxa"/>
              <w:bottom w:w="57" w:type="dxa"/>
              <w:right w:w="57" w:type="dxa"/>
            </w:tcMar>
          </w:tcPr>
          <w:p w14:paraId="67316FC6"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(a)</w:t>
            </w:r>
          </w:p>
        </w:tc>
        <w:tc>
          <w:tcPr>
            <w:tcW w:w="2387" w:type="dxa"/>
            <w:gridSpan w:val="2"/>
            <w:tcMar>
              <w:top w:w="57" w:type="dxa"/>
              <w:left w:w="57" w:type="dxa"/>
              <w:bottom w:w="57" w:type="dxa"/>
              <w:right w:w="57" w:type="dxa"/>
            </w:tcMar>
          </w:tcPr>
          <w:p w14:paraId="6E99DADD"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(b)</w:t>
            </w:r>
          </w:p>
        </w:tc>
        <w:tc>
          <w:tcPr>
            <w:tcW w:w="917" w:type="dxa"/>
            <w:tcMar>
              <w:top w:w="57" w:type="dxa"/>
              <w:left w:w="57" w:type="dxa"/>
              <w:bottom w:w="57" w:type="dxa"/>
              <w:right w:w="57" w:type="dxa"/>
            </w:tcMar>
          </w:tcPr>
          <w:p w14:paraId="1F6E4B9F"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(c)</w:t>
            </w:r>
          </w:p>
        </w:tc>
        <w:tc>
          <w:tcPr>
            <w:tcW w:w="903" w:type="dxa"/>
            <w:tcMar>
              <w:top w:w="57" w:type="dxa"/>
              <w:left w:w="57" w:type="dxa"/>
              <w:bottom w:w="57" w:type="dxa"/>
              <w:right w:w="57" w:type="dxa"/>
            </w:tcMar>
          </w:tcPr>
          <w:p w14:paraId="6557C5A3"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(d)</w:t>
            </w:r>
          </w:p>
        </w:tc>
        <w:tc>
          <w:tcPr>
            <w:tcW w:w="898" w:type="dxa"/>
            <w:tcMar>
              <w:top w:w="57" w:type="dxa"/>
              <w:left w:w="57" w:type="dxa"/>
              <w:bottom w:w="57" w:type="dxa"/>
              <w:right w:w="57" w:type="dxa"/>
            </w:tcMar>
          </w:tcPr>
          <w:p w14:paraId="7345E4DD"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(e)</w:t>
            </w:r>
          </w:p>
        </w:tc>
        <w:tc>
          <w:tcPr>
            <w:tcW w:w="1093" w:type="dxa"/>
            <w:tcMar>
              <w:top w:w="57" w:type="dxa"/>
              <w:left w:w="57" w:type="dxa"/>
              <w:bottom w:w="57" w:type="dxa"/>
              <w:right w:w="57" w:type="dxa"/>
            </w:tcMar>
          </w:tcPr>
          <w:p w14:paraId="5B69ECA4"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(f)</w:t>
            </w:r>
          </w:p>
        </w:tc>
        <w:tc>
          <w:tcPr>
            <w:tcW w:w="1026" w:type="dxa"/>
            <w:gridSpan w:val="2"/>
            <w:tcMar>
              <w:top w:w="57" w:type="dxa"/>
              <w:left w:w="57" w:type="dxa"/>
              <w:bottom w:w="57" w:type="dxa"/>
              <w:right w:w="57" w:type="dxa"/>
            </w:tcMar>
          </w:tcPr>
          <w:p w14:paraId="09A8413F"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(g)</w:t>
            </w:r>
          </w:p>
        </w:tc>
        <w:tc>
          <w:tcPr>
            <w:tcW w:w="883" w:type="dxa"/>
            <w:tcBorders>
              <w:right w:val="single" w:sz="4" w:space="0" w:color="auto"/>
            </w:tcBorders>
            <w:tcMar>
              <w:top w:w="57" w:type="dxa"/>
              <w:left w:w="57" w:type="dxa"/>
              <w:bottom w:w="57" w:type="dxa"/>
              <w:right w:w="57" w:type="dxa"/>
            </w:tcMar>
          </w:tcPr>
          <w:p w14:paraId="16DBD66C"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(h)</w:t>
            </w:r>
          </w:p>
        </w:tc>
        <w:tc>
          <w:tcPr>
            <w:tcW w:w="4268" w:type="dxa"/>
            <w:gridSpan w:val="4"/>
            <w:tcBorders>
              <w:left w:val="single" w:sz="4" w:space="0" w:color="auto"/>
              <w:right w:val="single" w:sz="4" w:space="0" w:color="auto"/>
            </w:tcBorders>
            <w:tcMar>
              <w:top w:w="57" w:type="dxa"/>
              <w:left w:w="57" w:type="dxa"/>
              <w:bottom w:w="57" w:type="dxa"/>
              <w:right w:w="57" w:type="dxa"/>
            </w:tcMar>
          </w:tcPr>
          <w:p w14:paraId="0ABD9A1F"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(j)</w:t>
            </w:r>
          </w:p>
        </w:tc>
        <w:tc>
          <w:tcPr>
            <w:tcW w:w="2878" w:type="dxa"/>
            <w:tcBorders>
              <w:left w:val="single" w:sz="4" w:space="0" w:color="auto"/>
              <w:right w:val="single" w:sz="4" w:space="0" w:color="auto"/>
            </w:tcBorders>
            <w:shd w:val="clear" w:color="auto" w:fill="FFFF00"/>
            <w:tcMar>
              <w:top w:w="57" w:type="dxa"/>
              <w:left w:w="57" w:type="dxa"/>
              <w:bottom w:w="57" w:type="dxa"/>
              <w:right w:w="57" w:type="dxa"/>
            </w:tcMar>
          </w:tcPr>
          <w:p w14:paraId="26CE432C"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(k)</w:t>
            </w:r>
          </w:p>
        </w:tc>
      </w:tr>
      <w:tr w:rsidR="008040EA" w:rsidRPr="00FF0E3A" w14:paraId="75A54A26" w14:textId="77777777" w:rsidTr="4B111FE2">
        <w:trPr>
          <w:cantSplit/>
          <w:trHeight w:hRule="exact" w:val="787"/>
        </w:trPr>
        <w:tc>
          <w:tcPr>
            <w:tcW w:w="515" w:type="dxa"/>
            <w:tcBorders>
              <w:left w:val="single" w:sz="4" w:space="0" w:color="auto"/>
            </w:tcBorders>
            <w:tcMar>
              <w:top w:w="57" w:type="dxa"/>
              <w:left w:w="57" w:type="dxa"/>
              <w:bottom w:w="57" w:type="dxa"/>
              <w:right w:w="57" w:type="dxa"/>
            </w:tcMar>
          </w:tcPr>
          <w:p w14:paraId="0D35FD51" w14:textId="77777777" w:rsidR="008040EA" w:rsidRPr="00FF0E3A" w:rsidRDefault="008040EA" w:rsidP="002F5E2B">
            <w:pPr>
              <w:numPr>
                <w:ilvl w:val="0"/>
                <w:numId w:val="49"/>
              </w:numPr>
              <w:spacing w:after="0" w:line="240" w:lineRule="auto"/>
              <w:rPr>
                <w:rFonts w:ascii="Calibri Light" w:hAnsi="Calibri Light" w:cs="Tahoma"/>
                <w:sz w:val="20"/>
              </w:rPr>
            </w:pPr>
            <w:r w:rsidRPr="00FF0E3A">
              <w:rPr>
                <w:rFonts w:ascii="Calibri Light" w:hAnsi="Calibri Light" w:cs="Tahoma"/>
                <w:sz w:val="20"/>
              </w:rPr>
              <w:t>Red Route</w:t>
            </w:r>
          </w:p>
        </w:tc>
        <w:tc>
          <w:tcPr>
            <w:tcW w:w="2387" w:type="dxa"/>
            <w:gridSpan w:val="2"/>
            <w:tcMar>
              <w:top w:w="57" w:type="dxa"/>
              <w:left w:w="57" w:type="dxa"/>
              <w:bottom w:w="57" w:type="dxa"/>
              <w:right w:w="57" w:type="dxa"/>
            </w:tcMar>
          </w:tcPr>
          <w:p w14:paraId="6B43B4CF" w14:textId="77777777" w:rsidR="008040EA" w:rsidRPr="00740D45" w:rsidRDefault="008040EA" w:rsidP="002D5CE4">
            <w:pPr>
              <w:rPr>
                <w:rFonts w:ascii="Calibri Light" w:hAnsi="Calibri Light" w:cs="Tahoma"/>
                <w:sz w:val="20"/>
              </w:rPr>
            </w:pPr>
            <w:r>
              <w:rPr>
                <w:rFonts w:ascii="Calibri Light" w:hAnsi="Calibri Light" w:cs="Tahoma"/>
                <w:sz w:val="20"/>
              </w:rPr>
              <w:t>25</w:t>
            </w:r>
            <w:r w:rsidRPr="00740D45">
              <w:rPr>
                <w:rFonts w:ascii="Calibri Light" w:hAnsi="Calibri Light" w:cs="Tahoma"/>
                <w:sz w:val="20"/>
              </w:rPr>
              <w:t>°</w:t>
            </w:r>
            <w:r>
              <w:rPr>
                <w:rFonts w:ascii="Calibri Light" w:hAnsi="Calibri Light" w:cs="Tahoma"/>
                <w:sz w:val="20"/>
              </w:rPr>
              <w:t>34’52.83”S/ 15</w:t>
            </w:r>
            <w:r w:rsidRPr="00740D45">
              <w:rPr>
                <w:rFonts w:ascii="Calibri Light" w:hAnsi="Calibri Light" w:cs="Tahoma"/>
                <w:sz w:val="20"/>
              </w:rPr>
              <w:t>°</w:t>
            </w:r>
            <w:r>
              <w:rPr>
                <w:rFonts w:ascii="Calibri Light" w:hAnsi="Calibri Light" w:cs="Tahoma"/>
                <w:sz w:val="20"/>
              </w:rPr>
              <w:t>58’7.40”E</w:t>
            </w:r>
          </w:p>
        </w:tc>
        <w:tc>
          <w:tcPr>
            <w:tcW w:w="917" w:type="dxa"/>
            <w:tcMar>
              <w:top w:w="57" w:type="dxa"/>
              <w:left w:w="57" w:type="dxa"/>
              <w:bottom w:w="57" w:type="dxa"/>
              <w:right w:w="57" w:type="dxa"/>
            </w:tcMar>
          </w:tcPr>
          <w:p w14:paraId="1F7C65BB"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NW</w:t>
            </w:r>
          </w:p>
        </w:tc>
        <w:tc>
          <w:tcPr>
            <w:tcW w:w="903" w:type="dxa"/>
            <w:tcMar>
              <w:top w:w="57" w:type="dxa"/>
              <w:left w:w="57" w:type="dxa"/>
              <w:bottom w:w="57" w:type="dxa"/>
              <w:right w:w="57" w:type="dxa"/>
            </w:tcMar>
          </w:tcPr>
          <w:p w14:paraId="02578C95"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9.20km</w:t>
            </w:r>
          </w:p>
          <w:p w14:paraId="73B8D4D7"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(4hrs 35mins)</w:t>
            </w:r>
          </w:p>
        </w:tc>
        <w:tc>
          <w:tcPr>
            <w:tcW w:w="898" w:type="dxa"/>
            <w:tcMar>
              <w:top w:w="57" w:type="dxa"/>
              <w:left w:w="57" w:type="dxa"/>
              <w:bottom w:w="57" w:type="dxa"/>
              <w:right w:w="57" w:type="dxa"/>
            </w:tcMar>
          </w:tcPr>
          <w:p w14:paraId="14CA3C77"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40m</w:t>
            </w:r>
          </w:p>
          <w:p w14:paraId="2D7E4B1E"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(4 mins)</w:t>
            </w:r>
          </w:p>
        </w:tc>
        <w:tc>
          <w:tcPr>
            <w:tcW w:w="1093" w:type="dxa"/>
            <w:tcMar>
              <w:top w:w="57" w:type="dxa"/>
              <w:left w:w="57" w:type="dxa"/>
              <w:bottom w:w="57" w:type="dxa"/>
              <w:right w:w="57" w:type="dxa"/>
            </w:tcMar>
          </w:tcPr>
          <w:p w14:paraId="611485FA"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4hrs 39mins</w:t>
            </w:r>
          </w:p>
        </w:tc>
        <w:tc>
          <w:tcPr>
            <w:tcW w:w="1026" w:type="dxa"/>
            <w:gridSpan w:val="2"/>
            <w:tcMar>
              <w:top w:w="57" w:type="dxa"/>
              <w:left w:w="57" w:type="dxa"/>
              <w:bottom w:w="57" w:type="dxa"/>
              <w:right w:w="57" w:type="dxa"/>
            </w:tcMar>
          </w:tcPr>
          <w:p w14:paraId="6B64BDFB"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2hrs</w:t>
            </w:r>
          </w:p>
        </w:tc>
        <w:tc>
          <w:tcPr>
            <w:tcW w:w="883" w:type="dxa"/>
            <w:tcBorders>
              <w:right w:val="single" w:sz="4" w:space="0" w:color="auto"/>
            </w:tcBorders>
            <w:tcMar>
              <w:top w:w="57" w:type="dxa"/>
              <w:left w:w="57" w:type="dxa"/>
              <w:bottom w:w="57" w:type="dxa"/>
              <w:right w:w="57" w:type="dxa"/>
            </w:tcMar>
          </w:tcPr>
          <w:p w14:paraId="12D9312F"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6hrs 39mins</w:t>
            </w:r>
          </w:p>
        </w:tc>
        <w:tc>
          <w:tcPr>
            <w:tcW w:w="4268" w:type="dxa"/>
            <w:gridSpan w:val="4"/>
            <w:tcBorders>
              <w:left w:val="single" w:sz="4" w:space="0" w:color="auto"/>
              <w:right w:val="single" w:sz="4" w:space="0" w:color="auto"/>
            </w:tcBorders>
            <w:tcMar>
              <w:top w:w="57" w:type="dxa"/>
              <w:left w:w="57" w:type="dxa"/>
              <w:bottom w:w="57" w:type="dxa"/>
              <w:right w:w="57" w:type="dxa"/>
            </w:tcMar>
          </w:tcPr>
          <w:p w14:paraId="31409A3D" w14:textId="77777777" w:rsidR="008040EA" w:rsidRPr="00FF0E3A" w:rsidRDefault="008040EA" w:rsidP="002D5CE4">
            <w:pPr>
              <w:rPr>
                <w:rFonts w:ascii="Calibri Light" w:hAnsi="Calibri Light" w:cs="Tahoma"/>
                <w:sz w:val="20"/>
              </w:rPr>
            </w:pPr>
            <w:r w:rsidRPr="00FF0E3A">
              <w:rPr>
                <w:rFonts w:ascii="Calibri Light" w:hAnsi="Calibri Light" w:cs="Tahoma"/>
                <w:sz w:val="20"/>
              </w:rPr>
              <w:t>Handrail fence: veer right to meet path after 9.10km (camp)</w:t>
            </w:r>
          </w:p>
        </w:tc>
        <w:tc>
          <w:tcPr>
            <w:tcW w:w="2878" w:type="dxa"/>
            <w:tcBorders>
              <w:left w:val="single" w:sz="4" w:space="0" w:color="auto"/>
              <w:right w:val="single" w:sz="4" w:space="0" w:color="auto"/>
            </w:tcBorders>
            <w:shd w:val="clear" w:color="auto" w:fill="FFFF00"/>
            <w:tcMar>
              <w:top w:w="57" w:type="dxa"/>
              <w:left w:w="57" w:type="dxa"/>
              <w:bottom w:w="57" w:type="dxa"/>
              <w:right w:w="57" w:type="dxa"/>
            </w:tcMar>
          </w:tcPr>
          <w:p w14:paraId="1669D88D" w14:textId="4653DF35" w:rsidR="008040EA" w:rsidRPr="00FF0E3A" w:rsidRDefault="4B111FE2" w:rsidP="002D5CE4">
            <w:pPr>
              <w:rPr>
                <w:rFonts w:ascii="Calibri Light" w:hAnsi="Calibri Light" w:cs="Tahoma"/>
                <w:sz w:val="20"/>
              </w:rPr>
            </w:pPr>
            <w:r w:rsidRPr="4B111FE2">
              <w:rPr>
                <w:rFonts w:ascii="Calibri" w:eastAsia="Calibri" w:hAnsi="Calibri" w:cs="Calibri"/>
                <w:sz w:val="20"/>
                <w:szCs w:val="20"/>
              </w:rPr>
              <w:t>25°30’41.35”S/ 15°58’23.51”E  Emergency water source:  Four tanks 25°33’18.18”S/ 16°00’03.99”E</w:t>
            </w:r>
          </w:p>
        </w:tc>
      </w:tr>
      <w:tr w:rsidR="008040EA" w:rsidRPr="00FF0E3A" w14:paraId="200A2A4D" w14:textId="77777777" w:rsidTr="4B111FE2">
        <w:trPr>
          <w:cantSplit/>
          <w:trHeight w:hRule="exact" w:val="799"/>
        </w:trPr>
        <w:tc>
          <w:tcPr>
            <w:tcW w:w="515" w:type="dxa"/>
            <w:tcBorders>
              <w:left w:val="single" w:sz="4" w:space="0" w:color="auto"/>
            </w:tcBorders>
            <w:tcMar>
              <w:top w:w="57" w:type="dxa"/>
              <w:left w:w="57" w:type="dxa"/>
              <w:bottom w:w="57" w:type="dxa"/>
              <w:right w:w="57" w:type="dxa"/>
            </w:tcMar>
          </w:tcPr>
          <w:p w14:paraId="611A8518" w14:textId="77777777" w:rsidR="008040EA" w:rsidRPr="00FF0E3A" w:rsidRDefault="008040EA" w:rsidP="002F5E2B">
            <w:pPr>
              <w:numPr>
                <w:ilvl w:val="0"/>
                <w:numId w:val="49"/>
              </w:numPr>
              <w:spacing w:after="0" w:line="240" w:lineRule="auto"/>
              <w:rPr>
                <w:rFonts w:ascii="Calibri Light" w:hAnsi="Calibri Light" w:cs="Tahoma"/>
                <w:sz w:val="20"/>
              </w:rPr>
            </w:pPr>
            <w:r w:rsidRPr="00FF0E3A">
              <w:rPr>
                <w:rFonts w:ascii="Calibri Light" w:hAnsi="Calibri Light" w:cs="Tahoma"/>
                <w:sz w:val="20"/>
              </w:rPr>
              <w:t>Yellow Route</w:t>
            </w:r>
          </w:p>
        </w:tc>
        <w:tc>
          <w:tcPr>
            <w:tcW w:w="2387" w:type="dxa"/>
            <w:gridSpan w:val="2"/>
            <w:tcMar>
              <w:top w:w="57" w:type="dxa"/>
              <w:left w:w="57" w:type="dxa"/>
              <w:bottom w:w="57" w:type="dxa"/>
              <w:right w:w="57" w:type="dxa"/>
            </w:tcMar>
          </w:tcPr>
          <w:p w14:paraId="5170DC22" w14:textId="77777777" w:rsidR="008040EA" w:rsidRPr="00FF0E3A" w:rsidRDefault="008040EA" w:rsidP="002D5CE4">
            <w:pPr>
              <w:rPr>
                <w:rFonts w:ascii="Calibri Light" w:hAnsi="Calibri Light" w:cs="Tahoma"/>
                <w:sz w:val="20"/>
              </w:rPr>
            </w:pPr>
            <w:r>
              <w:rPr>
                <w:rFonts w:ascii="Calibri Light" w:hAnsi="Calibri Light" w:cs="Tahoma"/>
                <w:sz w:val="20"/>
              </w:rPr>
              <w:t>25°30’41.35”S/ 15°58’23.51</w:t>
            </w:r>
            <w:r w:rsidRPr="00DA0987">
              <w:rPr>
                <w:rFonts w:ascii="Calibri Light" w:hAnsi="Calibri Light" w:cs="Tahoma"/>
                <w:sz w:val="20"/>
              </w:rPr>
              <w:t>”E</w:t>
            </w:r>
          </w:p>
        </w:tc>
        <w:tc>
          <w:tcPr>
            <w:tcW w:w="917" w:type="dxa"/>
            <w:tcMar>
              <w:top w:w="57" w:type="dxa"/>
              <w:left w:w="57" w:type="dxa"/>
              <w:bottom w:w="57" w:type="dxa"/>
              <w:right w:w="57" w:type="dxa"/>
            </w:tcMar>
          </w:tcPr>
          <w:p w14:paraId="71B9EC33"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W</w:t>
            </w:r>
          </w:p>
        </w:tc>
        <w:tc>
          <w:tcPr>
            <w:tcW w:w="903" w:type="dxa"/>
            <w:tcMar>
              <w:top w:w="57" w:type="dxa"/>
              <w:left w:w="57" w:type="dxa"/>
              <w:bottom w:w="57" w:type="dxa"/>
              <w:right w:w="57" w:type="dxa"/>
            </w:tcMar>
          </w:tcPr>
          <w:p w14:paraId="04A7574B"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8.29km</w:t>
            </w:r>
          </w:p>
          <w:p w14:paraId="22CC87FA"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(4hrs 5mins)</w:t>
            </w:r>
          </w:p>
        </w:tc>
        <w:tc>
          <w:tcPr>
            <w:tcW w:w="898" w:type="dxa"/>
            <w:tcMar>
              <w:top w:w="57" w:type="dxa"/>
              <w:left w:w="57" w:type="dxa"/>
              <w:bottom w:w="57" w:type="dxa"/>
              <w:right w:w="57" w:type="dxa"/>
            </w:tcMar>
          </w:tcPr>
          <w:p w14:paraId="1B895059"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672m</w:t>
            </w:r>
          </w:p>
          <w:p w14:paraId="7DDC2797"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(2hrs 14mins)</w:t>
            </w:r>
          </w:p>
        </w:tc>
        <w:tc>
          <w:tcPr>
            <w:tcW w:w="1093" w:type="dxa"/>
            <w:tcMar>
              <w:top w:w="57" w:type="dxa"/>
              <w:left w:w="57" w:type="dxa"/>
              <w:bottom w:w="57" w:type="dxa"/>
              <w:right w:w="57" w:type="dxa"/>
            </w:tcMar>
          </w:tcPr>
          <w:p w14:paraId="01E7D414"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6hrs 19mins</w:t>
            </w:r>
          </w:p>
        </w:tc>
        <w:tc>
          <w:tcPr>
            <w:tcW w:w="1026" w:type="dxa"/>
            <w:gridSpan w:val="2"/>
            <w:tcMar>
              <w:top w:w="57" w:type="dxa"/>
              <w:left w:w="57" w:type="dxa"/>
              <w:bottom w:w="57" w:type="dxa"/>
              <w:right w:w="57" w:type="dxa"/>
            </w:tcMar>
          </w:tcPr>
          <w:p w14:paraId="35BFBF6F"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1hr</w:t>
            </w:r>
          </w:p>
        </w:tc>
        <w:tc>
          <w:tcPr>
            <w:tcW w:w="883" w:type="dxa"/>
            <w:tcBorders>
              <w:right w:val="single" w:sz="4" w:space="0" w:color="auto"/>
            </w:tcBorders>
            <w:tcMar>
              <w:top w:w="57" w:type="dxa"/>
              <w:left w:w="57" w:type="dxa"/>
              <w:bottom w:w="57" w:type="dxa"/>
              <w:right w:w="57" w:type="dxa"/>
            </w:tcMar>
          </w:tcPr>
          <w:p w14:paraId="181FD9B3"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7hrs 19mins</w:t>
            </w:r>
          </w:p>
        </w:tc>
        <w:tc>
          <w:tcPr>
            <w:tcW w:w="4268" w:type="dxa"/>
            <w:gridSpan w:val="4"/>
            <w:tcBorders>
              <w:left w:val="single" w:sz="4" w:space="0" w:color="auto"/>
              <w:right w:val="single" w:sz="4" w:space="0" w:color="auto"/>
            </w:tcBorders>
            <w:tcMar>
              <w:top w:w="57" w:type="dxa"/>
              <w:left w:w="57" w:type="dxa"/>
              <w:bottom w:w="57" w:type="dxa"/>
              <w:right w:w="57" w:type="dxa"/>
            </w:tcMar>
          </w:tcPr>
          <w:p w14:paraId="18EF6060" w14:textId="77777777" w:rsidR="008040EA" w:rsidRPr="00FF0E3A" w:rsidRDefault="008040EA" w:rsidP="002D5CE4">
            <w:pPr>
              <w:rPr>
                <w:rFonts w:ascii="Calibri Light" w:hAnsi="Calibri Light" w:cs="Tahoma"/>
                <w:sz w:val="20"/>
              </w:rPr>
            </w:pPr>
            <w:r w:rsidRPr="00724B51">
              <w:rPr>
                <w:rFonts w:ascii="Calibri Light" w:hAnsi="Calibri Light" w:cs="Tahoma"/>
                <w:sz w:val="20"/>
              </w:rPr>
              <w:t xml:space="preserve">Veer left </w:t>
            </w:r>
            <w:r>
              <w:rPr>
                <w:rFonts w:ascii="Calibri Light" w:hAnsi="Calibri Light" w:cs="Tahoma"/>
                <w:sz w:val="20"/>
              </w:rPr>
              <w:t>to meet fence, h</w:t>
            </w:r>
            <w:r w:rsidRPr="00D735D6">
              <w:rPr>
                <w:rFonts w:ascii="Calibri Light" w:hAnsi="Calibri Light" w:cs="Tahoma"/>
                <w:sz w:val="20"/>
              </w:rPr>
              <w:t>andrail fence</w:t>
            </w:r>
            <w:r>
              <w:rPr>
                <w:rFonts w:ascii="Calibri Light" w:hAnsi="Calibri Light" w:cs="Tahoma"/>
                <w:sz w:val="20"/>
              </w:rPr>
              <w:t>: meet path after 8.29km (camp)</w:t>
            </w:r>
          </w:p>
        </w:tc>
        <w:tc>
          <w:tcPr>
            <w:tcW w:w="2878" w:type="dxa"/>
            <w:tcBorders>
              <w:left w:val="single" w:sz="4" w:space="0" w:color="auto"/>
              <w:right w:val="single" w:sz="4" w:space="0" w:color="auto"/>
            </w:tcBorders>
            <w:shd w:val="clear" w:color="auto" w:fill="FFFF00"/>
            <w:tcMar>
              <w:top w:w="57" w:type="dxa"/>
              <w:left w:w="57" w:type="dxa"/>
              <w:bottom w:w="57" w:type="dxa"/>
              <w:right w:w="57" w:type="dxa"/>
            </w:tcMar>
          </w:tcPr>
          <w:p w14:paraId="6A71850D" w14:textId="66CB7DE8" w:rsidR="008040EA" w:rsidRPr="00E42FCB" w:rsidRDefault="4B111FE2" w:rsidP="4B111FE2">
            <w:pPr>
              <w:rPr>
                <w:rFonts w:ascii="Calibri Light" w:hAnsi="Calibri Light" w:cs="Tahoma"/>
                <w:sz w:val="20"/>
              </w:rPr>
            </w:pPr>
            <w:r w:rsidRPr="4B111FE2">
              <w:rPr>
                <w:rFonts w:ascii="Calibri" w:eastAsia="Calibri" w:hAnsi="Calibri" w:cs="Calibri"/>
                <w:sz w:val="20"/>
                <w:szCs w:val="20"/>
              </w:rPr>
              <w:t>25°26’35.82”S/ 15°54’36.52”E Emergency water source: Four tanks 25°33’18.18”S/ 16°00’03.99”E</w:t>
            </w:r>
          </w:p>
        </w:tc>
      </w:tr>
      <w:tr w:rsidR="008040EA" w:rsidRPr="00FF0E3A" w14:paraId="1B628106" w14:textId="77777777" w:rsidTr="4B111FE2">
        <w:trPr>
          <w:cantSplit/>
          <w:trHeight w:hRule="exact" w:val="817"/>
        </w:trPr>
        <w:tc>
          <w:tcPr>
            <w:tcW w:w="515" w:type="dxa"/>
            <w:tcBorders>
              <w:left w:val="single" w:sz="4" w:space="0" w:color="auto"/>
            </w:tcBorders>
            <w:tcMar>
              <w:top w:w="57" w:type="dxa"/>
              <w:left w:w="57" w:type="dxa"/>
              <w:bottom w:w="57" w:type="dxa"/>
              <w:right w:w="57" w:type="dxa"/>
            </w:tcMar>
          </w:tcPr>
          <w:p w14:paraId="41059900" w14:textId="77777777" w:rsidR="008040EA" w:rsidRPr="00FF0E3A" w:rsidRDefault="008040EA" w:rsidP="002F5E2B">
            <w:pPr>
              <w:numPr>
                <w:ilvl w:val="0"/>
                <w:numId w:val="49"/>
              </w:numPr>
              <w:spacing w:after="0" w:line="240" w:lineRule="auto"/>
              <w:rPr>
                <w:rFonts w:ascii="Calibri Light" w:hAnsi="Calibri Light" w:cs="Tahoma"/>
                <w:sz w:val="20"/>
              </w:rPr>
            </w:pPr>
            <w:r w:rsidRPr="00FF0E3A">
              <w:rPr>
                <w:rFonts w:ascii="Calibri Light" w:hAnsi="Calibri Light" w:cs="Tahoma"/>
                <w:sz w:val="20"/>
              </w:rPr>
              <w:t>Green Route</w:t>
            </w:r>
          </w:p>
        </w:tc>
        <w:tc>
          <w:tcPr>
            <w:tcW w:w="2387" w:type="dxa"/>
            <w:gridSpan w:val="2"/>
            <w:tcMar>
              <w:top w:w="57" w:type="dxa"/>
              <w:left w:w="57" w:type="dxa"/>
              <w:bottom w:w="57" w:type="dxa"/>
              <w:right w:w="57" w:type="dxa"/>
            </w:tcMar>
          </w:tcPr>
          <w:p w14:paraId="0ECB645A" w14:textId="77777777" w:rsidR="008040EA" w:rsidRPr="00FF0E3A" w:rsidRDefault="008040EA" w:rsidP="002D5CE4">
            <w:pPr>
              <w:rPr>
                <w:rFonts w:ascii="Calibri Light" w:hAnsi="Calibri Light" w:cs="Tahoma"/>
                <w:sz w:val="20"/>
              </w:rPr>
            </w:pPr>
            <w:r>
              <w:rPr>
                <w:rFonts w:ascii="Calibri Light" w:hAnsi="Calibri Light" w:cs="Tahoma"/>
                <w:sz w:val="20"/>
              </w:rPr>
              <w:t>25°26’35.82”S/ 15°54’36.52</w:t>
            </w:r>
            <w:r w:rsidRPr="00DA0987">
              <w:rPr>
                <w:rFonts w:ascii="Calibri Light" w:hAnsi="Calibri Light" w:cs="Tahoma"/>
                <w:sz w:val="20"/>
              </w:rPr>
              <w:t>”E</w:t>
            </w:r>
          </w:p>
        </w:tc>
        <w:tc>
          <w:tcPr>
            <w:tcW w:w="917" w:type="dxa"/>
            <w:tcMar>
              <w:top w:w="57" w:type="dxa"/>
              <w:left w:w="57" w:type="dxa"/>
              <w:bottom w:w="57" w:type="dxa"/>
              <w:right w:w="57" w:type="dxa"/>
            </w:tcMar>
          </w:tcPr>
          <w:p w14:paraId="2BD591E2"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NW</w:t>
            </w:r>
          </w:p>
        </w:tc>
        <w:tc>
          <w:tcPr>
            <w:tcW w:w="903" w:type="dxa"/>
            <w:tcMar>
              <w:top w:w="57" w:type="dxa"/>
              <w:left w:w="57" w:type="dxa"/>
              <w:bottom w:w="57" w:type="dxa"/>
              <w:right w:w="57" w:type="dxa"/>
            </w:tcMar>
          </w:tcPr>
          <w:p w14:paraId="3B4A65FD"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10.7km</w:t>
            </w:r>
          </w:p>
          <w:p w14:paraId="3037816A"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(5hrs)</w:t>
            </w:r>
          </w:p>
        </w:tc>
        <w:tc>
          <w:tcPr>
            <w:tcW w:w="898" w:type="dxa"/>
            <w:tcMar>
              <w:top w:w="57" w:type="dxa"/>
              <w:left w:w="57" w:type="dxa"/>
              <w:bottom w:w="57" w:type="dxa"/>
              <w:right w:w="57" w:type="dxa"/>
            </w:tcMar>
          </w:tcPr>
          <w:p w14:paraId="5C6C8590"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427m</w:t>
            </w:r>
          </w:p>
          <w:p w14:paraId="4A4CDF25"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(1 hr 35mins</w:t>
            </w:r>
          </w:p>
        </w:tc>
        <w:tc>
          <w:tcPr>
            <w:tcW w:w="1093" w:type="dxa"/>
            <w:tcMar>
              <w:top w:w="57" w:type="dxa"/>
              <w:left w:w="57" w:type="dxa"/>
              <w:bottom w:w="57" w:type="dxa"/>
              <w:right w:w="57" w:type="dxa"/>
            </w:tcMar>
          </w:tcPr>
          <w:p w14:paraId="0219759F"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6hrs 35mins</w:t>
            </w:r>
          </w:p>
        </w:tc>
        <w:tc>
          <w:tcPr>
            <w:tcW w:w="1026" w:type="dxa"/>
            <w:gridSpan w:val="2"/>
            <w:tcMar>
              <w:top w:w="57" w:type="dxa"/>
              <w:left w:w="57" w:type="dxa"/>
              <w:bottom w:w="57" w:type="dxa"/>
              <w:right w:w="57" w:type="dxa"/>
            </w:tcMar>
          </w:tcPr>
          <w:p w14:paraId="25C20CCF"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1hr</w:t>
            </w:r>
          </w:p>
        </w:tc>
        <w:tc>
          <w:tcPr>
            <w:tcW w:w="883" w:type="dxa"/>
            <w:tcBorders>
              <w:right w:val="single" w:sz="4" w:space="0" w:color="auto"/>
            </w:tcBorders>
            <w:tcMar>
              <w:top w:w="57" w:type="dxa"/>
              <w:left w:w="57" w:type="dxa"/>
              <w:bottom w:w="57" w:type="dxa"/>
              <w:right w:w="57" w:type="dxa"/>
            </w:tcMar>
          </w:tcPr>
          <w:p w14:paraId="207235F3"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7hrs 35mins</w:t>
            </w:r>
          </w:p>
        </w:tc>
        <w:tc>
          <w:tcPr>
            <w:tcW w:w="4268" w:type="dxa"/>
            <w:gridSpan w:val="4"/>
            <w:tcBorders>
              <w:left w:val="single" w:sz="4" w:space="0" w:color="auto"/>
              <w:right w:val="single" w:sz="4" w:space="0" w:color="auto"/>
            </w:tcBorders>
            <w:tcMar>
              <w:top w:w="57" w:type="dxa"/>
              <w:left w:w="57" w:type="dxa"/>
              <w:bottom w:w="57" w:type="dxa"/>
              <w:right w:w="57" w:type="dxa"/>
            </w:tcMar>
          </w:tcPr>
          <w:p w14:paraId="588C601A" w14:textId="77777777" w:rsidR="008040EA" w:rsidRPr="00FF0E3A" w:rsidRDefault="008040EA" w:rsidP="002D5CE4">
            <w:pPr>
              <w:rPr>
                <w:rFonts w:ascii="Calibri Light" w:hAnsi="Calibri Light" w:cs="Tahoma"/>
                <w:sz w:val="20"/>
              </w:rPr>
            </w:pPr>
            <w:r w:rsidRPr="00D735D6">
              <w:rPr>
                <w:rFonts w:ascii="Calibri Light" w:hAnsi="Calibri Light" w:cs="Tahoma"/>
                <w:sz w:val="20"/>
              </w:rPr>
              <w:t>Handrail fence</w:t>
            </w:r>
            <w:r>
              <w:rPr>
                <w:rFonts w:ascii="Calibri Light" w:hAnsi="Calibri Light" w:cs="Tahoma"/>
                <w:sz w:val="20"/>
              </w:rPr>
              <w:t>:</w:t>
            </w:r>
            <w:r>
              <w:t xml:space="preserve"> </w:t>
            </w:r>
            <w:r w:rsidRPr="00D735D6">
              <w:rPr>
                <w:rFonts w:ascii="Calibri Light" w:hAnsi="Calibri Light" w:cs="Tahoma"/>
                <w:sz w:val="20"/>
              </w:rPr>
              <w:t>ve</w:t>
            </w:r>
            <w:r>
              <w:rPr>
                <w:rFonts w:ascii="Calibri Light" w:hAnsi="Calibri Light" w:cs="Tahoma"/>
                <w:sz w:val="20"/>
              </w:rPr>
              <w:t>er right to meet path after 10</w:t>
            </w:r>
            <w:r w:rsidRPr="00D735D6">
              <w:rPr>
                <w:rFonts w:ascii="Calibri Light" w:hAnsi="Calibri Light" w:cs="Tahoma"/>
                <w:sz w:val="20"/>
              </w:rPr>
              <w:t>km</w:t>
            </w:r>
            <w:r>
              <w:rPr>
                <w:rFonts w:ascii="Calibri Light" w:hAnsi="Calibri Light" w:cs="Tahoma"/>
                <w:sz w:val="20"/>
              </w:rPr>
              <w:t xml:space="preserve"> (camp)</w:t>
            </w:r>
          </w:p>
        </w:tc>
        <w:tc>
          <w:tcPr>
            <w:tcW w:w="2878" w:type="dxa"/>
            <w:tcBorders>
              <w:left w:val="single" w:sz="4" w:space="0" w:color="auto"/>
              <w:right w:val="single" w:sz="4" w:space="0" w:color="auto"/>
            </w:tcBorders>
            <w:shd w:val="clear" w:color="auto" w:fill="FFFF00"/>
            <w:tcMar>
              <w:top w:w="57" w:type="dxa"/>
              <w:left w:w="57" w:type="dxa"/>
              <w:bottom w:w="57" w:type="dxa"/>
              <w:right w:w="57" w:type="dxa"/>
            </w:tcMar>
          </w:tcPr>
          <w:p w14:paraId="35F1E171" w14:textId="3C5C8333" w:rsidR="008040EA" w:rsidRPr="00FF0E3A" w:rsidRDefault="4B111FE2" w:rsidP="4B111FE2">
            <w:pPr>
              <w:rPr>
                <w:rFonts w:ascii="Calibri Light" w:hAnsi="Calibri Light" w:cs="Tahoma"/>
                <w:sz w:val="20"/>
                <w:szCs w:val="20"/>
              </w:rPr>
            </w:pPr>
            <w:r w:rsidRPr="4B111FE2">
              <w:rPr>
                <w:rFonts w:ascii="Calibri" w:eastAsia="Calibri" w:hAnsi="Calibri" w:cs="Calibri"/>
                <w:sz w:val="20"/>
                <w:szCs w:val="20"/>
              </w:rPr>
              <w:t>25°21’09.59”S/ 15°53’01.10”E Emergency water source: Straussen Wasser 25°21’12.14”S/ 15°53’01.68”E</w:t>
            </w:r>
          </w:p>
        </w:tc>
      </w:tr>
      <w:tr w:rsidR="008040EA" w:rsidRPr="00FF0E3A" w14:paraId="383E5265" w14:textId="77777777" w:rsidTr="4B111FE2">
        <w:trPr>
          <w:cantSplit/>
          <w:trHeight w:hRule="exact" w:val="943"/>
        </w:trPr>
        <w:tc>
          <w:tcPr>
            <w:tcW w:w="515" w:type="dxa"/>
            <w:tcBorders>
              <w:left w:val="single" w:sz="4" w:space="0" w:color="auto"/>
            </w:tcBorders>
            <w:tcMar>
              <w:top w:w="57" w:type="dxa"/>
              <w:left w:w="57" w:type="dxa"/>
              <w:bottom w:w="57" w:type="dxa"/>
              <w:right w:w="57" w:type="dxa"/>
            </w:tcMar>
          </w:tcPr>
          <w:p w14:paraId="2CFC75E8" w14:textId="77777777" w:rsidR="008040EA" w:rsidRPr="00FF0E3A" w:rsidRDefault="008040EA" w:rsidP="002F5E2B">
            <w:pPr>
              <w:numPr>
                <w:ilvl w:val="0"/>
                <w:numId w:val="49"/>
              </w:numPr>
              <w:spacing w:after="0" w:line="240" w:lineRule="auto"/>
              <w:rPr>
                <w:rFonts w:ascii="Calibri Light" w:hAnsi="Calibri Light" w:cs="Tahoma"/>
                <w:sz w:val="20"/>
              </w:rPr>
            </w:pPr>
            <w:r w:rsidRPr="00FF0E3A">
              <w:rPr>
                <w:rFonts w:ascii="Calibri Light" w:hAnsi="Calibri Light" w:cs="Tahoma"/>
                <w:sz w:val="20"/>
              </w:rPr>
              <w:t>Pink Route</w:t>
            </w:r>
          </w:p>
        </w:tc>
        <w:tc>
          <w:tcPr>
            <w:tcW w:w="2387" w:type="dxa"/>
            <w:gridSpan w:val="2"/>
            <w:tcMar>
              <w:top w:w="57" w:type="dxa"/>
              <w:left w:w="57" w:type="dxa"/>
              <w:bottom w:w="57" w:type="dxa"/>
              <w:right w:w="57" w:type="dxa"/>
            </w:tcMar>
          </w:tcPr>
          <w:p w14:paraId="6C441DFE" w14:textId="77777777" w:rsidR="008040EA" w:rsidRPr="00FF0E3A" w:rsidRDefault="008040EA" w:rsidP="002D5CE4">
            <w:pPr>
              <w:rPr>
                <w:rFonts w:ascii="Calibri Light" w:hAnsi="Calibri Light" w:cs="Tahoma"/>
                <w:sz w:val="20"/>
              </w:rPr>
            </w:pPr>
            <w:r>
              <w:rPr>
                <w:rFonts w:ascii="Calibri Light" w:hAnsi="Calibri Light" w:cs="Tahoma"/>
                <w:sz w:val="20"/>
              </w:rPr>
              <w:t>25°21’09.59”S/ 15°53’01.10</w:t>
            </w:r>
            <w:r w:rsidRPr="00DA0987">
              <w:rPr>
                <w:rFonts w:ascii="Calibri Light" w:hAnsi="Calibri Light" w:cs="Tahoma"/>
                <w:sz w:val="20"/>
              </w:rPr>
              <w:t>”E</w:t>
            </w:r>
          </w:p>
        </w:tc>
        <w:tc>
          <w:tcPr>
            <w:tcW w:w="917" w:type="dxa"/>
            <w:tcMar>
              <w:top w:w="57" w:type="dxa"/>
              <w:left w:w="57" w:type="dxa"/>
              <w:bottom w:w="57" w:type="dxa"/>
              <w:right w:w="57" w:type="dxa"/>
            </w:tcMar>
          </w:tcPr>
          <w:p w14:paraId="0C3F9BE0"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SW</w:t>
            </w:r>
          </w:p>
        </w:tc>
        <w:tc>
          <w:tcPr>
            <w:tcW w:w="903" w:type="dxa"/>
            <w:tcMar>
              <w:top w:w="57" w:type="dxa"/>
              <w:left w:w="57" w:type="dxa"/>
              <w:bottom w:w="57" w:type="dxa"/>
              <w:right w:w="57" w:type="dxa"/>
            </w:tcMar>
          </w:tcPr>
          <w:p w14:paraId="7F4BAAED"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11.4km</w:t>
            </w:r>
          </w:p>
          <w:p w14:paraId="14E93C0A"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(5hrs 30mins)</w:t>
            </w:r>
          </w:p>
        </w:tc>
        <w:tc>
          <w:tcPr>
            <w:tcW w:w="898" w:type="dxa"/>
            <w:tcMar>
              <w:top w:w="57" w:type="dxa"/>
              <w:left w:w="57" w:type="dxa"/>
              <w:bottom w:w="57" w:type="dxa"/>
              <w:right w:w="57" w:type="dxa"/>
            </w:tcMar>
          </w:tcPr>
          <w:p w14:paraId="52B0FB83"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47m</w:t>
            </w:r>
          </w:p>
          <w:p w14:paraId="6AADAD0D"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(9mins)</w:t>
            </w:r>
          </w:p>
        </w:tc>
        <w:tc>
          <w:tcPr>
            <w:tcW w:w="1093" w:type="dxa"/>
            <w:tcMar>
              <w:top w:w="57" w:type="dxa"/>
              <w:left w:w="57" w:type="dxa"/>
              <w:bottom w:w="57" w:type="dxa"/>
              <w:right w:w="57" w:type="dxa"/>
            </w:tcMar>
          </w:tcPr>
          <w:p w14:paraId="23D4AB1C"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5hrs 39mins</w:t>
            </w:r>
          </w:p>
        </w:tc>
        <w:tc>
          <w:tcPr>
            <w:tcW w:w="1026" w:type="dxa"/>
            <w:gridSpan w:val="2"/>
            <w:tcMar>
              <w:top w:w="57" w:type="dxa"/>
              <w:left w:w="57" w:type="dxa"/>
              <w:bottom w:w="57" w:type="dxa"/>
              <w:right w:w="57" w:type="dxa"/>
            </w:tcMar>
          </w:tcPr>
          <w:p w14:paraId="30B50D6A"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1hr</w:t>
            </w:r>
          </w:p>
        </w:tc>
        <w:tc>
          <w:tcPr>
            <w:tcW w:w="883" w:type="dxa"/>
            <w:tcBorders>
              <w:right w:val="single" w:sz="4" w:space="0" w:color="auto"/>
            </w:tcBorders>
            <w:tcMar>
              <w:top w:w="57" w:type="dxa"/>
              <w:left w:w="57" w:type="dxa"/>
              <w:bottom w:w="57" w:type="dxa"/>
              <w:right w:w="57" w:type="dxa"/>
            </w:tcMar>
          </w:tcPr>
          <w:p w14:paraId="2CD076D9"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6hrs 39mins</w:t>
            </w:r>
          </w:p>
        </w:tc>
        <w:tc>
          <w:tcPr>
            <w:tcW w:w="4268" w:type="dxa"/>
            <w:gridSpan w:val="4"/>
            <w:tcBorders>
              <w:left w:val="single" w:sz="4" w:space="0" w:color="auto"/>
              <w:right w:val="single" w:sz="4" w:space="0" w:color="auto"/>
            </w:tcBorders>
            <w:tcMar>
              <w:top w:w="57" w:type="dxa"/>
              <w:left w:w="57" w:type="dxa"/>
              <w:bottom w:w="57" w:type="dxa"/>
              <w:right w:w="57" w:type="dxa"/>
            </w:tcMar>
          </w:tcPr>
          <w:p w14:paraId="546C266B" w14:textId="77777777" w:rsidR="008040EA" w:rsidRPr="00FF0E3A" w:rsidRDefault="008040EA" w:rsidP="002D5CE4">
            <w:pPr>
              <w:rPr>
                <w:rFonts w:ascii="Calibri Light" w:hAnsi="Calibri Light" w:cs="Tahoma"/>
                <w:sz w:val="20"/>
              </w:rPr>
            </w:pPr>
            <w:r>
              <w:rPr>
                <w:rFonts w:ascii="Calibri Light" w:hAnsi="Calibri Light" w:cs="Tahoma"/>
                <w:sz w:val="20"/>
              </w:rPr>
              <w:t>Veer left to meet fence, h</w:t>
            </w:r>
            <w:r w:rsidRPr="00D735D6">
              <w:rPr>
                <w:rFonts w:ascii="Calibri Light" w:hAnsi="Calibri Light" w:cs="Tahoma"/>
                <w:sz w:val="20"/>
              </w:rPr>
              <w:t>andrail fence</w:t>
            </w:r>
            <w:r>
              <w:rPr>
                <w:rFonts w:ascii="Calibri Light" w:hAnsi="Calibri Light" w:cs="Tahoma"/>
                <w:sz w:val="20"/>
              </w:rPr>
              <w:t>:</w:t>
            </w:r>
            <w:r>
              <w:t xml:space="preserve"> </w:t>
            </w:r>
            <w:r w:rsidRPr="009C0CAE">
              <w:rPr>
                <w:rFonts w:ascii="Calibri Light" w:hAnsi="Calibri Light" w:cs="Tahoma"/>
                <w:sz w:val="20"/>
              </w:rPr>
              <w:t>ve</w:t>
            </w:r>
            <w:r>
              <w:rPr>
                <w:rFonts w:ascii="Calibri Light" w:hAnsi="Calibri Light" w:cs="Tahoma"/>
                <w:sz w:val="20"/>
              </w:rPr>
              <w:t>er right to meet path after 9.06k (camp)</w:t>
            </w:r>
          </w:p>
        </w:tc>
        <w:tc>
          <w:tcPr>
            <w:tcW w:w="2878" w:type="dxa"/>
            <w:tcBorders>
              <w:left w:val="single" w:sz="4" w:space="0" w:color="auto"/>
              <w:right w:val="single" w:sz="4" w:space="0" w:color="auto"/>
            </w:tcBorders>
            <w:shd w:val="clear" w:color="auto" w:fill="FFFF00"/>
            <w:tcMar>
              <w:top w:w="57" w:type="dxa"/>
              <w:left w:w="57" w:type="dxa"/>
              <w:bottom w:w="57" w:type="dxa"/>
              <w:right w:w="57" w:type="dxa"/>
            </w:tcMar>
          </w:tcPr>
          <w:p w14:paraId="540AAA91" w14:textId="4F972E4F" w:rsidR="008040EA" w:rsidRPr="00FF0E3A" w:rsidRDefault="4B111FE2" w:rsidP="002D5CE4">
            <w:pPr>
              <w:rPr>
                <w:rFonts w:ascii="Calibri Light" w:hAnsi="Calibri Light" w:cs="Tahoma"/>
                <w:sz w:val="20"/>
              </w:rPr>
            </w:pPr>
            <w:r w:rsidRPr="4B111FE2">
              <w:rPr>
                <w:rFonts w:ascii="Calibri" w:eastAsia="Calibri" w:hAnsi="Calibri" w:cs="Calibri"/>
                <w:sz w:val="20"/>
                <w:szCs w:val="20"/>
              </w:rPr>
              <w:t>25°18’57.93”S/ 15°53’17.27”E Emergency water source:  Straussen Wasser 25°21’12.14”S/ 15°53’01.68”E</w:t>
            </w:r>
          </w:p>
        </w:tc>
      </w:tr>
      <w:tr w:rsidR="008040EA" w:rsidRPr="00FF0E3A" w14:paraId="3CC98093" w14:textId="77777777" w:rsidTr="4B111FE2">
        <w:trPr>
          <w:cantSplit/>
          <w:trHeight w:hRule="exact" w:val="882"/>
        </w:trPr>
        <w:tc>
          <w:tcPr>
            <w:tcW w:w="515" w:type="dxa"/>
            <w:tcBorders>
              <w:left w:val="single" w:sz="4" w:space="0" w:color="auto"/>
            </w:tcBorders>
            <w:tcMar>
              <w:top w:w="57" w:type="dxa"/>
              <w:left w:w="57" w:type="dxa"/>
              <w:bottom w:w="57" w:type="dxa"/>
              <w:right w:w="57" w:type="dxa"/>
            </w:tcMar>
          </w:tcPr>
          <w:p w14:paraId="49EBBEBD" w14:textId="77777777" w:rsidR="008040EA" w:rsidRPr="00FF0E3A" w:rsidRDefault="008040EA" w:rsidP="002F5E2B">
            <w:pPr>
              <w:numPr>
                <w:ilvl w:val="0"/>
                <w:numId w:val="49"/>
              </w:numPr>
              <w:spacing w:after="0" w:line="240" w:lineRule="auto"/>
              <w:rPr>
                <w:rFonts w:ascii="Calibri Light" w:hAnsi="Calibri Light" w:cs="Tahoma"/>
                <w:sz w:val="20"/>
              </w:rPr>
            </w:pPr>
            <w:r w:rsidRPr="00FF0E3A">
              <w:rPr>
                <w:rFonts w:ascii="Calibri Light" w:hAnsi="Calibri Light" w:cs="Tahoma"/>
                <w:sz w:val="20"/>
              </w:rPr>
              <w:t>Orange Route</w:t>
            </w:r>
          </w:p>
        </w:tc>
        <w:tc>
          <w:tcPr>
            <w:tcW w:w="2387" w:type="dxa"/>
            <w:gridSpan w:val="2"/>
            <w:tcMar>
              <w:top w:w="57" w:type="dxa"/>
              <w:left w:w="57" w:type="dxa"/>
              <w:bottom w:w="57" w:type="dxa"/>
              <w:right w:w="57" w:type="dxa"/>
            </w:tcMar>
          </w:tcPr>
          <w:p w14:paraId="74012E86" w14:textId="77777777" w:rsidR="008040EA" w:rsidRPr="00FF0E3A" w:rsidRDefault="008040EA" w:rsidP="002D5CE4">
            <w:pPr>
              <w:rPr>
                <w:rFonts w:ascii="Calibri Light" w:hAnsi="Calibri Light" w:cs="Tahoma"/>
                <w:sz w:val="20"/>
              </w:rPr>
            </w:pPr>
            <w:r>
              <w:rPr>
                <w:rFonts w:ascii="Calibri Light" w:hAnsi="Calibri Light" w:cs="Tahoma"/>
                <w:sz w:val="20"/>
              </w:rPr>
              <w:t>25°18’57.93”S/ 15°53’17.27</w:t>
            </w:r>
            <w:r w:rsidRPr="00DA0987">
              <w:rPr>
                <w:rFonts w:ascii="Calibri Light" w:hAnsi="Calibri Light" w:cs="Tahoma"/>
                <w:sz w:val="20"/>
              </w:rPr>
              <w:t>”E</w:t>
            </w:r>
          </w:p>
        </w:tc>
        <w:tc>
          <w:tcPr>
            <w:tcW w:w="917" w:type="dxa"/>
            <w:tcMar>
              <w:top w:w="57" w:type="dxa"/>
              <w:left w:w="57" w:type="dxa"/>
              <w:bottom w:w="57" w:type="dxa"/>
              <w:right w:w="57" w:type="dxa"/>
            </w:tcMar>
          </w:tcPr>
          <w:p w14:paraId="6C62D106"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W</w:t>
            </w:r>
          </w:p>
        </w:tc>
        <w:tc>
          <w:tcPr>
            <w:tcW w:w="903" w:type="dxa"/>
            <w:tcMar>
              <w:top w:w="57" w:type="dxa"/>
              <w:left w:w="57" w:type="dxa"/>
              <w:bottom w:w="57" w:type="dxa"/>
              <w:right w:w="57" w:type="dxa"/>
            </w:tcMar>
          </w:tcPr>
          <w:p w14:paraId="25F9C73F"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14km</w:t>
            </w:r>
          </w:p>
          <w:p w14:paraId="7A5D7D4C"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(7hrs)</w:t>
            </w:r>
          </w:p>
        </w:tc>
        <w:tc>
          <w:tcPr>
            <w:tcW w:w="898" w:type="dxa"/>
            <w:tcMar>
              <w:top w:w="57" w:type="dxa"/>
              <w:left w:w="57" w:type="dxa"/>
              <w:bottom w:w="57" w:type="dxa"/>
              <w:right w:w="57" w:type="dxa"/>
            </w:tcMar>
          </w:tcPr>
          <w:p w14:paraId="6F9CBC66"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551m</w:t>
            </w:r>
          </w:p>
          <w:p w14:paraId="6AF4958E"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(1hr 50mins)</w:t>
            </w:r>
          </w:p>
        </w:tc>
        <w:tc>
          <w:tcPr>
            <w:tcW w:w="1093" w:type="dxa"/>
            <w:tcMar>
              <w:top w:w="57" w:type="dxa"/>
              <w:left w:w="57" w:type="dxa"/>
              <w:bottom w:w="57" w:type="dxa"/>
              <w:right w:w="57" w:type="dxa"/>
            </w:tcMar>
          </w:tcPr>
          <w:p w14:paraId="441A5635"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8hrs 50mins</w:t>
            </w:r>
          </w:p>
        </w:tc>
        <w:tc>
          <w:tcPr>
            <w:tcW w:w="1026" w:type="dxa"/>
            <w:gridSpan w:val="2"/>
            <w:tcMar>
              <w:top w:w="57" w:type="dxa"/>
              <w:left w:w="57" w:type="dxa"/>
              <w:bottom w:w="57" w:type="dxa"/>
              <w:right w:w="57" w:type="dxa"/>
            </w:tcMar>
          </w:tcPr>
          <w:p w14:paraId="4169FF34"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1hr</w:t>
            </w:r>
          </w:p>
        </w:tc>
        <w:tc>
          <w:tcPr>
            <w:tcW w:w="883" w:type="dxa"/>
            <w:tcBorders>
              <w:right w:val="single" w:sz="4" w:space="0" w:color="auto"/>
            </w:tcBorders>
            <w:tcMar>
              <w:top w:w="57" w:type="dxa"/>
              <w:left w:w="57" w:type="dxa"/>
              <w:bottom w:w="57" w:type="dxa"/>
              <w:right w:w="57" w:type="dxa"/>
            </w:tcMar>
          </w:tcPr>
          <w:p w14:paraId="1A704077"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9hrs 50mins</w:t>
            </w:r>
          </w:p>
        </w:tc>
        <w:tc>
          <w:tcPr>
            <w:tcW w:w="4268" w:type="dxa"/>
            <w:gridSpan w:val="4"/>
            <w:tcBorders>
              <w:left w:val="single" w:sz="4" w:space="0" w:color="auto"/>
              <w:right w:val="single" w:sz="4" w:space="0" w:color="auto"/>
            </w:tcBorders>
            <w:tcMar>
              <w:top w:w="57" w:type="dxa"/>
              <w:left w:w="57" w:type="dxa"/>
              <w:bottom w:w="57" w:type="dxa"/>
              <w:right w:w="57" w:type="dxa"/>
            </w:tcMar>
          </w:tcPr>
          <w:p w14:paraId="5F65CF26" w14:textId="77777777" w:rsidR="008040EA" w:rsidRPr="00FF0E3A" w:rsidRDefault="008040EA" w:rsidP="002D5CE4">
            <w:pPr>
              <w:rPr>
                <w:rFonts w:ascii="Calibri Light" w:hAnsi="Calibri Light" w:cs="Tahoma"/>
                <w:sz w:val="20"/>
              </w:rPr>
            </w:pPr>
            <w:r>
              <w:rPr>
                <w:rFonts w:ascii="Calibri Light" w:hAnsi="Calibri Light" w:cs="Tahoma"/>
                <w:sz w:val="20"/>
              </w:rPr>
              <w:t>Veer left to meet fence, h</w:t>
            </w:r>
            <w:r w:rsidRPr="00D735D6">
              <w:rPr>
                <w:rFonts w:ascii="Calibri Light" w:hAnsi="Calibri Light" w:cs="Tahoma"/>
                <w:sz w:val="20"/>
              </w:rPr>
              <w:t>andrail fence</w:t>
            </w:r>
            <w:r>
              <w:rPr>
                <w:rFonts w:ascii="Calibri Light" w:hAnsi="Calibri Light" w:cs="Tahoma"/>
                <w:sz w:val="20"/>
              </w:rPr>
              <w:t>:</w:t>
            </w:r>
            <w:r>
              <w:t xml:space="preserve"> </w:t>
            </w:r>
            <w:r w:rsidRPr="009C0CAE">
              <w:rPr>
                <w:rFonts w:ascii="Calibri Light" w:hAnsi="Calibri Light" w:cs="Tahoma"/>
                <w:sz w:val="20"/>
              </w:rPr>
              <w:t>veer right to meet path</w:t>
            </w:r>
            <w:r>
              <w:rPr>
                <w:rFonts w:ascii="Calibri Light" w:hAnsi="Calibri Light" w:cs="Tahoma"/>
                <w:sz w:val="20"/>
              </w:rPr>
              <w:t xml:space="preserve"> 8.34k</w:t>
            </w:r>
            <w:r w:rsidRPr="009C0CAE">
              <w:rPr>
                <w:rFonts w:ascii="Calibri Light" w:hAnsi="Calibri Light" w:cs="Tahoma"/>
                <w:sz w:val="20"/>
              </w:rPr>
              <w:t xml:space="preserve"> (camp)</w:t>
            </w:r>
          </w:p>
        </w:tc>
        <w:tc>
          <w:tcPr>
            <w:tcW w:w="2878" w:type="dxa"/>
            <w:tcBorders>
              <w:left w:val="single" w:sz="4" w:space="0" w:color="auto"/>
              <w:right w:val="single" w:sz="4" w:space="0" w:color="auto"/>
            </w:tcBorders>
            <w:shd w:val="clear" w:color="auto" w:fill="FFFF00"/>
            <w:tcMar>
              <w:top w:w="57" w:type="dxa"/>
              <w:left w:w="57" w:type="dxa"/>
              <w:bottom w:w="57" w:type="dxa"/>
              <w:right w:w="57" w:type="dxa"/>
            </w:tcMar>
          </w:tcPr>
          <w:p w14:paraId="359F5696" w14:textId="5D4FD248" w:rsidR="008040EA" w:rsidRPr="00FF0E3A" w:rsidRDefault="4B111FE2" w:rsidP="002D5CE4">
            <w:pPr>
              <w:rPr>
                <w:rFonts w:ascii="Calibri Light" w:hAnsi="Calibri Light" w:cs="Tahoma"/>
                <w:sz w:val="20"/>
              </w:rPr>
            </w:pPr>
            <w:r w:rsidRPr="4B111FE2">
              <w:rPr>
                <w:rFonts w:ascii="Calibri" w:eastAsia="Calibri" w:hAnsi="Calibri" w:cs="Calibri"/>
                <w:sz w:val="20"/>
                <w:szCs w:val="20"/>
              </w:rPr>
              <w:t>25°16’11.81”S/ 15°53’18.45”E Emergency water source: Straussen Wasser 25°21’12.14”S/ 15°53’01.68”E</w:t>
            </w:r>
          </w:p>
        </w:tc>
      </w:tr>
      <w:tr w:rsidR="008040EA" w:rsidRPr="00FF0E3A" w14:paraId="6AA87576" w14:textId="77777777" w:rsidTr="4B111FE2">
        <w:trPr>
          <w:cantSplit/>
          <w:trHeight w:hRule="exact" w:val="971"/>
        </w:trPr>
        <w:tc>
          <w:tcPr>
            <w:tcW w:w="515" w:type="dxa"/>
            <w:tcBorders>
              <w:left w:val="single" w:sz="4" w:space="0" w:color="auto"/>
            </w:tcBorders>
            <w:tcMar>
              <w:top w:w="57" w:type="dxa"/>
              <w:left w:w="57" w:type="dxa"/>
              <w:bottom w:w="57" w:type="dxa"/>
              <w:right w:w="57" w:type="dxa"/>
            </w:tcMar>
          </w:tcPr>
          <w:p w14:paraId="19565734" w14:textId="77777777" w:rsidR="008040EA" w:rsidRPr="00FF0E3A" w:rsidRDefault="008040EA" w:rsidP="002F5E2B">
            <w:pPr>
              <w:numPr>
                <w:ilvl w:val="0"/>
                <w:numId w:val="49"/>
              </w:numPr>
              <w:spacing w:after="0" w:line="240" w:lineRule="auto"/>
              <w:rPr>
                <w:rFonts w:ascii="Calibri Light" w:hAnsi="Calibri Light" w:cs="Tahoma"/>
                <w:sz w:val="20"/>
              </w:rPr>
            </w:pPr>
            <w:r w:rsidRPr="00FF0E3A">
              <w:rPr>
                <w:rFonts w:ascii="Calibri Light" w:hAnsi="Calibri Light" w:cs="Tahoma"/>
                <w:sz w:val="20"/>
              </w:rPr>
              <w:t>Blue Route</w:t>
            </w:r>
          </w:p>
        </w:tc>
        <w:tc>
          <w:tcPr>
            <w:tcW w:w="2387" w:type="dxa"/>
            <w:gridSpan w:val="2"/>
            <w:tcMar>
              <w:top w:w="57" w:type="dxa"/>
              <w:left w:w="57" w:type="dxa"/>
              <w:bottom w:w="57" w:type="dxa"/>
              <w:right w:w="57" w:type="dxa"/>
            </w:tcMar>
          </w:tcPr>
          <w:p w14:paraId="205C2A87" w14:textId="77777777" w:rsidR="008040EA" w:rsidRPr="00FF0E3A" w:rsidRDefault="008040EA" w:rsidP="002D5CE4">
            <w:pPr>
              <w:rPr>
                <w:rFonts w:ascii="Calibri Light" w:hAnsi="Calibri Light" w:cs="Tahoma"/>
                <w:sz w:val="20"/>
              </w:rPr>
            </w:pPr>
            <w:r>
              <w:rPr>
                <w:rFonts w:ascii="Calibri Light" w:hAnsi="Calibri Light" w:cs="Tahoma"/>
                <w:sz w:val="20"/>
              </w:rPr>
              <w:t>25°16’11.81”S/ 15°53’18.45</w:t>
            </w:r>
            <w:r w:rsidRPr="00DA0987">
              <w:rPr>
                <w:rFonts w:ascii="Calibri Light" w:hAnsi="Calibri Light" w:cs="Tahoma"/>
                <w:sz w:val="20"/>
              </w:rPr>
              <w:t>”E</w:t>
            </w:r>
          </w:p>
        </w:tc>
        <w:tc>
          <w:tcPr>
            <w:tcW w:w="917" w:type="dxa"/>
            <w:tcMar>
              <w:top w:w="57" w:type="dxa"/>
              <w:left w:w="57" w:type="dxa"/>
              <w:bottom w:w="57" w:type="dxa"/>
              <w:right w:w="57" w:type="dxa"/>
            </w:tcMar>
          </w:tcPr>
          <w:p w14:paraId="0AD83F35"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NW</w:t>
            </w:r>
          </w:p>
        </w:tc>
        <w:tc>
          <w:tcPr>
            <w:tcW w:w="903" w:type="dxa"/>
            <w:tcMar>
              <w:top w:w="57" w:type="dxa"/>
              <w:left w:w="57" w:type="dxa"/>
              <w:bottom w:w="57" w:type="dxa"/>
              <w:right w:w="57" w:type="dxa"/>
            </w:tcMar>
          </w:tcPr>
          <w:p w14:paraId="24FD96A4"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13.9km</w:t>
            </w:r>
          </w:p>
          <w:p w14:paraId="2F88E8DF"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(6hrs 30mins)</w:t>
            </w:r>
          </w:p>
        </w:tc>
        <w:tc>
          <w:tcPr>
            <w:tcW w:w="898" w:type="dxa"/>
            <w:tcMar>
              <w:top w:w="57" w:type="dxa"/>
              <w:left w:w="57" w:type="dxa"/>
              <w:bottom w:w="57" w:type="dxa"/>
              <w:right w:w="57" w:type="dxa"/>
            </w:tcMar>
          </w:tcPr>
          <w:p w14:paraId="325A7DF1"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195m</w:t>
            </w:r>
          </w:p>
          <w:p w14:paraId="549E529A"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(39mins)</w:t>
            </w:r>
          </w:p>
        </w:tc>
        <w:tc>
          <w:tcPr>
            <w:tcW w:w="1093" w:type="dxa"/>
            <w:tcMar>
              <w:top w:w="57" w:type="dxa"/>
              <w:left w:w="57" w:type="dxa"/>
              <w:bottom w:w="57" w:type="dxa"/>
              <w:right w:w="57" w:type="dxa"/>
            </w:tcMar>
          </w:tcPr>
          <w:p w14:paraId="58D3C5CB"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7hrs 9mins</w:t>
            </w:r>
          </w:p>
        </w:tc>
        <w:tc>
          <w:tcPr>
            <w:tcW w:w="1026" w:type="dxa"/>
            <w:gridSpan w:val="2"/>
            <w:tcMar>
              <w:top w:w="57" w:type="dxa"/>
              <w:left w:w="57" w:type="dxa"/>
              <w:bottom w:w="57" w:type="dxa"/>
              <w:right w:w="57" w:type="dxa"/>
            </w:tcMar>
          </w:tcPr>
          <w:p w14:paraId="4F57F382"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1hr</w:t>
            </w:r>
          </w:p>
        </w:tc>
        <w:tc>
          <w:tcPr>
            <w:tcW w:w="883" w:type="dxa"/>
            <w:tcBorders>
              <w:right w:val="single" w:sz="4" w:space="0" w:color="auto"/>
            </w:tcBorders>
            <w:tcMar>
              <w:top w:w="57" w:type="dxa"/>
              <w:left w:w="57" w:type="dxa"/>
              <w:bottom w:w="57" w:type="dxa"/>
              <w:right w:w="57" w:type="dxa"/>
            </w:tcMar>
          </w:tcPr>
          <w:p w14:paraId="7C25983E" w14:textId="77777777" w:rsidR="008040EA" w:rsidRPr="00FF0E3A" w:rsidRDefault="008040EA" w:rsidP="002D5CE4">
            <w:pPr>
              <w:jc w:val="center"/>
              <w:rPr>
                <w:rFonts w:ascii="Calibri Light" w:hAnsi="Calibri Light" w:cs="Tahoma"/>
                <w:sz w:val="20"/>
              </w:rPr>
            </w:pPr>
            <w:r w:rsidRPr="00FF0E3A">
              <w:rPr>
                <w:rFonts w:ascii="Calibri Light" w:hAnsi="Calibri Light" w:cs="Tahoma"/>
                <w:sz w:val="20"/>
              </w:rPr>
              <w:t>8hrs 9mins</w:t>
            </w:r>
          </w:p>
        </w:tc>
        <w:tc>
          <w:tcPr>
            <w:tcW w:w="4268" w:type="dxa"/>
            <w:gridSpan w:val="4"/>
            <w:tcBorders>
              <w:left w:val="single" w:sz="4" w:space="0" w:color="auto"/>
              <w:right w:val="single" w:sz="4" w:space="0" w:color="auto"/>
            </w:tcBorders>
            <w:tcMar>
              <w:top w:w="57" w:type="dxa"/>
              <w:left w:w="57" w:type="dxa"/>
              <w:bottom w:w="57" w:type="dxa"/>
              <w:right w:w="57" w:type="dxa"/>
            </w:tcMar>
          </w:tcPr>
          <w:p w14:paraId="494E7071" w14:textId="77777777" w:rsidR="008040EA" w:rsidRPr="00FF0E3A" w:rsidRDefault="008040EA" w:rsidP="002D5CE4">
            <w:pPr>
              <w:rPr>
                <w:rFonts w:ascii="Calibri Light" w:hAnsi="Calibri Light" w:cs="Tahoma"/>
                <w:sz w:val="20"/>
              </w:rPr>
            </w:pPr>
            <w:r w:rsidRPr="00D735D6">
              <w:rPr>
                <w:rFonts w:ascii="Calibri Light" w:hAnsi="Calibri Light" w:cs="Tahoma"/>
                <w:sz w:val="20"/>
              </w:rPr>
              <w:t>Handrail fence</w:t>
            </w:r>
            <w:r>
              <w:rPr>
                <w:rFonts w:ascii="Calibri Light" w:hAnsi="Calibri Light" w:cs="Tahoma"/>
                <w:sz w:val="20"/>
              </w:rPr>
              <w:t xml:space="preserve">: meet track after the fence veers off to the left :) </w:t>
            </w:r>
          </w:p>
        </w:tc>
        <w:tc>
          <w:tcPr>
            <w:tcW w:w="2878" w:type="dxa"/>
            <w:tcBorders>
              <w:left w:val="single" w:sz="4" w:space="0" w:color="auto"/>
              <w:right w:val="single" w:sz="4" w:space="0" w:color="auto"/>
            </w:tcBorders>
            <w:shd w:val="clear" w:color="auto" w:fill="FFFF00"/>
            <w:tcMar>
              <w:top w:w="57" w:type="dxa"/>
              <w:left w:w="57" w:type="dxa"/>
              <w:bottom w:w="57" w:type="dxa"/>
              <w:right w:w="57" w:type="dxa"/>
            </w:tcMar>
          </w:tcPr>
          <w:p w14:paraId="613C8ADF" w14:textId="4DFA772C" w:rsidR="008040EA" w:rsidRPr="00FF0E3A" w:rsidRDefault="4B111FE2" w:rsidP="002D5CE4">
            <w:pPr>
              <w:rPr>
                <w:rFonts w:ascii="Calibri Light" w:hAnsi="Calibri Light" w:cs="Tahoma"/>
                <w:sz w:val="20"/>
              </w:rPr>
            </w:pPr>
            <w:r w:rsidRPr="4B111FE2">
              <w:rPr>
                <w:rFonts w:ascii="Calibri" w:eastAsia="Calibri" w:hAnsi="Calibri" w:cs="Calibri"/>
                <w:sz w:val="20"/>
                <w:szCs w:val="20"/>
              </w:rPr>
              <w:t>25°10’40.90”S/ 15°54’54.65”E Emergency water source: Schafberg 25°12’10.82”S/ 15°57’12.71”E</w:t>
            </w:r>
          </w:p>
        </w:tc>
      </w:tr>
      <w:tr w:rsidR="008040EA" w:rsidRPr="00FF0E3A" w14:paraId="75897008" w14:textId="77777777" w:rsidTr="000274E6">
        <w:trPr>
          <w:cantSplit/>
          <w:trHeight w:hRule="exact" w:val="1032"/>
        </w:trPr>
        <w:tc>
          <w:tcPr>
            <w:tcW w:w="515" w:type="dxa"/>
            <w:tcBorders>
              <w:left w:val="single" w:sz="4" w:space="0" w:color="auto"/>
              <w:bottom w:val="single" w:sz="4" w:space="0" w:color="auto"/>
            </w:tcBorders>
            <w:tcMar>
              <w:top w:w="57" w:type="dxa"/>
              <w:left w:w="57" w:type="dxa"/>
              <w:bottom w:w="57" w:type="dxa"/>
              <w:right w:w="57" w:type="dxa"/>
            </w:tcMar>
          </w:tcPr>
          <w:p w14:paraId="5BAF11A6" w14:textId="77777777" w:rsidR="008040EA" w:rsidRPr="00FF0E3A" w:rsidRDefault="008040EA" w:rsidP="002D5CE4">
            <w:pPr>
              <w:rPr>
                <w:rFonts w:ascii="Calibri Light" w:hAnsi="Calibri Light" w:cs="Tahoma"/>
                <w:sz w:val="20"/>
              </w:rPr>
            </w:pPr>
          </w:p>
        </w:tc>
        <w:tc>
          <w:tcPr>
            <w:tcW w:w="3304" w:type="dxa"/>
            <w:gridSpan w:val="3"/>
            <w:tcBorders>
              <w:bottom w:val="single" w:sz="4" w:space="0" w:color="auto"/>
            </w:tcBorders>
            <w:tcMar>
              <w:top w:w="57" w:type="dxa"/>
              <w:left w:w="57" w:type="dxa"/>
              <w:bottom w:w="57" w:type="dxa"/>
              <w:right w:w="57" w:type="dxa"/>
            </w:tcMar>
          </w:tcPr>
          <w:p w14:paraId="6644E8B7" w14:textId="77777777" w:rsidR="008040EA" w:rsidRPr="00FF0E3A" w:rsidRDefault="008040EA" w:rsidP="002D5CE4">
            <w:pPr>
              <w:jc w:val="right"/>
              <w:rPr>
                <w:rFonts w:ascii="Calibri Light" w:hAnsi="Calibri Light" w:cs="Tahoma"/>
                <w:b/>
                <w:sz w:val="20"/>
              </w:rPr>
            </w:pPr>
            <w:r w:rsidRPr="00FF0E3A">
              <w:rPr>
                <w:rFonts w:ascii="Calibri Light" w:hAnsi="Calibri Light" w:cs="Tahoma"/>
                <w:b/>
                <w:sz w:val="20"/>
              </w:rPr>
              <w:t>Totals:</w:t>
            </w:r>
          </w:p>
        </w:tc>
        <w:tc>
          <w:tcPr>
            <w:tcW w:w="903" w:type="dxa"/>
            <w:tcBorders>
              <w:bottom w:val="single" w:sz="4" w:space="0" w:color="auto"/>
            </w:tcBorders>
            <w:tcMar>
              <w:top w:w="57" w:type="dxa"/>
              <w:left w:w="57" w:type="dxa"/>
              <w:bottom w:w="57" w:type="dxa"/>
              <w:right w:w="57" w:type="dxa"/>
            </w:tcMar>
          </w:tcPr>
          <w:p w14:paraId="7CA0A565" w14:textId="77777777" w:rsidR="008040EA" w:rsidRDefault="008040EA" w:rsidP="002D5CE4">
            <w:pPr>
              <w:jc w:val="center"/>
              <w:rPr>
                <w:rFonts w:ascii="Calibri Light" w:hAnsi="Calibri Light" w:cs="Tahoma"/>
                <w:sz w:val="20"/>
              </w:rPr>
            </w:pPr>
            <w:r w:rsidRPr="00FF0E3A">
              <w:rPr>
                <w:rFonts w:ascii="Calibri Light" w:hAnsi="Calibri Light" w:cs="Tahoma"/>
                <w:sz w:val="20"/>
              </w:rPr>
              <w:t>67.49km</w:t>
            </w:r>
          </w:p>
          <w:p w14:paraId="39F609A1" w14:textId="77777777" w:rsidR="008040EA" w:rsidRPr="00FF0E3A" w:rsidRDefault="008040EA" w:rsidP="002D5CE4">
            <w:pPr>
              <w:jc w:val="center"/>
              <w:rPr>
                <w:rFonts w:ascii="Calibri Light" w:hAnsi="Calibri Light" w:cs="Tahoma"/>
                <w:sz w:val="20"/>
              </w:rPr>
            </w:pPr>
            <w:r>
              <w:rPr>
                <w:rFonts w:ascii="Calibri Light" w:hAnsi="Calibri Light" w:cs="Tahoma"/>
                <w:sz w:val="20"/>
              </w:rPr>
              <w:t>(32h40)</w:t>
            </w:r>
          </w:p>
        </w:tc>
        <w:tc>
          <w:tcPr>
            <w:tcW w:w="898" w:type="dxa"/>
            <w:tcBorders>
              <w:bottom w:val="single" w:sz="4" w:space="0" w:color="auto"/>
            </w:tcBorders>
            <w:tcMar>
              <w:top w:w="57" w:type="dxa"/>
              <w:left w:w="57" w:type="dxa"/>
              <w:bottom w:w="57" w:type="dxa"/>
              <w:right w:w="57" w:type="dxa"/>
            </w:tcMar>
          </w:tcPr>
          <w:p w14:paraId="2EDC3BBB" w14:textId="77777777" w:rsidR="008040EA" w:rsidRDefault="008040EA" w:rsidP="002D5CE4">
            <w:pPr>
              <w:jc w:val="center"/>
              <w:rPr>
                <w:rFonts w:ascii="Calibri Light" w:hAnsi="Calibri Light" w:cs="Tahoma"/>
                <w:sz w:val="20"/>
              </w:rPr>
            </w:pPr>
            <w:r>
              <w:rPr>
                <w:rFonts w:ascii="Calibri Light" w:hAnsi="Calibri Light" w:cs="Tahoma"/>
                <w:sz w:val="20"/>
              </w:rPr>
              <w:t>1932</w:t>
            </w:r>
          </w:p>
          <w:p w14:paraId="51EC5165" w14:textId="77777777" w:rsidR="008040EA" w:rsidRPr="00FF0E3A" w:rsidRDefault="008040EA" w:rsidP="002D5CE4">
            <w:pPr>
              <w:jc w:val="center"/>
              <w:rPr>
                <w:rFonts w:ascii="Calibri Light" w:hAnsi="Calibri Light" w:cs="Tahoma"/>
                <w:sz w:val="20"/>
              </w:rPr>
            </w:pPr>
            <w:r>
              <w:rPr>
                <w:rFonts w:ascii="Calibri Light" w:hAnsi="Calibri Light" w:cs="Tahoma"/>
                <w:sz w:val="20"/>
              </w:rPr>
              <w:t>(6h31</w:t>
            </w:r>
          </w:p>
        </w:tc>
        <w:tc>
          <w:tcPr>
            <w:tcW w:w="1093" w:type="dxa"/>
            <w:tcBorders>
              <w:bottom w:val="single" w:sz="4" w:space="0" w:color="auto"/>
            </w:tcBorders>
            <w:tcMar>
              <w:top w:w="57" w:type="dxa"/>
              <w:left w:w="57" w:type="dxa"/>
              <w:bottom w:w="57" w:type="dxa"/>
              <w:right w:w="57" w:type="dxa"/>
            </w:tcMar>
          </w:tcPr>
          <w:p w14:paraId="71FB6F13" w14:textId="77777777" w:rsidR="008040EA" w:rsidRPr="00FF0E3A" w:rsidRDefault="008040EA" w:rsidP="002D5CE4">
            <w:pPr>
              <w:jc w:val="center"/>
              <w:rPr>
                <w:rFonts w:ascii="Calibri Light" w:hAnsi="Calibri Light" w:cs="Tahoma"/>
                <w:sz w:val="20"/>
              </w:rPr>
            </w:pPr>
            <w:r>
              <w:rPr>
                <w:rFonts w:ascii="Calibri Light" w:hAnsi="Calibri Light" w:cs="Tahoma"/>
                <w:sz w:val="20"/>
              </w:rPr>
              <w:t>39hrs 11mins</w:t>
            </w:r>
          </w:p>
        </w:tc>
        <w:tc>
          <w:tcPr>
            <w:tcW w:w="1026" w:type="dxa"/>
            <w:gridSpan w:val="2"/>
            <w:tcBorders>
              <w:bottom w:val="single" w:sz="4" w:space="0" w:color="auto"/>
            </w:tcBorders>
            <w:tcMar>
              <w:top w:w="57" w:type="dxa"/>
              <w:left w:w="57" w:type="dxa"/>
              <w:bottom w:w="57" w:type="dxa"/>
              <w:right w:w="57" w:type="dxa"/>
            </w:tcMar>
          </w:tcPr>
          <w:p w14:paraId="55E10E82" w14:textId="77777777" w:rsidR="008040EA" w:rsidRPr="00FF0E3A" w:rsidRDefault="008040EA" w:rsidP="002D5CE4">
            <w:pPr>
              <w:jc w:val="center"/>
              <w:rPr>
                <w:rFonts w:ascii="Calibri Light" w:hAnsi="Calibri Light" w:cs="Tahoma"/>
                <w:sz w:val="20"/>
              </w:rPr>
            </w:pPr>
            <w:r>
              <w:rPr>
                <w:rFonts w:ascii="Calibri Light" w:hAnsi="Calibri Light" w:cs="Tahoma"/>
                <w:sz w:val="20"/>
              </w:rPr>
              <w:t xml:space="preserve">7hrs </w:t>
            </w:r>
          </w:p>
        </w:tc>
        <w:tc>
          <w:tcPr>
            <w:tcW w:w="883" w:type="dxa"/>
            <w:tcBorders>
              <w:bottom w:val="single" w:sz="4" w:space="0" w:color="auto"/>
              <w:right w:val="single" w:sz="4" w:space="0" w:color="auto"/>
            </w:tcBorders>
            <w:tcMar>
              <w:top w:w="57" w:type="dxa"/>
              <w:left w:w="57" w:type="dxa"/>
              <w:bottom w:w="57" w:type="dxa"/>
              <w:right w:w="57" w:type="dxa"/>
            </w:tcMar>
          </w:tcPr>
          <w:p w14:paraId="35F66C91" w14:textId="77777777" w:rsidR="008040EA" w:rsidRPr="00FF0E3A" w:rsidRDefault="008040EA" w:rsidP="002D5CE4">
            <w:pPr>
              <w:jc w:val="center"/>
              <w:rPr>
                <w:rFonts w:ascii="Calibri Light" w:hAnsi="Calibri Light" w:cs="Tahoma"/>
                <w:sz w:val="20"/>
              </w:rPr>
            </w:pPr>
            <w:r>
              <w:rPr>
                <w:rFonts w:ascii="Calibri Light" w:hAnsi="Calibri Light" w:cs="Tahoma"/>
                <w:sz w:val="20"/>
              </w:rPr>
              <w:t>46hrs 11mins</w:t>
            </w:r>
          </w:p>
        </w:tc>
        <w:tc>
          <w:tcPr>
            <w:tcW w:w="7146" w:type="dxa"/>
            <w:gridSpan w:val="5"/>
            <w:tcBorders>
              <w:left w:val="single" w:sz="4" w:space="0" w:color="auto"/>
              <w:bottom w:val="single" w:sz="4" w:space="0" w:color="auto"/>
              <w:right w:val="single" w:sz="4" w:space="0" w:color="auto"/>
            </w:tcBorders>
            <w:tcMar>
              <w:top w:w="57" w:type="dxa"/>
              <w:left w:w="57" w:type="dxa"/>
              <w:bottom w:w="57" w:type="dxa"/>
              <w:right w:w="57" w:type="dxa"/>
            </w:tcMar>
          </w:tcPr>
          <w:p w14:paraId="49AFBA43" w14:textId="77777777" w:rsidR="008040EA" w:rsidRPr="00FF0E3A" w:rsidRDefault="008040EA" w:rsidP="002D5CE4">
            <w:pPr>
              <w:rPr>
                <w:rFonts w:ascii="Calibri Light" w:hAnsi="Calibri Light" w:cs="Tahoma"/>
                <w:sz w:val="20"/>
              </w:rPr>
            </w:pPr>
          </w:p>
        </w:tc>
      </w:tr>
    </w:tbl>
    <w:p w14:paraId="349BDEFD" w14:textId="77777777" w:rsidR="008040EA" w:rsidRPr="00FF0E3A" w:rsidRDefault="008040EA" w:rsidP="74E873E0">
      <w:pPr>
        <w:rPr>
          <w:rFonts w:ascii="Calibri Light" w:hAnsi="Calibri Light" w:cs="Tahoma"/>
          <w:sz w:val="20"/>
        </w:rPr>
      </w:pPr>
    </w:p>
    <w:p w14:paraId="5AC661F5" w14:textId="4200410B" w:rsidR="008040EA" w:rsidRPr="000274E6" w:rsidRDefault="74E873E0" w:rsidP="008040EA">
      <w:r>
        <w:br w:type="page"/>
      </w:r>
    </w:p>
    <w:p w14:paraId="07A8C9E0" w14:textId="77777777" w:rsidR="008040EA" w:rsidRPr="00FF0E3A" w:rsidRDefault="008040EA" w:rsidP="008040EA">
      <w:pPr>
        <w:rPr>
          <w:rFonts w:ascii="Calibri Light" w:hAnsi="Calibri Light" w:cs="Tahoma"/>
          <w:sz w:val="20"/>
        </w:rPr>
      </w:pPr>
      <w:r>
        <w:rPr>
          <w:noProof/>
          <w:lang w:val="en-GB" w:eastAsia="en-GB"/>
        </w:rPr>
        <w:drawing>
          <wp:inline distT="0" distB="0" distL="0" distR="0" wp14:anchorId="7DA2A54A" wp14:editId="0C7046E6">
            <wp:extent cx="9963151" cy="5600700"/>
            <wp:effectExtent l="0" t="0" r="0" b="0"/>
            <wp:docPr id="13596484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8">
                      <a:extLst>
                        <a:ext uri="{28A0092B-C50C-407E-A947-70E740481C1C}">
                          <a14:useLocalDpi xmlns:a14="http://schemas.microsoft.com/office/drawing/2010/main" val="0"/>
                        </a:ext>
                      </a:extLst>
                    </a:blip>
                    <a:stretch>
                      <a:fillRect/>
                    </a:stretch>
                  </pic:blipFill>
                  <pic:spPr>
                    <a:xfrm>
                      <a:off x="0" y="0"/>
                      <a:ext cx="9963151" cy="5600700"/>
                    </a:xfrm>
                    <a:prstGeom prst="rect">
                      <a:avLst/>
                    </a:prstGeom>
                  </pic:spPr>
                </pic:pic>
              </a:graphicData>
            </a:graphic>
          </wp:inline>
        </w:drawing>
      </w:r>
    </w:p>
    <w:p w14:paraId="75CF6E6F" w14:textId="78C1132A" w:rsidR="00BB297C" w:rsidRPr="008040EA" w:rsidRDefault="00BB297C" w:rsidP="008040EA">
      <w:pPr>
        <w:tabs>
          <w:tab w:val="left" w:pos="2520"/>
        </w:tabs>
        <w:rPr>
          <w:lang w:val="en-IE"/>
        </w:rPr>
        <w:sectPr w:rsidR="00BB297C" w:rsidRPr="008040EA" w:rsidSect="003714AB">
          <w:pgSz w:w="16838" w:h="11906" w:orient="landscape" w:code="9"/>
          <w:pgMar w:top="1985" w:right="1812" w:bottom="1020" w:left="426" w:header="567" w:footer="170" w:gutter="0"/>
          <w:cols w:space="708"/>
          <w:docGrid w:linePitch="360"/>
        </w:sectPr>
      </w:pPr>
    </w:p>
    <w:p w14:paraId="06538114" w14:textId="383876AC" w:rsidR="7044D895" w:rsidRDefault="274713E4" w:rsidP="274713E4">
      <w:pPr>
        <w:pStyle w:val="Heading1"/>
        <w:rPr>
          <w:lang w:val="en-IE"/>
        </w:rPr>
      </w:pPr>
      <w:r w:rsidRPr="274713E4">
        <w:rPr>
          <w:lang w:val="en-IE"/>
        </w:rPr>
        <w:t>Hospital &amp; Health CEntre locations</w:t>
      </w:r>
    </w:p>
    <w:p w14:paraId="11D17C38" w14:textId="3787E244" w:rsidR="7044D895" w:rsidRDefault="3A6AB206" w:rsidP="3A6AB206">
      <w:pPr>
        <w:pStyle w:val="Subtitle"/>
        <w:rPr>
          <w:lang w:val="en-IE"/>
        </w:rPr>
      </w:pPr>
      <w:r w:rsidRPr="3A6AB206">
        <w:rPr>
          <w:lang w:val="en-IE"/>
        </w:rPr>
        <w:t>Maltahohe</w:t>
      </w:r>
    </w:p>
    <w:p w14:paraId="7AAD081B" w14:textId="592369F3" w:rsidR="63C9C1A2" w:rsidRDefault="63C9C1A2" w:rsidP="2B0D9CF7">
      <w:pPr>
        <w:rPr>
          <w:lang w:val="en-IE"/>
        </w:rPr>
      </w:pPr>
      <w:r>
        <w:rPr>
          <w:noProof/>
          <w:lang w:val="en-GB" w:eastAsia="en-GB"/>
        </w:rPr>
        <w:drawing>
          <wp:inline distT="0" distB="0" distL="0" distR="0" wp14:anchorId="29799531" wp14:editId="74422F32">
            <wp:extent cx="4706471" cy="3260212"/>
            <wp:effectExtent l="0" t="0" r="0" b="0"/>
            <wp:docPr id="140464220" name="Picture 869583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9583986"/>
                    <pic:cNvPicPr/>
                  </pic:nvPicPr>
                  <pic:blipFill>
                    <a:blip r:embed="rId39">
                      <a:extLst>
                        <a:ext uri="{28A0092B-C50C-407E-A947-70E740481C1C}">
                          <a14:useLocalDpi xmlns:a14="http://schemas.microsoft.com/office/drawing/2010/main" val="0"/>
                        </a:ext>
                      </a:extLst>
                    </a:blip>
                    <a:stretch>
                      <a:fillRect/>
                    </a:stretch>
                  </pic:blipFill>
                  <pic:spPr>
                    <a:xfrm>
                      <a:off x="0" y="0"/>
                      <a:ext cx="4715126" cy="3266207"/>
                    </a:xfrm>
                    <a:prstGeom prst="rect">
                      <a:avLst/>
                    </a:prstGeom>
                  </pic:spPr>
                </pic:pic>
              </a:graphicData>
            </a:graphic>
          </wp:inline>
        </w:drawing>
      </w:r>
    </w:p>
    <w:p w14:paraId="1F4907BE" w14:textId="738D4076" w:rsidR="2B0D9CF7" w:rsidRDefault="3A6AB206" w:rsidP="3A6AB206">
      <w:pPr>
        <w:pStyle w:val="Subtitle"/>
      </w:pPr>
      <w:r w:rsidRPr="3A6AB206">
        <w:t>Windhoek</w:t>
      </w:r>
    </w:p>
    <w:p w14:paraId="1FD27ECC" w14:textId="5F0E0748" w:rsidR="01C928B6" w:rsidRDefault="01C928B6" w:rsidP="01C928B6">
      <w:r>
        <w:rPr>
          <w:noProof/>
          <w:lang w:val="en-GB" w:eastAsia="en-GB"/>
        </w:rPr>
        <w:drawing>
          <wp:inline distT="0" distB="0" distL="0" distR="0" wp14:anchorId="70667605" wp14:editId="13CD4C38">
            <wp:extent cx="4719918" cy="3038343"/>
            <wp:effectExtent l="0" t="0" r="5080" b="0"/>
            <wp:docPr id="69998741" name="Picture 1355906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5906115"/>
                    <pic:cNvPicPr/>
                  </pic:nvPicPr>
                  <pic:blipFill>
                    <a:blip r:embed="rId40">
                      <a:extLst>
                        <a:ext uri="{28A0092B-C50C-407E-A947-70E740481C1C}">
                          <a14:useLocalDpi xmlns:a14="http://schemas.microsoft.com/office/drawing/2010/main" val="0"/>
                        </a:ext>
                      </a:extLst>
                    </a:blip>
                    <a:stretch>
                      <a:fillRect/>
                    </a:stretch>
                  </pic:blipFill>
                  <pic:spPr>
                    <a:xfrm>
                      <a:off x="0" y="0"/>
                      <a:ext cx="4730224" cy="3044977"/>
                    </a:xfrm>
                    <a:prstGeom prst="rect">
                      <a:avLst/>
                    </a:prstGeom>
                  </pic:spPr>
                </pic:pic>
              </a:graphicData>
            </a:graphic>
          </wp:inline>
        </w:drawing>
      </w:r>
    </w:p>
    <w:p w14:paraId="743AA393" w14:textId="0771EFB3" w:rsidR="00CA53D1" w:rsidRDefault="00CA53D1" w:rsidP="00CA53D1">
      <w:pPr>
        <w:pStyle w:val="Heading1"/>
        <w:rPr>
          <w:sz w:val="40"/>
          <w:szCs w:val="40"/>
        </w:rPr>
      </w:pPr>
    </w:p>
    <w:p w14:paraId="573FE6D3" w14:textId="61357441" w:rsidR="00496656" w:rsidRPr="00496656" w:rsidRDefault="26BED845" w:rsidP="00496656">
      <w:pPr>
        <w:pStyle w:val="Heading2"/>
      </w:pPr>
      <w:r>
        <w:t>Environmental Strategy</w:t>
      </w:r>
    </w:p>
    <w:tbl>
      <w:tblPr>
        <w:tblStyle w:val="TipTable"/>
        <w:tblW w:w="0" w:type="auto"/>
        <w:tblLook w:val="04A0" w:firstRow="1" w:lastRow="0" w:firstColumn="1" w:lastColumn="0" w:noHBand="0" w:noVBand="1"/>
        <w:tblDescription w:val="Layout table"/>
      </w:tblPr>
      <w:tblGrid>
        <w:gridCol w:w="577"/>
        <w:gridCol w:w="8783"/>
      </w:tblGrid>
      <w:tr w:rsidR="76246603" w14:paraId="5FEAD60A" w14:textId="77777777" w:rsidTr="76246603">
        <w:tc>
          <w:tcPr>
            <w:cnfStyle w:val="001000000000" w:firstRow="0" w:lastRow="0" w:firstColumn="1" w:lastColumn="0" w:oddVBand="0" w:evenVBand="0" w:oddHBand="0" w:evenHBand="0" w:firstRowFirstColumn="0" w:firstRowLastColumn="0" w:lastRowFirstColumn="0" w:lastRowLastColumn="0"/>
            <w:tcW w:w="577" w:type="dxa"/>
          </w:tcPr>
          <w:p w14:paraId="42F46E2F" w14:textId="7DC9B230" w:rsidR="76246603" w:rsidRDefault="76246603"/>
        </w:tc>
        <w:tc>
          <w:tcPr>
            <w:tcW w:w="8783" w:type="dxa"/>
          </w:tcPr>
          <w:p w14:paraId="3BCE7731" w14:textId="0136EFBB" w:rsidR="76246603" w:rsidRDefault="3AE7BA4C" w:rsidP="76246603">
            <w:pPr>
              <w:pStyle w:val="TipText"/>
              <w:cnfStyle w:val="000000000000" w:firstRow="0" w:lastRow="0" w:firstColumn="0" w:lastColumn="0" w:oddVBand="0" w:evenVBand="0" w:oddHBand="0" w:evenHBand="0" w:firstRowFirstColumn="0" w:firstRowLastColumn="0" w:lastRowFirstColumn="0" w:lastRowLastColumn="0"/>
            </w:pPr>
            <w:r w:rsidRPr="3AE7BA4C">
              <w:rPr>
                <w:rFonts w:ascii="Arial" w:eastAsia="Arial" w:hAnsi="Arial" w:cs="Arial"/>
                <w:sz w:val="18"/>
              </w:rPr>
              <w:t>Briefly explain your impact &amp; minimum resource use approach. This should be a collection of pro-active strategies that aim to minimize your environmental and socio-economic impact in your expedition area.</w:t>
            </w:r>
          </w:p>
        </w:tc>
      </w:tr>
    </w:tbl>
    <w:p w14:paraId="149494FF" w14:textId="61357441" w:rsidR="76246603" w:rsidRDefault="76246603" w:rsidP="76246603">
      <w:pPr>
        <w:rPr>
          <w:rFonts w:ascii="Calibri" w:eastAsia="Calibri" w:hAnsi="Calibri" w:cs="Calibri"/>
          <w:sz w:val="24"/>
          <w:szCs w:val="24"/>
        </w:rPr>
      </w:pPr>
    </w:p>
    <w:p w14:paraId="6F3F0868" w14:textId="7EA444F5" w:rsidR="26BED845" w:rsidRDefault="26BED845" w:rsidP="1A152E7A">
      <w:pPr>
        <w:pStyle w:val="Heading8"/>
        <w:rPr>
          <w:rFonts w:ascii="Calibri" w:eastAsia="Calibri" w:hAnsi="Calibri" w:cs="Calibri"/>
          <w:b/>
          <w:sz w:val="24"/>
          <w:szCs w:val="24"/>
          <w:u w:val="single"/>
        </w:rPr>
      </w:pPr>
      <w:r w:rsidRPr="1A152E7A">
        <w:t xml:space="preserve">Environmental Strategy </w:t>
      </w:r>
    </w:p>
    <w:p w14:paraId="06BCBFE1" w14:textId="0695D9F0" w:rsidR="26BED845" w:rsidRDefault="26BED845">
      <w:pPr>
        <w:rPr>
          <w:rFonts w:ascii="Calibri" w:eastAsia="Calibri" w:hAnsi="Calibri" w:cs="Calibri"/>
          <w:sz w:val="24"/>
          <w:szCs w:val="24"/>
        </w:rPr>
      </w:pPr>
      <w:r w:rsidRPr="60255054">
        <w:rPr>
          <w:rFonts w:ascii="Calibri" w:eastAsia="Calibri" w:hAnsi="Calibri" w:cs="Calibri"/>
          <w:sz w:val="24"/>
          <w:szCs w:val="24"/>
        </w:rPr>
        <w:t>Namibia is one of the world leaders in pursuing conservation initiatives (Appendix 23).</w:t>
      </w:r>
      <w:r w:rsidR="00B5106D" w:rsidRPr="727CCFA2">
        <w:rPr>
          <w:rFonts w:ascii="Arial" w:eastAsia="Arial" w:hAnsi="Arial" w:cs="Arial"/>
        </w:rPr>
        <w:t xml:space="preserve"> </w:t>
      </w:r>
      <w:r w:rsidRPr="60255054">
        <w:rPr>
          <w:rFonts w:ascii="Calibri" w:eastAsia="Calibri" w:hAnsi="Calibri" w:cs="Calibri"/>
          <w:sz w:val="24"/>
          <w:szCs w:val="24"/>
        </w:rPr>
        <w:t>With this in mind we have developed a list of potential positive and negative environmental impacts we may encounter:</w:t>
      </w:r>
    </w:p>
    <w:tbl>
      <w:tblPr>
        <w:tblStyle w:val="TableGrid"/>
        <w:tblW w:w="0" w:type="auto"/>
        <w:tblLayout w:type="fixed"/>
        <w:tblLook w:val="06A0" w:firstRow="1" w:lastRow="0" w:firstColumn="1" w:lastColumn="0" w:noHBand="1" w:noVBand="1"/>
      </w:tblPr>
      <w:tblGrid>
        <w:gridCol w:w="4680"/>
        <w:gridCol w:w="4680"/>
      </w:tblGrid>
      <w:tr w:rsidR="26BED845" w14:paraId="2A3D57D1" w14:textId="77777777" w:rsidTr="4B111FE2">
        <w:tc>
          <w:tcPr>
            <w:tcW w:w="4680" w:type="dxa"/>
          </w:tcPr>
          <w:p w14:paraId="4DBE9C0B" w14:textId="20D75621" w:rsidR="26BED845" w:rsidRPr="00862577" w:rsidRDefault="727CCFA2" w:rsidP="26BED845">
            <w:pPr>
              <w:rPr>
                <w:rFonts w:ascii="Calibri" w:eastAsia="Calibri" w:hAnsi="Calibri" w:cs="Calibri"/>
                <w:b/>
                <w:color w:val="auto"/>
                <w:sz w:val="24"/>
                <w:szCs w:val="24"/>
              </w:rPr>
            </w:pPr>
            <w:r w:rsidRPr="00862577">
              <w:rPr>
                <w:b/>
                <w:sz w:val="24"/>
                <w:szCs w:val="24"/>
              </w:rPr>
              <w:t>Posit</w:t>
            </w:r>
            <w:r w:rsidR="00B5106D" w:rsidRPr="00862577">
              <w:rPr>
                <w:b/>
                <w:sz w:val="24"/>
                <w:szCs w:val="24"/>
              </w:rPr>
              <w:t>i</w:t>
            </w:r>
            <w:r w:rsidRPr="00862577">
              <w:rPr>
                <w:b/>
                <w:sz w:val="24"/>
                <w:szCs w:val="24"/>
              </w:rPr>
              <w:t xml:space="preserve">ve </w:t>
            </w:r>
          </w:p>
        </w:tc>
        <w:tc>
          <w:tcPr>
            <w:tcW w:w="4680" w:type="dxa"/>
          </w:tcPr>
          <w:p w14:paraId="7E2DE166" w14:textId="06E0E968" w:rsidR="26BED845" w:rsidRDefault="26BED845" w:rsidP="26BED845">
            <w:pPr>
              <w:spacing w:after="180" w:line="288" w:lineRule="auto"/>
              <w:rPr>
                <w:rFonts w:ascii="Calibri" w:eastAsia="Calibri" w:hAnsi="Calibri" w:cs="Calibri"/>
                <w:b/>
                <w:color w:val="auto"/>
                <w:sz w:val="24"/>
                <w:szCs w:val="24"/>
              </w:rPr>
            </w:pPr>
            <w:r w:rsidRPr="60255054">
              <w:rPr>
                <w:rFonts w:ascii="Calibri" w:eastAsia="Calibri" w:hAnsi="Calibri" w:cs="Calibri"/>
                <w:b/>
                <w:color w:val="auto"/>
                <w:sz w:val="24"/>
                <w:szCs w:val="24"/>
              </w:rPr>
              <w:t xml:space="preserve">Negative </w:t>
            </w:r>
          </w:p>
        </w:tc>
      </w:tr>
      <w:tr w:rsidR="26BED845" w14:paraId="24995C3D" w14:textId="77777777" w:rsidTr="4B111FE2">
        <w:tc>
          <w:tcPr>
            <w:tcW w:w="4680" w:type="dxa"/>
          </w:tcPr>
          <w:p w14:paraId="7CAAFD6F" w14:textId="129ECABF" w:rsidR="26BED845" w:rsidRDefault="26BED845">
            <w:pPr>
              <w:rPr>
                <w:rFonts w:ascii="Calibri" w:eastAsia="Calibri" w:hAnsi="Calibri" w:cs="Calibri"/>
                <w:b/>
                <w:sz w:val="24"/>
                <w:szCs w:val="24"/>
              </w:rPr>
            </w:pPr>
            <w:r w:rsidRPr="60255054">
              <w:rPr>
                <w:rFonts w:ascii="Calibri" w:eastAsia="Calibri" w:hAnsi="Calibri" w:cs="Calibri"/>
                <w:b/>
                <w:sz w:val="24"/>
                <w:szCs w:val="24"/>
              </w:rPr>
              <w:t>Improved management of sensitive habitats</w:t>
            </w:r>
          </w:p>
        </w:tc>
        <w:tc>
          <w:tcPr>
            <w:tcW w:w="4680" w:type="dxa"/>
          </w:tcPr>
          <w:p w14:paraId="19C54D16" w14:textId="4121300F" w:rsidR="26BED845" w:rsidRDefault="26BED845">
            <w:pPr>
              <w:rPr>
                <w:rFonts w:ascii="Calibri" w:eastAsia="Calibri" w:hAnsi="Calibri" w:cs="Calibri"/>
                <w:sz w:val="24"/>
                <w:szCs w:val="24"/>
              </w:rPr>
            </w:pPr>
            <w:r w:rsidRPr="60255054">
              <w:rPr>
                <w:rFonts w:ascii="Calibri" w:eastAsia="Calibri" w:hAnsi="Calibri" w:cs="Calibri"/>
                <w:sz w:val="24"/>
                <w:szCs w:val="24"/>
              </w:rPr>
              <w:t>Over development</w:t>
            </w:r>
          </w:p>
        </w:tc>
      </w:tr>
      <w:tr w:rsidR="26BED845" w14:paraId="5A1C52A9" w14:textId="77777777" w:rsidTr="4B111FE2">
        <w:tc>
          <w:tcPr>
            <w:tcW w:w="4680" w:type="dxa"/>
          </w:tcPr>
          <w:p w14:paraId="6D4AECEB" w14:textId="1B0E6E02" w:rsidR="26BED845" w:rsidRDefault="26BED845">
            <w:pPr>
              <w:rPr>
                <w:rFonts w:ascii="Calibri" w:eastAsia="Calibri" w:hAnsi="Calibri" w:cs="Calibri"/>
                <w:b/>
                <w:sz w:val="24"/>
                <w:szCs w:val="24"/>
              </w:rPr>
            </w:pPr>
            <w:r w:rsidRPr="60255054">
              <w:rPr>
                <w:rFonts w:ascii="Calibri" w:eastAsia="Calibri" w:hAnsi="Calibri" w:cs="Calibri"/>
                <w:b/>
                <w:sz w:val="24"/>
                <w:szCs w:val="24"/>
              </w:rPr>
              <w:t>Increased awareness of natural values and importance</w:t>
            </w:r>
          </w:p>
        </w:tc>
        <w:tc>
          <w:tcPr>
            <w:tcW w:w="4680" w:type="dxa"/>
          </w:tcPr>
          <w:p w14:paraId="09B51C40" w14:textId="2E1DB87D" w:rsidR="26BED845" w:rsidRDefault="26BED845">
            <w:pPr>
              <w:rPr>
                <w:rFonts w:ascii="Calibri" w:eastAsia="Calibri" w:hAnsi="Calibri" w:cs="Calibri"/>
                <w:sz w:val="24"/>
                <w:szCs w:val="24"/>
              </w:rPr>
            </w:pPr>
            <w:r w:rsidRPr="60255054">
              <w:rPr>
                <w:rFonts w:ascii="Calibri" w:eastAsia="Calibri" w:hAnsi="Calibri" w:cs="Calibri"/>
                <w:sz w:val="24"/>
                <w:szCs w:val="24"/>
              </w:rPr>
              <w:t>Destruction of environment</w:t>
            </w:r>
          </w:p>
        </w:tc>
      </w:tr>
      <w:tr w:rsidR="26BED845" w14:paraId="019EF3FF" w14:textId="77777777" w:rsidTr="4B111FE2">
        <w:tc>
          <w:tcPr>
            <w:tcW w:w="4680" w:type="dxa"/>
          </w:tcPr>
          <w:p w14:paraId="1D74881D" w14:textId="608C0ED8" w:rsidR="26BED845" w:rsidRDefault="26BED845">
            <w:pPr>
              <w:rPr>
                <w:rFonts w:ascii="Calibri" w:eastAsia="Calibri" w:hAnsi="Calibri" w:cs="Calibri"/>
                <w:b/>
                <w:sz w:val="24"/>
                <w:szCs w:val="24"/>
              </w:rPr>
            </w:pPr>
            <w:r w:rsidRPr="60255054">
              <w:rPr>
                <w:rFonts w:ascii="Calibri" w:eastAsia="Calibri" w:hAnsi="Calibri" w:cs="Calibri"/>
                <w:b/>
                <w:sz w:val="24"/>
                <w:szCs w:val="24"/>
              </w:rPr>
              <w:t>Strengthening of natural heritage</w:t>
            </w:r>
          </w:p>
        </w:tc>
        <w:tc>
          <w:tcPr>
            <w:tcW w:w="4680" w:type="dxa"/>
          </w:tcPr>
          <w:p w14:paraId="3E74A833" w14:textId="19EDC687" w:rsidR="26BED845" w:rsidRDefault="26BED845">
            <w:pPr>
              <w:rPr>
                <w:rFonts w:ascii="Calibri" w:eastAsia="Calibri" w:hAnsi="Calibri" w:cs="Calibri"/>
                <w:sz w:val="24"/>
                <w:szCs w:val="24"/>
              </w:rPr>
            </w:pPr>
            <w:r w:rsidRPr="60255054">
              <w:rPr>
                <w:rFonts w:ascii="Calibri" w:eastAsia="Calibri" w:hAnsi="Calibri" w:cs="Calibri"/>
                <w:sz w:val="24"/>
                <w:szCs w:val="24"/>
              </w:rPr>
              <w:t>Disturbance to wildlife</w:t>
            </w:r>
          </w:p>
        </w:tc>
      </w:tr>
      <w:tr w:rsidR="26BED845" w14:paraId="7363EB51" w14:textId="77777777" w:rsidTr="4B111FE2">
        <w:tc>
          <w:tcPr>
            <w:tcW w:w="4680" w:type="dxa"/>
          </w:tcPr>
          <w:p w14:paraId="201708E7" w14:textId="1B6F42D7" w:rsidR="26BED845" w:rsidRDefault="26BED845">
            <w:pPr>
              <w:rPr>
                <w:rFonts w:ascii="Calibri" w:eastAsia="Calibri" w:hAnsi="Calibri" w:cs="Calibri"/>
                <w:b/>
                <w:sz w:val="24"/>
                <w:szCs w:val="24"/>
              </w:rPr>
            </w:pPr>
            <w:r w:rsidRPr="60255054">
              <w:rPr>
                <w:rFonts w:ascii="Calibri" w:eastAsia="Calibri" w:hAnsi="Calibri" w:cs="Calibri"/>
                <w:b/>
                <w:sz w:val="24"/>
                <w:szCs w:val="24"/>
              </w:rPr>
              <w:t>Stimulation of funding for natural heritage conservation</w:t>
            </w:r>
          </w:p>
        </w:tc>
        <w:tc>
          <w:tcPr>
            <w:tcW w:w="4680" w:type="dxa"/>
          </w:tcPr>
          <w:p w14:paraId="1E9C518D" w14:textId="5BCE3FB7" w:rsidR="26BED845" w:rsidRDefault="26BED845">
            <w:pPr>
              <w:rPr>
                <w:rFonts w:ascii="Calibri" w:eastAsia="Calibri" w:hAnsi="Calibri" w:cs="Calibri"/>
                <w:sz w:val="24"/>
                <w:szCs w:val="24"/>
              </w:rPr>
            </w:pPr>
            <w:r w:rsidRPr="60255054">
              <w:rPr>
                <w:rFonts w:ascii="Calibri" w:eastAsia="Calibri" w:hAnsi="Calibri" w:cs="Calibri"/>
                <w:sz w:val="24"/>
                <w:szCs w:val="24"/>
              </w:rPr>
              <w:t>Overconsumption of natural resources</w:t>
            </w:r>
          </w:p>
        </w:tc>
      </w:tr>
      <w:tr w:rsidR="26BED845" w14:paraId="6AD16A30" w14:textId="77777777" w:rsidTr="4B111FE2">
        <w:tc>
          <w:tcPr>
            <w:tcW w:w="4680" w:type="dxa"/>
          </w:tcPr>
          <w:p w14:paraId="148C0EFD" w14:textId="6A8A2A55" w:rsidR="26BED845" w:rsidRDefault="26BED845">
            <w:pPr>
              <w:rPr>
                <w:rFonts w:ascii="Calibri" w:eastAsia="Calibri" w:hAnsi="Calibri" w:cs="Calibri"/>
                <w:b/>
                <w:sz w:val="24"/>
                <w:szCs w:val="24"/>
              </w:rPr>
            </w:pPr>
            <w:r w:rsidRPr="60255054">
              <w:rPr>
                <w:rFonts w:ascii="Calibri" w:eastAsia="Calibri" w:hAnsi="Calibri" w:cs="Calibri"/>
                <w:b/>
                <w:sz w:val="24"/>
                <w:szCs w:val="24"/>
              </w:rPr>
              <w:t>Increased understanding of possible positive impact of tourism and fieldwork</w:t>
            </w:r>
          </w:p>
        </w:tc>
        <w:tc>
          <w:tcPr>
            <w:tcW w:w="4680" w:type="dxa"/>
          </w:tcPr>
          <w:p w14:paraId="180665EF" w14:textId="7ABD8673" w:rsidR="26BED845" w:rsidRDefault="26BED845">
            <w:pPr>
              <w:rPr>
                <w:rFonts w:ascii="Calibri" w:eastAsia="Calibri" w:hAnsi="Calibri" w:cs="Calibri"/>
                <w:sz w:val="24"/>
                <w:szCs w:val="24"/>
              </w:rPr>
            </w:pPr>
            <w:r w:rsidRPr="60255054">
              <w:rPr>
                <w:rFonts w:ascii="Calibri" w:eastAsia="Calibri" w:hAnsi="Calibri" w:cs="Calibri"/>
                <w:sz w:val="24"/>
                <w:szCs w:val="24"/>
              </w:rPr>
              <w:t>Pollution</w:t>
            </w:r>
          </w:p>
        </w:tc>
      </w:tr>
    </w:tbl>
    <w:p w14:paraId="6718D434" w14:textId="79E4AAE3" w:rsidR="4B111FE2" w:rsidRDefault="4B111FE2"/>
    <w:p w14:paraId="7DF74883" w14:textId="27C571A7" w:rsidR="26BED845" w:rsidRDefault="26BED845"/>
    <w:p w14:paraId="3FEF476D" w14:textId="12D2F777" w:rsidR="26BED845" w:rsidRDefault="26BED845" w:rsidP="60255054">
      <w:pPr>
        <w:rPr>
          <w:rFonts w:ascii="Calibri" w:eastAsia="Calibri" w:hAnsi="Calibri" w:cs="Calibri"/>
          <w:sz w:val="24"/>
          <w:szCs w:val="24"/>
        </w:rPr>
      </w:pPr>
      <w:r w:rsidRPr="60255054">
        <w:rPr>
          <w:rFonts w:ascii="Calibri" w:eastAsia="Calibri" w:hAnsi="Calibri" w:cs="Calibri"/>
          <w:sz w:val="24"/>
          <w:szCs w:val="24"/>
        </w:rPr>
        <w:t>We will follow an environmental strategy with six main principles to minimise our impact on the environment of the NamibRand area:</w:t>
      </w:r>
    </w:p>
    <w:p w14:paraId="65DAC8ED" w14:textId="0999A870" w:rsidR="26BED845" w:rsidRDefault="26BED845" w:rsidP="26BED845">
      <w:pPr>
        <w:ind w:left="360"/>
        <w:rPr>
          <w:rFonts w:ascii="Calibri" w:eastAsia="Calibri" w:hAnsi="Calibri" w:cs="Calibri"/>
          <w:sz w:val="24"/>
          <w:szCs w:val="24"/>
        </w:rPr>
      </w:pPr>
      <w:r w:rsidRPr="60255054">
        <w:rPr>
          <w:rFonts w:ascii="Calibri" w:eastAsia="Calibri" w:hAnsi="Calibri" w:cs="Calibri"/>
          <w:sz w:val="24"/>
          <w:szCs w:val="24"/>
        </w:rPr>
        <w:t xml:space="preserve">Plan ahead </w:t>
      </w:r>
    </w:p>
    <w:p w14:paraId="269112A1" w14:textId="1E12ED26" w:rsidR="26BED845" w:rsidRDefault="26BED845" w:rsidP="002F5E2B">
      <w:pPr>
        <w:pStyle w:val="ListParagraph"/>
        <w:numPr>
          <w:ilvl w:val="0"/>
          <w:numId w:val="16"/>
        </w:numPr>
        <w:rPr>
          <w:sz w:val="24"/>
          <w:szCs w:val="24"/>
        </w:rPr>
      </w:pPr>
      <w:r w:rsidRPr="60255054">
        <w:rPr>
          <w:rFonts w:ascii="Calibri" w:eastAsia="Calibri" w:hAnsi="Calibri" w:cs="Calibri"/>
          <w:sz w:val="24"/>
          <w:szCs w:val="24"/>
        </w:rPr>
        <w:t>Assess environmental impact (see Appendix 24) and act accordingly (create subsequent Environmental management practical working plan)</w:t>
      </w:r>
    </w:p>
    <w:p w14:paraId="2E52DC09" w14:textId="53DEAFF6" w:rsidR="26BED845" w:rsidRDefault="26BED845" w:rsidP="002F5E2B">
      <w:pPr>
        <w:pStyle w:val="ListParagraph"/>
        <w:numPr>
          <w:ilvl w:val="0"/>
          <w:numId w:val="16"/>
        </w:numPr>
        <w:rPr>
          <w:sz w:val="24"/>
          <w:szCs w:val="24"/>
        </w:rPr>
      </w:pPr>
      <w:r w:rsidRPr="60255054">
        <w:rPr>
          <w:rFonts w:ascii="Calibri" w:eastAsia="Calibri" w:hAnsi="Calibri" w:cs="Calibri"/>
          <w:sz w:val="24"/>
          <w:szCs w:val="24"/>
        </w:rPr>
        <w:t>Use local resources sustainably</w:t>
      </w:r>
    </w:p>
    <w:p w14:paraId="12A8A8AF" w14:textId="17523DFD" w:rsidR="26BED845" w:rsidRDefault="26BED845" w:rsidP="002F5E2B">
      <w:pPr>
        <w:pStyle w:val="ListParagraph"/>
        <w:numPr>
          <w:ilvl w:val="0"/>
          <w:numId w:val="16"/>
        </w:numPr>
        <w:rPr>
          <w:sz w:val="24"/>
          <w:szCs w:val="24"/>
        </w:rPr>
      </w:pPr>
      <w:r w:rsidRPr="60255054">
        <w:rPr>
          <w:rFonts w:ascii="Calibri" w:eastAsia="Calibri" w:hAnsi="Calibri" w:cs="Calibri"/>
          <w:sz w:val="24"/>
          <w:szCs w:val="24"/>
        </w:rPr>
        <w:t>Avoid waste and overconsumption</w:t>
      </w:r>
    </w:p>
    <w:p w14:paraId="1F8F231B" w14:textId="705AC9D3" w:rsidR="26BED845" w:rsidRDefault="26BED845" w:rsidP="002F5E2B">
      <w:pPr>
        <w:pStyle w:val="ListParagraph"/>
        <w:numPr>
          <w:ilvl w:val="0"/>
          <w:numId w:val="16"/>
        </w:numPr>
        <w:rPr>
          <w:sz w:val="24"/>
          <w:szCs w:val="24"/>
        </w:rPr>
      </w:pPr>
      <w:r w:rsidRPr="60255054">
        <w:rPr>
          <w:rFonts w:ascii="Calibri" w:eastAsia="Calibri" w:hAnsi="Calibri" w:cs="Calibri"/>
          <w:sz w:val="24"/>
          <w:szCs w:val="24"/>
        </w:rPr>
        <w:t>Maintain and encourage natural diversity and respect wildlife</w:t>
      </w:r>
    </w:p>
    <w:p w14:paraId="76FB27C5" w14:textId="0BD738C5" w:rsidR="26BED845" w:rsidRDefault="26BED845" w:rsidP="002F5E2B">
      <w:pPr>
        <w:pStyle w:val="ListParagraph"/>
        <w:numPr>
          <w:ilvl w:val="0"/>
          <w:numId w:val="16"/>
        </w:numPr>
        <w:rPr>
          <w:sz w:val="24"/>
          <w:szCs w:val="24"/>
        </w:rPr>
      </w:pPr>
      <w:r w:rsidRPr="60255054">
        <w:rPr>
          <w:rFonts w:ascii="Calibri" w:eastAsia="Calibri" w:hAnsi="Calibri" w:cs="Calibri"/>
          <w:sz w:val="24"/>
          <w:szCs w:val="24"/>
        </w:rPr>
        <w:t>Promote education and awareness for sustainable development (collaborating with NaDEET)</w:t>
      </w:r>
    </w:p>
    <w:p w14:paraId="6FF37DB1" w14:textId="6CC32445" w:rsidR="26BED845" w:rsidRDefault="26BED845">
      <w:pPr>
        <w:rPr>
          <w:rFonts w:ascii="Calibri" w:eastAsia="Calibri" w:hAnsi="Calibri" w:cs="Calibri"/>
          <w:sz w:val="24"/>
          <w:szCs w:val="24"/>
        </w:rPr>
      </w:pPr>
      <w:r w:rsidRPr="60255054">
        <w:rPr>
          <w:rFonts w:ascii="Calibri" w:eastAsia="Calibri" w:hAnsi="Calibri" w:cs="Calibri"/>
          <w:sz w:val="24"/>
          <w:szCs w:val="24"/>
        </w:rPr>
        <w:t>Things we will do to minimise our environmental effect:</w:t>
      </w:r>
    </w:p>
    <w:p w14:paraId="3786C7F1" w14:textId="4669AEF0" w:rsidR="26BED845" w:rsidRDefault="26BED845" w:rsidP="002F5E2B">
      <w:pPr>
        <w:pStyle w:val="ListParagraph"/>
        <w:numPr>
          <w:ilvl w:val="0"/>
          <w:numId w:val="16"/>
        </w:numPr>
        <w:rPr>
          <w:sz w:val="24"/>
          <w:szCs w:val="24"/>
        </w:rPr>
      </w:pPr>
      <w:r w:rsidRPr="60255054">
        <w:rPr>
          <w:rFonts w:ascii="Calibri" w:eastAsia="Calibri" w:hAnsi="Calibri" w:cs="Calibri"/>
          <w:sz w:val="24"/>
          <w:szCs w:val="24"/>
        </w:rPr>
        <w:t>All rubbish will be disposed of appropriately or carried until it can be disposed</w:t>
      </w:r>
    </w:p>
    <w:p w14:paraId="4D9BC816" w14:textId="5574DD2D" w:rsidR="26BED845" w:rsidRDefault="26BED845" w:rsidP="002F5E2B">
      <w:pPr>
        <w:pStyle w:val="ListParagraph"/>
        <w:numPr>
          <w:ilvl w:val="0"/>
          <w:numId w:val="16"/>
        </w:numPr>
        <w:rPr>
          <w:sz w:val="24"/>
          <w:szCs w:val="24"/>
        </w:rPr>
      </w:pPr>
      <w:r w:rsidRPr="60255054">
        <w:rPr>
          <w:rFonts w:ascii="Calibri" w:eastAsia="Calibri" w:hAnsi="Calibri" w:cs="Calibri"/>
          <w:sz w:val="24"/>
          <w:szCs w:val="24"/>
        </w:rPr>
        <w:t>Minimal signal use plastic will be taken to and from Namibia (shampoo bottles, boil in the bag food pouches, etc)</w:t>
      </w:r>
    </w:p>
    <w:p w14:paraId="22D385D0" w14:textId="57CEABE1" w:rsidR="26BED845" w:rsidRDefault="26BED845" w:rsidP="002F5E2B">
      <w:pPr>
        <w:pStyle w:val="ListParagraph"/>
        <w:numPr>
          <w:ilvl w:val="0"/>
          <w:numId w:val="16"/>
        </w:numPr>
        <w:rPr>
          <w:sz w:val="24"/>
          <w:szCs w:val="24"/>
        </w:rPr>
      </w:pPr>
      <w:r w:rsidRPr="60255054">
        <w:rPr>
          <w:rFonts w:ascii="Calibri" w:eastAsia="Calibri" w:hAnsi="Calibri" w:cs="Calibri"/>
          <w:sz w:val="24"/>
          <w:szCs w:val="24"/>
        </w:rPr>
        <w:t>Faeces to be buried at least six inches deep</w:t>
      </w:r>
    </w:p>
    <w:p w14:paraId="61451BB6" w14:textId="33040035" w:rsidR="26BED845" w:rsidRDefault="26BED845" w:rsidP="002F5E2B">
      <w:pPr>
        <w:pStyle w:val="ListParagraph"/>
        <w:numPr>
          <w:ilvl w:val="0"/>
          <w:numId w:val="16"/>
        </w:numPr>
        <w:rPr>
          <w:sz w:val="24"/>
          <w:szCs w:val="24"/>
        </w:rPr>
      </w:pPr>
      <w:r w:rsidRPr="60255054">
        <w:rPr>
          <w:rFonts w:ascii="Calibri" w:eastAsia="Calibri" w:hAnsi="Calibri" w:cs="Calibri"/>
          <w:sz w:val="24"/>
          <w:szCs w:val="24"/>
        </w:rPr>
        <w:t xml:space="preserve">No plants or animals will be handled or removed from their environment </w:t>
      </w:r>
    </w:p>
    <w:p w14:paraId="47B5FA6F" w14:textId="731495BF" w:rsidR="26BED845" w:rsidRDefault="26BED845" w:rsidP="002F5E2B">
      <w:pPr>
        <w:pStyle w:val="ListParagraph"/>
        <w:numPr>
          <w:ilvl w:val="0"/>
          <w:numId w:val="16"/>
        </w:numPr>
        <w:rPr>
          <w:sz w:val="24"/>
          <w:szCs w:val="24"/>
        </w:rPr>
      </w:pPr>
      <w:r w:rsidRPr="60255054">
        <w:rPr>
          <w:rFonts w:ascii="Calibri" w:eastAsia="Calibri" w:hAnsi="Calibri" w:cs="Calibri"/>
          <w:sz w:val="24"/>
          <w:szCs w:val="24"/>
        </w:rPr>
        <w:t xml:space="preserve">Care will be taken when trekking to avoid disturbing the terrain </w:t>
      </w:r>
    </w:p>
    <w:p w14:paraId="2E7F7B85" w14:textId="0148443E" w:rsidR="26BED845" w:rsidRDefault="26BED845" w:rsidP="002F5E2B">
      <w:pPr>
        <w:pStyle w:val="ListParagraph"/>
        <w:numPr>
          <w:ilvl w:val="0"/>
          <w:numId w:val="16"/>
        </w:numPr>
        <w:rPr>
          <w:sz w:val="24"/>
          <w:szCs w:val="24"/>
        </w:rPr>
      </w:pPr>
      <w:r w:rsidRPr="60255054">
        <w:rPr>
          <w:rFonts w:ascii="Calibri" w:eastAsia="Calibri" w:hAnsi="Calibri" w:cs="Calibri"/>
          <w:sz w:val="24"/>
          <w:szCs w:val="24"/>
        </w:rPr>
        <w:t>“Leave no Trace” standards will be attired too</w:t>
      </w:r>
    </w:p>
    <w:p w14:paraId="5F9DB398" w14:textId="04852B00" w:rsidR="26BED845" w:rsidRDefault="26BED845" w:rsidP="26BED845"/>
    <w:p w14:paraId="0B9B3A69" w14:textId="490DB866" w:rsidR="26BED845" w:rsidRDefault="26BED845" w:rsidP="26BED845"/>
    <w:p w14:paraId="53128261" w14:textId="1E8C84C2" w:rsidR="003312ED" w:rsidRDefault="003312ED"/>
    <w:p w14:paraId="397C3AC6" w14:textId="0DCA92EF" w:rsidR="60255054" w:rsidRDefault="60255054" w:rsidP="60255054"/>
    <w:p w14:paraId="3E15F603" w14:textId="4DB4DBFF" w:rsidR="60255054" w:rsidRDefault="60255054" w:rsidP="60255054"/>
    <w:p w14:paraId="6769CD76" w14:textId="66E6481A" w:rsidR="60255054" w:rsidRDefault="60255054" w:rsidP="60255054"/>
    <w:p w14:paraId="6B3DAE5F" w14:textId="66E6481A" w:rsidR="60255054" w:rsidRDefault="60255054" w:rsidP="60255054"/>
    <w:p w14:paraId="443B7F09" w14:textId="07FB283D" w:rsidR="274713E4" w:rsidRDefault="274713E4">
      <w:r>
        <w:br w:type="page"/>
      </w:r>
    </w:p>
    <w:p w14:paraId="4DD8AAD5" w14:textId="29E77BEA" w:rsidR="744C9F20" w:rsidRDefault="744C9F20" w:rsidP="744C9F20">
      <w:pPr>
        <w:pStyle w:val="Heading2"/>
      </w:pPr>
      <w:r>
        <w:t>Endorsements and Stakeholders</w:t>
      </w:r>
    </w:p>
    <w:tbl>
      <w:tblPr>
        <w:tblStyle w:val="TipTable"/>
        <w:tblW w:w="0" w:type="auto"/>
        <w:tblLook w:val="04A0" w:firstRow="1" w:lastRow="0" w:firstColumn="1" w:lastColumn="0" w:noHBand="0" w:noVBand="1"/>
        <w:tblDescription w:val="Layout table"/>
      </w:tblPr>
      <w:tblGrid>
        <w:gridCol w:w="577"/>
        <w:gridCol w:w="8783"/>
      </w:tblGrid>
      <w:tr w:rsidR="744C9F20" w14:paraId="38CD353D" w14:textId="77777777" w:rsidTr="79EBE1D6">
        <w:tc>
          <w:tcPr>
            <w:cnfStyle w:val="001000000000" w:firstRow="0" w:lastRow="0" w:firstColumn="1" w:lastColumn="0" w:oddVBand="0" w:evenVBand="0" w:oddHBand="0" w:evenHBand="0" w:firstRowFirstColumn="0" w:firstRowLastColumn="0" w:lastRowFirstColumn="0" w:lastRowLastColumn="0"/>
            <w:tcW w:w="577" w:type="dxa"/>
          </w:tcPr>
          <w:p w14:paraId="0A194C5C" w14:textId="7DC9B230" w:rsidR="744C9F20" w:rsidRDefault="744C9F20"/>
        </w:tc>
        <w:tc>
          <w:tcPr>
            <w:tcW w:w="8783" w:type="dxa"/>
          </w:tcPr>
          <w:p w14:paraId="3463A1D5" w14:textId="5554822D" w:rsidR="744C9F20" w:rsidRDefault="79EBE1D6" w:rsidP="744C9F20">
            <w:pPr>
              <w:pStyle w:val="TipText"/>
              <w:cnfStyle w:val="000000000000" w:firstRow="0" w:lastRow="0" w:firstColumn="0" w:lastColumn="0" w:oddVBand="0" w:evenVBand="0" w:oddHBand="0" w:evenHBand="0" w:firstRowFirstColumn="0" w:firstRowLastColumn="0" w:lastRowFirstColumn="0" w:lastRowLastColumn="0"/>
            </w:pPr>
            <w:r w:rsidRPr="79EBE1D6">
              <w:rPr>
                <w:rFonts w:ascii="Arial" w:eastAsia="Arial" w:hAnsi="Arial" w:cs="Arial"/>
                <w:szCs w:val="16"/>
              </w:rPr>
              <w:t>Relevant contacts in UK and in-country, inc. links at institutional and official level, if applicable.</w:t>
            </w:r>
          </w:p>
        </w:tc>
      </w:tr>
    </w:tbl>
    <w:p w14:paraId="7BB8188B" w14:textId="29E77BEA" w:rsidR="744C9F20" w:rsidRDefault="744C9F20" w:rsidP="79EBE1D6">
      <w:pPr>
        <w:rPr>
          <w:rFonts w:ascii="Calibri" w:eastAsia="Calibri" w:hAnsi="Calibri" w:cs="Calibri"/>
          <w:sz w:val="24"/>
          <w:szCs w:val="24"/>
        </w:rPr>
      </w:pPr>
    </w:p>
    <w:p w14:paraId="0DE3CFBB" w14:textId="38EAE1B9" w:rsidR="60255054" w:rsidRDefault="60255054" w:rsidP="002F5E2B">
      <w:pPr>
        <w:pStyle w:val="ListParagraph"/>
        <w:numPr>
          <w:ilvl w:val="0"/>
          <w:numId w:val="11"/>
        </w:numPr>
        <w:rPr>
          <w:sz w:val="24"/>
          <w:szCs w:val="24"/>
        </w:rPr>
      </w:pPr>
      <w:r w:rsidRPr="60255054">
        <w:rPr>
          <w:rFonts w:ascii="Calibri" w:eastAsia="Calibri" w:hAnsi="Calibri" w:cs="Calibri"/>
          <w:sz w:val="24"/>
          <w:szCs w:val="24"/>
        </w:rPr>
        <w:t>The Neil Mackenzie Trust</w:t>
      </w:r>
    </w:p>
    <w:p w14:paraId="1CFFAFE3" w14:textId="38EAE1B9" w:rsidR="60255054" w:rsidRDefault="60255054" w:rsidP="002F5E2B">
      <w:pPr>
        <w:pStyle w:val="ListParagraph"/>
        <w:numPr>
          <w:ilvl w:val="0"/>
          <w:numId w:val="11"/>
        </w:numPr>
        <w:rPr>
          <w:sz w:val="24"/>
          <w:szCs w:val="24"/>
        </w:rPr>
      </w:pPr>
      <w:r w:rsidRPr="60255054">
        <w:rPr>
          <w:rFonts w:ascii="Calibri" w:eastAsia="Calibri" w:hAnsi="Calibri" w:cs="Calibri"/>
          <w:sz w:val="24"/>
          <w:szCs w:val="24"/>
        </w:rPr>
        <w:t>West Highland College</w:t>
      </w:r>
    </w:p>
    <w:p w14:paraId="4E1305C6" w14:textId="38EAE1B9" w:rsidR="60255054" w:rsidRDefault="60255054" w:rsidP="002F5E2B">
      <w:pPr>
        <w:pStyle w:val="ListParagraph"/>
        <w:numPr>
          <w:ilvl w:val="0"/>
          <w:numId w:val="11"/>
        </w:numPr>
        <w:rPr>
          <w:sz w:val="24"/>
          <w:szCs w:val="24"/>
        </w:rPr>
      </w:pPr>
      <w:r w:rsidRPr="60255054">
        <w:rPr>
          <w:rFonts w:ascii="Calibri" w:eastAsia="Calibri" w:hAnsi="Calibri" w:cs="Calibri"/>
          <w:sz w:val="24"/>
          <w:szCs w:val="24"/>
        </w:rPr>
        <w:t>Quest Solutions</w:t>
      </w:r>
    </w:p>
    <w:p w14:paraId="628B6A05" w14:textId="38EAE1B9" w:rsidR="60255054" w:rsidRDefault="60255054" w:rsidP="002F5E2B">
      <w:pPr>
        <w:pStyle w:val="ListParagraph"/>
        <w:numPr>
          <w:ilvl w:val="0"/>
          <w:numId w:val="11"/>
        </w:numPr>
        <w:rPr>
          <w:sz w:val="24"/>
          <w:szCs w:val="24"/>
        </w:rPr>
      </w:pPr>
      <w:r w:rsidRPr="60255054">
        <w:rPr>
          <w:rFonts w:ascii="Calibri" w:eastAsia="Calibri" w:hAnsi="Calibri" w:cs="Calibri"/>
          <w:sz w:val="24"/>
          <w:szCs w:val="24"/>
        </w:rPr>
        <w:t>Mountain Warehouse</w:t>
      </w:r>
    </w:p>
    <w:p w14:paraId="244EA85E" w14:textId="38EAE1B9" w:rsidR="60255054" w:rsidRDefault="60255054" w:rsidP="002F5E2B">
      <w:pPr>
        <w:pStyle w:val="ListParagraph"/>
        <w:numPr>
          <w:ilvl w:val="0"/>
          <w:numId w:val="11"/>
        </w:numPr>
        <w:rPr>
          <w:sz w:val="24"/>
          <w:szCs w:val="24"/>
        </w:rPr>
      </w:pPr>
      <w:r w:rsidRPr="60255054">
        <w:rPr>
          <w:rFonts w:ascii="Calibri" w:eastAsia="Calibri" w:hAnsi="Calibri" w:cs="Calibri"/>
          <w:sz w:val="24"/>
          <w:szCs w:val="24"/>
        </w:rPr>
        <w:t>School of Adventure Studies</w:t>
      </w:r>
    </w:p>
    <w:p w14:paraId="65946FB3" w14:textId="38EAE1B9" w:rsidR="60255054" w:rsidRDefault="60255054" w:rsidP="002F5E2B">
      <w:pPr>
        <w:pStyle w:val="ListParagraph"/>
        <w:numPr>
          <w:ilvl w:val="0"/>
          <w:numId w:val="11"/>
        </w:numPr>
        <w:rPr>
          <w:sz w:val="24"/>
          <w:szCs w:val="24"/>
        </w:rPr>
      </w:pPr>
      <w:r w:rsidRPr="60255054">
        <w:rPr>
          <w:rFonts w:ascii="Calibri" w:eastAsia="Calibri" w:hAnsi="Calibri" w:cs="Calibri"/>
          <w:sz w:val="24"/>
          <w:szCs w:val="24"/>
        </w:rPr>
        <w:t>NaDEET</w:t>
      </w:r>
    </w:p>
    <w:p w14:paraId="38B11357" w14:textId="6AE512F4" w:rsidR="60255054" w:rsidRDefault="274713E4" w:rsidP="002F5E2B">
      <w:pPr>
        <w:pStyle w:val="ListParagraph"/>
        <w:numPr>
          <w:ilvl w:val="0"/>
          <w:numId w:val="11"/>
        </w:numPr>
        <w:rPr>
          <w:sz w:val="24"/>
          <w:szCs w:val="24"/>
        </w:rPr>
      </w:pPr>
      <w:r w:rsidRPr="274713E4">
        <w:rPr>
          <w:rFonts w:ascii="Calibri" w:eastAsia="Calibri" w:hAnsi="Calibri" w:cs="Calibri"/>
          <w:sz w:val="24"/>
          <w:szCs w:val="24"/>
        </w:rPr>
        <w:t>Namib Rand Nature Reserve Namibia</w:t>
      </w:r>
    </w:p>
    <w:p w14:paraId="34B3D6DB" w14:textId="1C0474DE" w:rsidR="274713E4" w:rsidRDefault="274713E4">
      <w:r>
        <w:br w:type="page"/>
      </w:r>
    </w:p>
    <w:p w14:paraId="38557FBB" w14:textId="75471ECE" w:rsidR="0C70089C" w:rsidRDefault="0C70089C" w:rsidP="0C70089C">
      <w:pPr>
        <w:pStyle w:val="Heading2"/>
      </w:pPr>
      <w:r>
        <w:t>Empowering and Reaching Out</w:t>
      </w:r>
    </w:p>
    <w:tbl>
      <w:tblPr>
        <w:tblStyle w:val="TipTable"/>
        <w:tblW w:w="0" w:type="auto"/>
        <w:tblLook w:val="04A0" w:firstRow="1" w:lastRow="0" w:firstColumn="1" w:lastColumn="0" w:noHBand="0" w:noVBand="1"/>
        <w:tblDescription w:val="Layout table"/>
      </w:tblPr>
      <w:tblGrid>
        <w:gridCol w:w="577"/>
        <w:gridCol w:w="8783"/>
      </w:tblGrid>
      <w:tr w:rsidR="0C70089C" w14:paraId="6847C217" w14:textId="77777777" w:rsidTr="3CB51D8E">
        <w:tc>
          <w:tcPr>
            <w:cnfStyle w:val="001000000000" w:firstRow="0" w:lastRow="0" w:firstColumn="1" w:lastColumn="0" w:oddVBand="0" w:evenVBand="0" w:oddHBand="0" w:evenHBand="0" w:firstRowFirstColumn="0" w:firstRowLastColumn="0" w:lastRowFirstColumn="0" w:lastRowLastColumn="0"/>
            <w:tcW w:w="577" w:type="dxa"/>
          </w:tcPr>
          <w:p w14:paraId="0B75BCE5" w14:textId="7DC9B230" w:rsidR="0C70089C" w:rsidRDefault="0C70089C"/>
        </w:tc>
        <w:tc>
          <w:tcPr>
            <w:tcW w:w="8783" w:type="dxa"/>
          </w:tcPr>
          <w:p w14:paraId="6EC179A1" w14:textId="1F81FF06" w:rsidR="0C70089C" w:rsidRDefault="3CB51D8E" w:rsidP="0C70089C">
            <w:pPr>
              <w:pStyle w:val="TipText"/>
              <w:cnfStyle w:val="000000000000" w:firstRow="0" w:lastRow="0" w:firstColumn="0" w:lastColumn="0" w:oddVBand="0" w:evenVBand="0" w:oddHBand="0" w:evenHBand="0" w:firstRowFirstColumn="0" w:firstRowLastColumn="0" w:lastRowFirstColumn="0" w:lastRowLastColumn="0"/>
            </w:pPr>
            <w:r w:rsidRPr="3CB51D8E">
              <w:rPr>
                <w:rFonts w:ascii="Arial" w:eastAsia="Arial" w:hAnsi="Arial" w:cs="Arial"/>
                <w:sz w:val="18"/>
              </w:rPr>
              <w:t>Please reflect on who will benefit from your expedition, beyond yourselves that is. Think further about how you can use your expedition as a vehicle that also brings benefits to the host community and environment. This section also needs to include PR and post-exped arrangements.</w:t>
            </w:r>
          </w:p>
        </w:tc>
      </w:tr>
    </w:tbl>
    <w:p w14:paraId="6A08B313" w14:textId="75471ECE" w:rsidR="0C70089C" w:rsidRDefault="0C70089C" w:rsidP="3CB51D8E">
      <w:pPr>
        <w:rPr>
          <w:rFonts w:ascii="Calibri" w:eastAsia="Calibri" w:hAnsi="Calibri" w:cs="Calibri"/>
          <w:sz w:val="24"/>
          <w:szCs w:val="24"/>
        </w:rPr>
      </w:pPr>
    </w:p>
    <w:p w14:paraId="000FE58E" w14:textId="7D01CFD0" w:rsidR="60255054" w:rsidRDefault="60255054">
      <w:pPr>
        <w:rPr>
          <w:rFonts w:ascii="Calibri" w:eastAsia="Calibri" w:hAnsi="Calibri" w:cs="Calibri"/>
          <w:sz w:val="24"/>
          <w:szCs w:val="24"/>
        </w:rPr>
      </w:pPr>
      <w:r w:rsidRPr="60255054">
        <w:rPr>
          <w:rFonts w:ascii="Calibri" w:eastAsia="Calibri" w:hAnsi="Calibri" w:cs="Calibri"/>
          <w:sz w:val="24"/>
          <w:szCs w:val="24"/>
        </w:rPr>
        <w:t>To accomplish the expedition’s supporting objective of empowering other young females to explore, the team will endeavour to produce a video documentation of their expedition. On return, they will ‘tour’ the video in local schools with the hope of encouraging, motivating and ultimately empowering young women to dream big and adventure.</w:t>
      </w:r>
    </w:p>
    <w:tbl>
      <w:tblPr>
        <w:tblW w:w="13782" w:type="dxa"/>
        <w:tblLayout w:type="fixed"/>
        <w:tblLook w:val="04A0" w:firstRow="1" w:lastRow="0" w:firstColumn="1" w:lastColumn="0" w:noHBand="0" w:noVBand="1"/>
      </w:tblPr>
      <w:tblGrid>
        <w:gridCol w:w="13782"/>
      </w:tblGrid>
      <w:tr w:rsidR="000F2A0D" w14:paraId="17373745" w14:textId="77777777" w:rsidTr="000F2A0D">
        <w:tc>
          <w:tcPr>
            <w:tcW w:w="9639" w:type="dxa"/>
          </w:tcPr>
          <w:p w14:paraId="77DFD03C" w14:textId="77777777" w:rsidR="000F2A0D" w:rsidRDefault="000F2A0D" w:rsidP="000F2A0D">
            <w:pPr>
              <w:rPr>
                <w:b/>
                <w:bCs/>
                <w:color w:val="000000" w:themeColor="text1"/>
                <w:sz w:val="20"/>
                <w:szCs w:val="20"/>
              </w:rPr>
            </w:pPr>
          </w:p>
          <w:p w14:paraId="6044757F" w14:textId="3F5EB93A" w:rsidR="000F2A0D" w:rsidRDefault="000F2A0D" w:rsidP="000F2A0D">
            <w:pPr>
              <w:pStyle w:val="Heading2"/>
              <w:rPr>
                <w:rFonts w:ascii="Arial" w:eastAsia="Arial" w:hAnsi="Arial" w:cs="Arial"/>
                <w:color w:val="5B9BD5" w:themeColor="accent1"/>
                <w:szCs w:val="24"/>
              </w:rPr>
            </w:pPr>
            <w:r w:rsidRPr="25E259F1">
              <w:rPr>
                <w:rFonts w:ascii="Arial" w:eastAsia="Arial" w:hAnsi="Arial" w:cs="Arial"/>
                <w:szCs w:val="24"/>
              </w:rPr>
              <w:t>1.</w:t>
            </w:r>
            <w:r w:rsidRPr="25E259F1">
              <w:rPr>
                <w:rFonts w:ascii="Times New Roman" w:eastAsia="Times New Roman" w:hAnsi="Times New Roman" w:cs="Times New Roman"/>
                <w:b w:val="0"/>
                <w:bCs w:val="0"/>
                <w:sz w:val="14"/>
                <w:szCs w:val="14"/>
              </w:rPr>
              <w:t xml:space="preserve">    </w:t>
            </w:r>
            <w:r w:rsidRPr="25E259F1">
              <w:rPr>
                <w:rFonts w:ascii="Arial" w:eastAsia="Arial" w:hAnsi="Arial" w:cs="Arial"/>
                <w:color w:val="5B9BD5" w:themeColor="accent1"/>
                <w:szCs w:val="24"/>
              </w:rPr>
              <w:t>Expedition Log</w:t>
            </w:r>
          </w:p>
          <w:tbl>
            <w:tblPr>
              <w:tblStyle w:val="TipTable"/>
              <w:tblW w:w="0" w:type="auto"/>
              <w:tblLayout w:type="fixed"/>
              <w:tblLook w:val="04A0" w:firstRow="1" w:lastRow="0" w:firstColumn="1" w:lastColumn="0" w:noHBand="0" w:noVBand="1"/>
              <w:tblDescription w:val="Layout table"/>
            </w:tblPr>
            <w:tblGrid>
              <w:gridCol w:w="577"/>
              <w:gridCol w:w="8783"/>
            </w:tblGrid>
            <w:tr w:rsidR="000F2A0D" w14:paraId="36AABAC5" w14:textId="77777777" w:rsidTr="000F2A0D">
              <w:tc>
                <w:tcPr>
                  <w:cnfStyle w:val="001000000000" w:firstRow="0" w:lastRow="0" w:firstColumn="1" w:lastColumn="0" w:oddVBand="0" w:evenVBand="0" w:oddHBand="0" w:evenHBand="0" w:firstRowFirstColumn="0" w:firstRowLastColumn="0" w:lastRowFirstColumn="0" w:lastRowLastColumn="0"/>
                  <w:tcW w:w="577" w:type="dxa"/>
                </w:tcPr>
                <w:p w14:paraId="352F8D67" w14:textId="77777777" w:rsidR="000F2A0D" w:rsidRDefault="000F2A0D" w:rsidP="000F2A0D"/>
              </w:tc>
              <w:tc>
                <w:tcPr>
                  <w:tcW w:w="8783" w:type="dxa"/>
                </w:tcPr>
                <w:p w14:paraId="7C507BCF" w14:textId="14A30B0E" w:rsidR="000F2A0D" w:rsidRDefault="000F2A0D" w:rsidP="000F2A0D">
                  <w:pPr>
                    <w:pStyle w:val="TipText"/>
                    <w:cnfStyle w:val="000000000000" w:firstRow="0" w:lastRow="0" w:firstColumn="0" w:lastColumn="0" w:oddVBand="0" w:evenVBand="0" w:oddHBand="0" w:evenHBand="0" w:firstRowFirstColumn="0" w:firstRowLastColumn="0" w:lastRowFirstColumn="0" w:lastRowLastColumn="0"/>
                  </w:pPr>
                  <w:r w:rsidRPr="25E259F1">
                    <w:rPr>
                      <w:rFonts w:ascii="Arial" w:eastAsia="Arial" w:hAnsi="Arial" w:cs="Arial"/>
                      <w:szCs w:val="16"/>
                    </w:rPr>
                    <w:t>Concise, day-by-day account of main events.</w:t>
                  </w:r>
                </w:p>
              </w:tc>
            </w:tr>
          </w:tbl>
          <w:p w14:paraId="15FB230A" w14:textId="4A5D97DA" w:rsidR="000F2A0D" w:rsidRDefault="000F2A0D" w:rsidP="000F2A0D">
            <w:r w:rsidRPr="25E259F1">
              <w:rPr>
                <w:rFonts w:ascii="Arial" w:eastAsia="Arial" w:hAnsi="Arial" w:cs="Arial"/>
              </w:rPr>
              <w:t xml:space="preserve"> </w:t>
            </w:r>
          </w:p>
          <w:tbl>
            <w:tblPr>
              <w:tblStyle w:val="TableGrid"/>
              <w:tblW w:w="0" w:type="auto"/>
              <w:tblLayout w:type="fixed"/>
              <w:tblLook w:val="06A0" w:firstRow="1" w:lastRow="0" w:firstColumn="1" w:lastColumn="0" w:noHBand="1" w:noVBand="1"/>
            </w:tblPr>
            <w:tblGrid>
              <w:gridCol w:w="1020"/>
              <w:gridCol w:w="1594"/>
              <w:gridCol w:w="6664"/>
            </w:tblGrid>
            <w:tr w:rsidR="000F2A0D" w14:paraId="104E8A8A" w14:textId="77777777" w:rsidTr="000F2A0D">
              <w:tc>
                <w:tcPr>
                  <w:tcW w:w="1020" w:type="dxa"/>
                </w:tcPr>
                <w:p w14:paraId="5E7BF499" w14:textId="77777777" w:rsidR="000F2A0D" w:rsidRDefault="000F2A0D" w:rsidP="000F2A0D">
                  <w:pPr>
                    <w:rPr>
                      <w:rFonts w:ascii="Arial" w:eastAsia="Arial" w:hAnsi="Arial" w:cs="Arial"/>
                    </w:rPr>
                  </w:pPr>
                  <w:r w:rsidRPr="25E259F1">
                    <w:rPr>
                      <w:rFonts w:ascii="Arial" w:eastAsia="Arial" w:hAnsi="Arial" w:cs="Arial"/>
                    </w:rPr>
                    <w:t>Date</w:t>
                  </w:r>
                </w:p>
              </w:tc>
              <w:tc>
                <w:tcPr>
                  <w:tcW w:w="1594" w:type="dxa"/>
                </w:tcPr>
                <w:p w14:paraId="546373BD" w14:textId="77777777" w:rsidR="000F2A0D" w:rsidRDefault="000F2A0D" w:rsidP="000F2A0D">
                  <w:pPr>
                    <w:rPr>
                      <w:rFonts w:ascii="Arial" w:eastAsia="Arial" w:hAnsi="Arial" w:cs="Arial"/>
                    </w:rPr>
                  </w:pPr>
                  <w:r w:rsidRPr="25E259F1">
                    <w:rPr>
                      <w:rFonts w:ascii="Arial" w:eastAsia="Arial" w:hAnsi="Arial" w:cs="Arial"/>
                    </w:rPr>
                    <w:t>Location</w:t>
                  </w:r>
                </w:p>
              </w:tc>
              <w:tc>
                <w:tcPr>
                  <w:tcW w:w="6664" w:type="dxa"/>
                </w:tcPr>
                <w:p w14:paraId="065BF18E" w14:textId="77777777" w:rsidR="000F2A0D" w:rsidRDefault="000F2A0D" w:rsidP="000F2A0D">
                  <w:pPr>
                    <w:rPr>
                      <w:rFonts w:ascii="Arial" w:eastAsia="Arial" w:hAnsi="Arial" w:cs="Arial"/>
                    </w:rPr>
                  </w:pPr>
                  <w:r w:rsidRPr="25E259F1">
                    <w:rPr>
                      <w:rFonts w:ascii="Arial" w:eastAsia="Arial" w:hAnsi="Arial" w:cs="Arial"/>
                    </w:rPr>
                    <w:t>Breakdown of day</w:t>
                  </w:r>
                </w:p>
              </w:tc>
            </w:tr>
            <w:tr w:rsidR="000F2A0D" w14:paraId="600468AD" w14:textId="77777777" w:rsidTr="000F2A0D">
              <w:tc>
                <w:tcPr>
                  <w:tcW w:w="1020" w:type="dxa"/>
                </w:tcPr>
                <w:p w14:paraId="30257B38" w14:textId="77777777" w:rsidR="000F2A0D" w:rsidRDefault="000F2A0D" w:rsidP="000F2A0D">
                  <w:pPr>
                    <w:rPr>
                      <w:rFonts w:ascii="Arial" w:eastAsia="Arial" w:hAnsi="Arial" w:cs="Arial"/>
                    </w:rPr>
                  </w:pPr>
                  <w:r w:rsidRPr="25E259F1">
                    <w:rPr>
                      <w:rFonts w:ascii="Arial" w:eastAsia="Arial" w:hAnsi="Arial" w:cs="Arial"/>
                    </w:rPr>
                    <w:t>21/05/19</w:t>
                  </w:r>
                </w:p>
              </w:tc>
              <w:tc>
                <w:tcPr>
                  <w:tcW w:w="1594" w:type="dxa"/>
                </w:tcPr>
                <w:p w14:paraId="28F4D7D4" w14:textId="77777777" w:rsidR="000F2A0D" w:rsidRDefault="000F2A0D" w:rsidP="000F2A0D">
                  <w:pPr>
                    <w:rPr>
                      <w:rFonts w:ascii="Arial" w:eastAsia="Arial" w:hAnsi="Arial" w:cs="Arial"/>
                    </w:rPr>
                  </w:pPr>
                  <w:r w:rsidRPr="25E259F1">
                    <w:rPr>
                      <w:rFonts w:ascii="Arial" w:eastAsia="Arial" w:hAnsi="Arial" w:cs="Arial"/>
                    </w:rPr>
                    <w:t>Travel</w:t>
                  </w:r>
                </w:p>
              </w:tc>
              <w:tc>
                <w:tcPr>
                  <w:tcW w:w="6664" w:type="dxa"/>
                </w:tcPr>
                <w:p w14:paraId="5408BA9A" w14:textId="77777777" w:rsidR="000F2A0D" w:rsidRDefault="000F2A0D" w:rsidP="000F2A0D">
                  <w:pPr>
                    <w:pStyle w:val="ListParagraph"/>
                    <w:numPr>
                      <w:ilvl w:val="0"/>
                      <w:numId w:val="54"/>
                    </w:numPr>
                  </w:pPr>
                  <w:r w:rsidRPr="25E259F1">
                    <w:rPr>
                      <w:rFonts w:ascii="Arial" w:eastAsia="Arial" w:hAnsi="Arial" w:cs="Arial"/>
                    </w:rPr>
                    <w:t>Meet at college 11.30am</w:t>
                  </w:r>
                </w:p>
                <w:p w14:paraId="6DEB96EF" w14:textId="77777777" w:rsidR="000F2A0D" w:rsidRDefault="000F2A0D" w:rsidP="000F2A0D">
                  <w:pPr>
                    <w:pStyle w:val="ListParagraph"/>
                    <w:numPr>
                      <w:ilvl w:val="0"/>
                      <w:numId w:val="54"/>
                    </w:numPr>
                  </w:pPr>
                  <w:r w:rsidRPr="25E259F1">
                    <w:rPr>
                      <w:rFonts w:ascii="Arial" w:eastAsia="Arial" w:hAnsi="Arial" w:cs="Arial"/>
                    </w:rPr>
                    <w:t>Transfer to Glasgow airport 12pm</w:t>
                  </w:r>
                </w:p>
                <w:p w14:paraId="020A4BBC" w14:textId="77777777" w:rsidR="000F2A0D" w:rsidRDefault="000F2A0D" w:rsidP="000F2A0D">
                  <w:pPr>
                    <w:pStyle w:val="ListParagraph"/>
                    <w:numPr>
                      <w:ilvl w:val="0"/>
                      <w:numId w:val="54"/>
                    </w:numPr>
                  </w:pPr>
                  <w:r w:rsidRPr="25E259F1">
                    <w:rPr>
                      <w:rFonts w:ascii="Arial" w:eastAsia="Arial" w:hAnsi="Arial" w:cs="Arial"/>
                    </w:rPr>
                    <w:t>Arrival at Glasgow airport 3pm</w:t>
                  </w:r>
                </w:p>
                <w:p w14:paraId="600816FA" w14:textId="77777777" w:rsidR="000F2A0D" w:rsidRDefault="000F2A0D" w:rsidP="000F2A0D">
                  <w:pPr>
                    <w:pStyle w:val="ListParagraph"/>
                    <w:numPr>
                      <w:ilvl w:val="0"/>
                      <w:numId w:val="54"/>
                    </w:numPr>
                  </w:pPr>
                  <w:r w:rsidRPr="25E259F1">
                    <w:rPr>
                      <w:rFonts w:ascii="Arial" w:eastAsia="Arial" w:hAnsi="Arial" w:cs="Arial"/>
                    </w:rPr>
                    <w:t>Flight to Amsterdam 5pm</w:t>
                  </w:r>
                </w:p>
                <w:p w14:paraId="3166710E" w14:textId="77777777" w:rsidR="000F2A0D" w:rsidRDefault="000F2A0D" w:rsidP="000F2A0D">
                  <w:pPr>
                    <w:pStyle w:val="ListParagraph"/>
                    <w:numPr>
                      <w:ilvl w:val="0"/>
                      <w:numId w:val="54"/>
                    </w:numPr>
                  </w:pPr>
                  <w:r w:rsidRPr="25E259F1">
                    <w:rPr>
                      <w:rFonts w:ascii="Arial" w:eastAsia="Arial" w:hAnsi="Arial" w:cs="Arial"/>
                    </w:rPr>
                    <w:t>Arrival in Amsterdam 7.30pm</w:t>
                  </w:r>
                </w:p>
                <w:p w14:paraId="420BF6B5" w14:textId="77777777" w:rsidR="000F2A0D" w:rsidRDefault="000F2A0D" w:rsidP="000F2A0D">
                  <w:pPr>
                    <w:pStyle w:val="ListParagraph"/>
                    <w:numPr>
                      <w:ilvl w:val="0"/>
                      <w:numId w:val="54"/>
                    </w:numPr>
                  </w:pPr>
                  <w:r w:rsidRPr="25E259F1">
                    <w:rPr>
                      <w:rFonts w:ascii="Arial" w:eastAsia="Arial" w:hAnsi="Arial" w:cs="Arial"/>
                    </w:rPr>
                    <w:t>Flight to Windhoek 11pm</w:t>
                  </w:r>
                </w:p>
              </w:tc>
            </w:tr>
            <w:tr w:rsidR="000F2A0D" w14:paraId="61897649" w14:textId="77777777" w:rsidTr="000F2A0D">
              <w:tc>
                <w:tcPr>
                  <w:tcW w:w="1020" w:type="dxa"/>
                </w:tcPr>
                <w:p w14:paraId="24309668" w14:textId="77777777" w:rsidR="000F2A0D" w:rsidRDefault="000F2A0D" w:rsidP="000F2A0D">
                  <w:pPr>
                    <w:rPr>
                      <w:rFonts w:ascii="Arial" w:eastAsia="Arial" w:hAnsi="Arial" w:cs="Arial"/>
                    </w:rPr>
                  </w:pPr>
                  <w:r w:rsidRPr="25E259F1">
                    <w:rPr>
                      <w:rFonts w:ascii="Arial" w:eastAsia="Arial" w:hAnsi="Arial" w:cs="Arial"/>
                    </w:rPr>
                    <w:t>22/05/19</w:t>
                  </w:r>
                </w:p>
              </w:tc>
              <w:tc>
                <w:tcPr>
                  <w:tcW w:w="1594" w:type="dxa"/>
                </w:tcPr>
                <w:p w14:paraId="7706DA49" w14:textId="77777777" w:rsidR="000F2A0D" w:rsidRDefault="000F2A0D" w:rsidP="000F2A0D">
                  <w:pPr>
                    <w:rPr>
                      <w:rFonts w:ascii="Arial" w:eastAsia="Arial" w:hAnsi="Arial" w:cs="Arial"/>
                    </w:rPr>
                  </w:pPr>
                  <w:r w:rsidRPr="25E259F1">
                    <w:rPr>
                      <w:rFonts w:ascii="Arial" w:eastAsia="Arial" w:hAnsi="Arial" w:cs="Arial"/>
                    </w:rPr>
                    <w:t>Windhoek</w:t>
                  </w:r>
                </w:p>
              </w:tc>
              <w:tc>
                <w:tcPr>
                  <w:tcW w:w="6664" w:type="dxa"/>
                </w:tcPr>
                <w:p w14:paraId="5CF11FCC" w14:textId="77777777" w:rsidR="000F2A0D" w:rsidRDefault="000F2A0D" w:rsidP="000F2A0D">
                  <w:pPr>
                    <w:pStyle w:val="ListParagraph"/>
                    <w:numPr>
                      <w:ilvl w:val="0"/>
                      <w:numId w:val="66"/>
                    </w:numPr>
                  </w:pPr>
                  <w:r w:rsidRPr="25E259F1">
                    <w:rPr>
                      <w:rFonts w:ascii="Arial" w:eastAsia="Arial" w:hAnsi="Arial" w:cs="Arial"/>
                    </w:rPr>
                    <w:t>Arrival at Windhoek airport 11am</w:t>
                  </w:r>
                </w:p>
                <w:p w14:paraId="295DC9ED" w14:textId="77777777" w:rsidR="000F2A0D" w:rsidRDefault="000F2A0D" w:rsidP="000F2A0D">
                  <w:pPr>
                    <w:pStyle w:val="ListParagraph"/>
                    <w:numPr>
                      <w:ilvl w:val="0"/>
                      <w:numId w:val="66"/>
                    </w:numPr>
                  </w:pPr>
                  <w:r w:rsidRPr="25E259F1">
                    <w:rPr>
                      <w:rFonts w:ascii="Arial" w:eastAsia="Arial" w:hAnsi="Arial" w:cs="Arial"/>
                    </w:rPr>
                    <w:t>Transfer to Tamboti Guesthouse</w:t>
                  </w:r>
                </w:p>
                <w:p w14:paraId="0E184365" w14:textId="77777777" w:rsidR="000F2A0D" w:rsidRDefault="000F2A0D" w:rsidP="000F2A0D">
                  <w:pPr>
                    <w:pStyle w:val="ListParagraph"/>
                    <w:numPr>
                      <w:ilvl w:val="0"/>
                      <w:numId w:val="66"/>
                    </w:numPr>
                  </w:pPr>
                  <w:r w:rsidRPr="25E259F1">
                    <w:rPr>
                      <w:rFonts w:ascii="Arial" w:eastAsia="Arial" w:hAnsi="Arial" w:cs="Arial"/>
                    </w:rPr>
                    <w:t>Introductory information from owner Sigrid</w:t>
                  </w:r>
                </w:p>
                <w:p w14:paraId="53DE394E" w14:textId="77777777" w:rsidR="000F2A0D" w:rsidRDefault="000F2A0D" w:rsidP="000F2A0D">
                  <w:pPr>
                    <w:pStyle w:val="ListParagraph"/>
                    <w:numPr>
                      <w:ilvl w:val="0"/>
                      <w:numId w:val="66"/>
                    </w:numPr>
                  </w:pPr>
                  <w:r w:rsidRPr="25E259F1">
                    <w:rPr>
                      <w:rFonts w:ascii="Arial" w:eastAsia="Arial" w:hAnsi="Arial" w:cs="Arial"/>
                    </w:rPr>
                    <w:t>Changing currency at bank (USD to ND)</w:t>
                  </w:r>
                </w:p>
                <w:p w14:paraId="0F494758" w14:textId="77777777" w:rsidR="000F2A0D" w:rsidRDefault="000F2A0D" w:rsidP="000F2A0D">
                  <w:pPr>
                    <w:pStyle w:val="ListParagraph"/>
                    <w:numPr>
                      <w:ilvl w:val="0"/>
                      <w:numId w:val="66"/>
                    </w:numPr>
                  </w:pPr>
                  <w:r w:rsidRPr="25E259F1">
                    <w:rPr>
                      <w:rFonts w:ascii="Arial" w:eastAsia="Arial" w:hAnsi="Arial" w:cs="Arial"/>
                    </w:rPr>
                    <w:t>Buying food for Windhoek at supermarket</w:t>
                  </w:r>
                </w:p>
                <w:p w14:paraId="0942C4ED" w14:textId="77777777" w:rsidR="000F2A0D" w:rsidRDefault="000F2A0D" w:rsidP="000F2A0D">
                  <w:pPr>
                    <w:pStyle w:val="ListParagraph"/>
                    <w:numPr>
                      <w:ilvl w:val="0"/>
                      <w:numId w:val="66"/>
                    </w:numPr>
                  </w:pPr>
                  <w:r w:rsidRPr="25E259F1">
                    <w:rPr>
                      <w:rFonts w:ascii="Arial" w:eastAsia="Arial" w:hAnsi="Arial" w:cs="Arial"/>
                    </w:rPr>
                    <w:t>Restaurant for dinner</w:t>
                  </w:r>
                </w:p>
              </w:tc>
            </w:tr>
            <w:tr w:rsidR="000F2A0D" w14:paraId="75FF7403" w14:textId="77777777" w:rsidTr="000F2A0D">
              <w:tc>
                <w:tcPr>
                  <w:tcW w:w="1020" w:type="dxa"/>
                </w:tcPr>
                <w:p w14:paraId="718BC594" w14:textId="77777777" w:rsidR="000F2A0D" w:rsidRDefault="000F2A0D" w:rsidP="000F2A0D">
                  <w:pPr>
                    <w:rPr>
                      <w:rFonts w:ascii="Arial" w:eastAsia="Arial" w:hAnsi="Arial" w:cs="Arial"/>
                    </w:rPr>
                  </w:pPr>
                  <w:r w:rsidRPr="25E259F1">
                    <w:rPr>
                      <w:rFonts w:ascii="Arial" w:eastAsia="Arial" w:hAnsi="Arial" w:cs="Arial"/>
                    </w:rPr>
                    <w:t>23/05/19</w:t>
                  </w:r>
                </w:p>
              </w:tc>
              <w:tc>
                <w:tcPr>
                  <w:tcW w:w="1594" w:type="dxa"/>
                </w:tcPr>
                <w:p w14:paraId="1A27B0A9" w14:textId="77777777" w:rsidR="000F2A0D" w:rsidRDefault="000F2A0D" w:rsidP="000F2A0D">
                  <w:pPr>
                    <w:rPr>
                      <w:rFonts w:ascii="Arial" w:eastAsia="Arial" w:hAnsi="Arial" w:cs="Arial"/>
                    </w:rPr>
                  </w:pPr>
                  <w:r w:rsidRPr="25E259F1">
                    <w:rPr>
                      <w:rFonts w:ascii="Arial" w:eastAsia="Arial" w:hAnsi="Arial" w:cs="Arial"/>
                    </w:rPr>
                    <w:t>Windhoek</w:t>
                  </w:r>
                </w:p>
              </w:tc>
              <w:tc>
                <w:tcPr>
                  <w:tcW w:w="6664" w:type="dxa"/>
                </w:tcPr>
                <w:p w14:paraId="7FB0FA77" w14:textId="77777777" w:rsidR="000F2A0D" w:rsidRDefault="000F2A0D" w:rsidP="000F2A0D">
                  <w:pPr>
                    <w:pStyle w:val="ListParagraph"/>
                    <w:numPr>
                      <w:ilvl w:val="0"/>
                      <w:numId w:val="64"/>
                    </w:numPr>
                    <w:rPr>
                      <w:b/>
                      <w:bCs/>
                    </w:rPr>
                  </w:pPr>
                  <w:r w:rsidRPr="25E259F1">
                    <w:rPr>
                      <w:rFonts w:ascii="Arial" w:eastAsia="Arial" w:hAnsi="Arial" w:cs="Arial"/>
                    </w:rPr>
                    <w:t>Breakfast at guesthouse</w:t>
                  </w:r>
                </w:p>
                <w:p w14:paraId="4385947A" w14:textId="77777777" w:rsidR="000F2A0D" w:rsidRDefault="000F2A0D" w:rsidP="000F2A0D">
                  <w:pPr>
                    <w:pStyle w:val="ListParagraph"/>
                    <w:numPr>
                      <w:ilvl w:val="0"/>
                      <w:numId w:val="64"/>
                    </w:numPr>
                    <w:rPr>
                      <w:b/>
                      <w:bCs/>
                    </w:rPr>
                  </w:pPr>
                  <w:r w:rsidRPr="25E259F1">
                    <w:rPr>
                      <w:rFonts w:ascii="Arial" w:eastAsia="Arial" w:hAnsi="Arial" w:cs="Arial"/>
                    </w:rPr>
                    <w:t>Shopping for gas, food, maps, souvenirs</w:t>
                  </w:r>
                </w:p>
                <w:p w14:paraId="769DDFDD" w14:textId="77777777" w:rsidR="000F2A0D" w:rsidRDefault="000F2A0D" w:rsidP="000F2A0D">
                  <w:pPr>
                    <w:pStyle w:val="ListParagraph"/>
                    <w:numPr>
                      <w:ilvl w:val="0"/>
                      <w:numId w:val="64"/>
                    </w:numPr>
                    <w:rPr>
                      <w:b/>
                      <w:bCs/>
                    </w:rPr>
                  </w:pPr>
                  <w:r w:rsidRPr="25E259F1">
                    <w:rPr>
                      <w:rFonts w:ascii="Arial" w:eastAsia="Arial" w:hAnsi="Arial" w:cs="Arial"/>
                    </w:rPr>
                    <w:t>Rearranging Horizon transfer pick up to 3 hours earlier in order to arrive at NaDEET in time for the first day of the game count</w:t>
                  </w:r>
                </w:p>
                <w:p w14:paraId="21A20F6F" w14:textId="77777777" w:rsidR="000F2A0D" w:rsidRDefault="000F2A0D" w:rsidP="000F2A0D">
                  <w:pPr>
                    <w:pStyle w:val="ListParagraph"/>
                    <w:numPr>
                      <w:ilvl w:val="0"/>
                      <w:numId w:val="64"/>
                    </w:numPr>
                    <w:rPr>
                      <w:b/>
                      <w:bCs/>
                    </w:rPr>
                  </w:pPr>
                  <w:r w:rsidRPr="25E259F1">
                    <w:rPr>
                      <w:rFonts w:ascii="Arial" w:eastAsia="Arial" w:hAnsi="Arial" w:cs="Arial"/>
                    </w:rPr>
                    <w:t>Talking through comms procedure</w:t>
                  </w:r>
                </w:p>
                <w:p w14:paraId="6136C966" w14:textId="77777777" w:rsidR="000F2A0D" w:rsidRDefault="000F2A0D" w:rsidP="000F2A0D">
                  <w:pPr>
                    <w:pStyle w:val="ListParagraph"/>
                    <w:numPr>
                      <w:ilvl w:val="0"/>
                      <w:numId w:val="64"/>
                    </w:numPr>
                    <w:rPr>
                      <w:b/>
                      <w:bCs/>
                    </w:rPr>
                  </w:pPr>
                  <w:r w:rsidRPr="25E259F1">
                    <w:rPr>
                      <w:rFonts w:ascii="Arial" w:eastAsia="Arial" w:hAnsi="Arial" w:cs="Arial"/>
                    </w:rPr>
                    <w:t xml:space="preserve">Harriet’s birthday </w:t>
                  </w:r>
                </w:p>
                <w:p w14:paraId="0DD9311D" w14:textId="77777777" w:rsidR="000F2A0D" w:rsidRDefault="000F2A0D" w:rsidP="000F2A0D">
                  <w:pPr>
                    <w:pStyle w:val="ListParagraph"/>
                    <w:numPr>
                      <w:ilvl w:val="0"/>
                      <w:numId w:val="64"/>
                    </w:numPr>
                    <w:rPr>
                      <w:b/>
                      <w:bCs/>
                    </w:rPr>
                  </w:pPr>
                  <w:r w:rsidRPr="25E259F1">
                    <w:rPr>
                      <w:rFonts w:ascii="Arial" w:eastAsia="Arial" w:hAnsi="Arial" w:cs="Arial"/>
                    </w:rPr>
                    <w:t>Fiona and Rosie demolish an entire Foufou (with sauce)</w:t>
                  </w:r>
                </w:p>
                <w:p w14:paraId="603DDDF4" w14:textId="77777777" w:rsidR="000F2A0D" w:rsidRDefault="000F2A0D" w:rsidP="000F2A0D">
                  <w:pPr>
                    <w:pStyle w:val="ListParagraph"/>
                    <w:numPr>
                      <w:ilvl w:val="0"/>
                      <w:numId w:val="64"/>
                    </w:numPr>
                    <w:rPr>
                      <w:b/>
                      <w:bCs/>
                    </w:rPr>
                  </w:pPr>
                  <w:r w:rsidRPr="25E259F1">
                    <w:rPr>
                      <w:rFonts w:ascii="Arial" w:eastAsia="Arial" w:hAnsi="Arial" w:cs="Arial"/>
                    </w:rPr>
                    <w:t>Bar payment settlement at Tamboti</w:t>
                  </w:r>
                </w:p>
                <w:p w14:paraId="4078D13A" w14:textId="77777777" w:rsidR="000F2A0D" w:rsidRDefault="000F2A0D" w:rsidP="000F2A0D">
                  <w:pPr>
                    <w:pStyle w:val="ListParagraph"/>
                    <w:numPr>
                      <w:ilvl w:val="0"/>
                      <w:numId w:val="64"/>
                    </w:numPr>
                    <w:rPr>
                      <w:b/>
                      <w:bCs/>
                    </w:rPr>
                  </w:pPr>
                  <w:r w:rsidRPr="25E259F1">
                    <w:rPr>
                      <w:rFonts w:ascii="Arial" w:eastAsia="Arial" w:hAnsi="Arial" w:cs="Arial"/>
                    </w:rPr>
                    <w:t>Agreement on an early breakfast</w:t>
                  </w:r>
                </w:p>
              </w:tc>
            </w:tr>
            <w:tr w:rsidR="000F2A0D" w14:paraId="541D487C" w14:textId="77777777" w:rsidTr="000F2A0D">
              <w:tc>
                <w:tcPr>
                  <w:tcW w:w="1020" w:type="dxa"/>
                </w:tcPr>
                <w:p w14:paraId="64127E0A" w14:textId="77777777" w:rsidR="000F2A0D" w:rsidRDefault="000F2A0D" w:rsidP="000F2A0D">
                  <w:pPr>
                    <w:rPr>
                      <w:rFonts w:ascii="Arial" w:eastAsia="Arial" w:hAnsi="Arial" w:cs="Arial"/>
                    </w:rPr>
                  </w:pPr>
                  <w:r w:rsidRPr="25E259F1">
                    <w:rPr>
                      <w:rFonts w:ascii="Arial" w:eastAsia="Arial" w:hAnsi="Arial" w:cs="Arial"/>
                    </w:rPr>
                    <w:t>24/05/19</w:t>
                  </w:r>
                </w:p>
              </w:tc>
              <w:tc>
                <w:tcPr>
                  <w:tcW w:w="1594" w:type="dxa"/>
                </w:tcPr>
                <w:p w14:paraId="347A35A7" w14:textId="77777777" w:rsidR="000F2A0D" w:rsidRDefault="000F2A0D" w:rsidP="000F2A0D">
                  <w:pPr>
                    <w:rPr>
                      <w:rFonts w:ascii="Arial" w:eastAsia="Arial" w:hAnsi="Arial" w:cs="Arial"/>
                    </w:rPr>
                  </w:pPr>
                  <w:r w:rsidRPr="25E259F1">
                    <w:rPr>
                      <w:rFonts w:ascii="Arial" w:eastAsia="Arial" w:hAnsi="Arial" w:cs="Arial"/>
                    </w:rPr>
                    <w:t>Travel and NaDEET</w:t>
                  </w:r>
                </w:p>
              </w:tc>
              <w:tc>
                <w:tcPr>
                  <w:tcW w:w="6664" w:type="dxa"/>
                </w:tcPr>
                <w:p w14:paraId="4F691059" w14:textId="77777777" w:rsidR="000F2A0D" w:rsidRDefault="000F2A0D" w:rsidP="000F2A0D">
                  <w:pPr>
                    <w:pStyle w:val="ListParagraph"/>
                    <w:numPr>
                      <w:ilvl w:val="0"/>
                      <w:numId w:val="63"/>
                    </w:numPr>
                  </w:pPr>
                  <w:r w:rsidRPr="25E259F1">
                    <w:rPr>
                      <w:rFonts w:ascii="Arial" w:eastAsia="Arial" w:hAnsi="Arial" w:cs="Arial"/>
                    </w:rPr>
                    <w:t>Early breakfast at Tamboti</w:t>
                  </w:r>
                </w:p>
                <w:p w14:paraId="0CA50784" w14:textId="77777777" w:rsidR="000F2A0D" w:rsidRDefault="000F2A0D" w:rsidP="000F2A0D">
                  <w:pPr>
                    <w:pStyle w:val="ListParagraph"/>
                    <w:numPr>
                      <w:ilvl w:val="0"/>
                      <w:numId w:val="63"/>
                    </w:numPr>
                  </w:pPr>
                  <w:r w:rsidRPr="25E259F1">
                    <w:rPr>
                      <w:rFonts w:ascii="Arial" w:eastAsia="Arial" w:hAnsi="Arial" w:cs="Arial"/>
                    </w:rPr>
                    <w:t>Leaving guesthouse with Horizon Transfer at 7am</w:t>
                  </w:r>
                </w:p>
                <w:p w14:paraId="321E1CFC" w14:textId="77777777" w:rsidR="000F2A0D" w:rsidRDefault="000F2A0D" w:rsidP="000F2A0D">
                  <w:pPr>
                    <w:pStyle w:val="ListParagraph"/>
                    <w:numPr>
                      <w:ilvl w:val="0"/>
                      <w:numId w:val="63"/>
                    </w:numPr>
                  </w:pPr>
                  <w:r w:rsidRPr="25E259F1">
                    <w:rPr>
                      <w:rFonts w:ascii="Arial" w:eastAsia="Arial" w:hAnsi="Arial" w:cs="Arial"/>
                    </w:rPr>
                    <w:t>Arrival at NaDEET 2.45pm</w:t>
                  </w:r>
                </w:p>
                <w:p w14:paraId="484AB4B5" w14:textId="77777777" w:rsidR="000F2A0D" w:rsidRDefault="000F2A0D" w:rsidP="000F2A0D">
                  <w:pPr>
                    <w:pStyle w:val="ListParagraph"/>
                    <w:numPr>
                      <w:ilvl w:val="0"/>
                      <w:numId w:val="63"/>
                    </w:numPr>
                  </w:pPr>
                  <w:r w:rsidRPr="25E259F1">
                    <w:rPr>
                      <w:rFonts w:ascii="Arial" w:eastAsia="Arial" w:hAnsi="Arial" w:cs="Arial"/>
                    </w:rPr>
                    <w:t>Game count briefing</w:t>
                  </w:r>
                </w:p>
                <w:p w14:paraId="75035054" w14:textId="77777777" w:rsidR="000F2A0D" w:rsidRDefault="000F2A0D" w:rsidP="000F2A0D">
                  <w:pPr>
                    <w:pStyle w:val="ListParagraph"/>
                    <w:numPr>
                      <w:ilvl w:val="0"/>
                      <w:numId w:val="63"/>
                    </w:numPr>
                  </w:pPr>
                  <w:r w:rsidRPr="25E259F1">
                    <w:rPr>
                      <w:rFonts w:ascii="Arial" w:eastAsia="Arial" w:hAnsi="Arial" w:cs="Arial"/>
                    </w:rPr>
                    <w:t>Discussing first aid and packing distribution</w:t>
                  </w:r>
                </w:p>
                <w:p w14:paraId="1B2D98C9" w14:textId="77777777" w:rsidR="000F2A0D" w:rsidRDefault="000F2A0D" w:rsidP="000F2A0D">
                  <w:pPr>
                    <w:pStyle w:val="ListParagraph"/>
                    <w:numPr>
                      <w:ilvl w:val="0"/>
                      <w:numId w:val="63"/>
                    </w:numPr>
                  </w:pPr>
                  <w:r w:rsidRPr="25E259F1">
                    <w:rPr>
                      <w:rFonts w:ascii="Arial" w:eastAsia="Arial" w:hAnsi="Arial" w:cs="Arial"/>
                    </w:rPr>
                    <w:t>Message sent to support team in Britain</w:t>
                  </w:r>
                </w:p>
                <w:p w14:paraId="3F4B0AA5" w14:textId="77777777" w:rsidR="000F2A0D" w:rsidRDefault="000F2A0D" w:rsidP="000F2A0D">
                  <w:pPr>
                    <w:pStyle w:val="ListParagraph"/>
                    <w:numPr>
                      <w:ilvl w:val="0"/>
                      <w:numId w:val="63"/>
                    </w:numPr>
                  </w:pPr>
                  <w:r w:rsidRPr="25E259F1">
                    <w:rPr>
                      <w:rFonts w:ascii="Arial" w:eastAsia="Arial" w:hAnsi="Arial" w:cs="Arial"/>
                    </w:rPr>
                    <w:t>Dinner at NaDEET</w:t>
                  </w:r>
                </w:p>
                <w:p w14:paraId="3CE43B8D" w14:textId="77777777" w:rsidR="000F2A0D" w:rsidRDefault="000F2A0D" w:rsidP="000F2A0D">
                  <w:pPr>
                    <w:pStyle w:val="ListParagraph"/>
                    <w:numPr>
                      <w:ilvl w:val="0"/>
                      <w:numId w:val="63"/>
                    </w:numPr>
                  </w:pPr>
                  <w:r w:rsidRPr="25E259F1">
                    <w:rPr>
                      <w:rFonts w:ascii="Arial" w:eastAsia="Arial" w:hAnsi="Arial" w:cs="Arial"/>
                    </w:rPr>
                    <w:t>Meeting student form Nebraska</w:t>
                  </w:r>
                </w:p>
                <w:p w14:paraId="1ACD615F" w14:textId="77777777" w:rsidR="000F2A0D" w:rsidRDefault="000F2A0D" w:rsidP="000F2A0D">
                  <w:pPr>
                    <w:pStyle w:val="ListParagraph"/>
                    <w:numPr>
                      <w:ilvl w:val="0"/>
                      <w:numId w:val="63"/>
                    </w:numPr>
                  </w:pPr>
                  <w:r w:rsidRPr="25E259F1">
                    <w:rPr>
                      <w:rFonts w:ascii="Arial" w:eastAsia="Arial" w:hAnsi="Arial" w:cs="Arial"/>
                    </w:rPr>
                    <w:t>Night not as cold as expected</w:t>
                  </w:r>
                </w:p>
              </w:tc>
            </w:tr>
            <w:tr w:rsidR="000F2A0D" w14:paraId="22D2DE60" w14:textId="77777777" w:rsidTr="000F2A0D">
              <w:tc>
                <w:tcPr>
                  <w:tcW w:w="1020" w:type="dxa"/>
                </w:tcPr>
                <w:p w14:paraId="0272A820" w14:textId="77777777" w:rsidR="000F2A0D" w:rsidRDefault="000F2A0D" w:rsidP="000F2A0D">
                  <w:pPr>
                    <w:rPr>
                      <w:rFonts w:ascii="Arial" w:eastAsia="Arial" w:hAnsi="Arial" w:cs="Arial"/>
                    </w:rPr>
                  </w:pPr>
                  <w:r w:rsidRPr="25E259F1">
                    <w:rPr>
                      <w:rFonts w:ascii="Arial" w:eastAsia="Arial" w:hAnsi="Arial" w:cs="Arial"/>
                    </w:rPr>
                    <w:t>25/05/19</w:t>
                  </w:r>
                </w:p>
              </w:tc>
              <w:tc>
                <w:tcPr>
                  <w:tcW w:w="1594" w:type="dxa"/>
                </w:tcPr>
                <w:p w14:paraId="03A87665" w14:textId="77777777" w:rsidR="000F2A0D" w:rsidRDefault="000F2A0D" w:rsidP="000F2A0D">
                  <w:pPr>
                    <w:rPr>
                      <w:rFonts w:ascii="Arial" w:eastAsia="Arial" w:hAnsi="Arial" w:cs="Arial"/>
                    </w:rPr>
                  </w:pPr>
                  <w:r w:rsidRPr="25E259F1">
                    <w:rPr>
                      <w:rFonts w:ascii="Arial" w:eastAsia="Arial" w:hAnsi="Arial" w:cs="Arial"/>
                    </w:rPr>
                    <w:t>NaDEET</w:t>
                  </w:r>
                </w:p>
              </w:tc>
              <w:tc>
                <w:tcPr>
                  <w:tcW w:w="6664" w:type="dxa"/>
                </w:tcPr>
                <w:p w14:paraId="70D2BEF5" w14:textId="77777777" w:rsidR="000F2A0D" w:rsidRDefault="000F2A0D" w:rsidP="000F2A0D">
                  <w:pPr>
                    <w:pStyle w:val="ListParagraph"/>
                    <w:numPr>
                      <w:ilvl w:val="0"/>
                      <w:numId w:val="62"/>
                    </w:numPr>
                  </w:pPr>
                  <w:r w:rsidRPr="25E259F1">
                    <w:rPr>
                      <w:rFonts w:ascii="Arial" w:eastAsia="Arial" w:hAnsi="Arial" w:cs="Arial"/>
                    </w:rPr>
                    <w:t>6.45am leave for game count</w:t>
                  </w:r>
                </w:p>
                <w:p w14:paraId="5FF4ABA9" w14:textId="77777777" w:rsidR="000F2A0D" w:rsidRDefault="000F2A0D" w:rsidP="000F2A0D">
                  <w:pPr>
                    <w:pStyle w:val="ListParagraph"/>
                    <w:numPr>
                      <w:ilvl w:val="0"/>
                      <w:numId w:val="62"/>
                    </w:numPr>
                  </w:pPr>
                  <w:r w:rsidRPr="25E259F1">
                    <w:rPr>
                      <w:rFonts w:ascii="Arial" w:eastAsia="Arial" w:hAnsi="Arial" w:cs="Arial"/>
                    </w:rPr>
                    <w:t>Group divided into 2 – separate routes checked</w:t>
                  </w:r>
                </w:p>
                <w:p w14:paraId="486A6E40" w14:textId="77777777" w:rsidR="000F2A0D" w:rsidRDefault="000F2A0D" w:rsidP="000F2A0D">
                  <w:pPr>
                    <w:pStyle w:val="ListParagraph"/>
                    <w:numPr>
                      <w:ilvl w:val="0"/>
                      <w:numId w:val="62"/>
                    </w:numPr>
                  </w:pPr>
                  <w:r w:rsidRPr="25E259F1">
                    <w:rPr>
                      <w:rFonts w:ascii="Arial" w:eastAsia="Arial" w:hAnsi="Arial" w:cs="Arial"/>
                    </w:rPr>
                    <w:t>Seeing different indigenous animals (I.e. zebra, oryx, hyena, springbok0</w:t>
                  </w:r>
                </w:p>
                <w:p w14:paraId="361470C1" w14:textId="77777777" w:rsidR="000F2A0D" w:rsidRDefault="000F2A0D" w:rsidP="000F2A0D">
                  <w:pPr>
                    <w:pStyle w:val="ListParagraph"/>
                    <w:numPr>
                      <w:ilvl w:val="0"/>
                      <w:numId w:val="62"/>
                    </w:numPr>
                  </w:pPr>
                  <w:r w:rsidRPr="25E259F1">
                    <w:rPr>
                      <w:rFonts w:ascii="Arial" w:eastAsia="Arial" w:hAnsi="Arial" w:cs="Arial"/>
                    </w:rPr>
                    <w:t>Lunch 1pm</w:t>
                  </w:r>
                </w:p>
                <w:p w14:paraId="49367E58" w14:textId="77777777" w:rsidR="000F2A0D" w:rsidRDefault="000F2A0D" w:rsidP="000F2A0D">
                  <w:pPr>
                    <w:pStyle w:val="ListParagraph"/>
                    <w:numPr>
                      <w:ilvl w:val="0"/>
                      <w:numId w:val="62"/>
                    </w:numPr>
                  </w:pPr>
                  <w:r w:rsidRPr="25E259F1">
                    <w:rPr>
                      <w:rFonts w:ascii="Arial" w:eastAsia="Arial" w:hAnsi="Arial" w:cs="Arial"/>
                    </w:rPr>
                    <w:t>Dune surfing</w:t>
                  </w:r>
                </w:p>
                <w:p w14:paraId="4A99D4D4" w14:textId="77777777" w:rsidR="000F2A0D" w:rsidRDefault="000F2A0D" w:rsidP="000F2A0D">
                  <w:pPr>
                    <w:pStyle w:val="ListParagraph"/>
                    <w:numPr>
                      <w:ilvl w:val="0"/>
                      <w:numId w:val="62"/>
                    </w:numPr>
                  </w:pPr>
                  <w:r w:rsidRPr="25E259F1">
                    <w:rPr>
                      <w:rFonts w:ascii="Arial" w:eastAsia="Arial" w:hAnsi="Arial" w:cs="Arial"/>
                    </w:rPr>
                    <w:t>Group meeting at 3pm to discuss maps, comms and survey method</w:t>
                  </w:r>
                </w:p>
                <w:p w14:paraId="0A86A136" w14:textId="77777777" w:rsidR="000F2A0D" w:rsidRDefault="000F2A0D" w:rsidP="000F2A0D">
                  <w:pPr>
                    <w:pStyle w:val="ListParagraph"/>
                    <w:numPr>
                      <w:ilvl w:val="0"/>
                      <w:numId w:val="62"/>
                    </w:numPr>
                  </w:pPr>
                  <w:r w:rsidRPr="25E259F1">
                    <w:rPr>
                      <w:rFonts w:ascii="Arial" w:eastAsia="Arial" w:hAnsi="Arial" w:cs="Arial"/>
                    </w:rPr>
                    <w:t>Introduction to NaDEET 4pm</w:t>
                  </w:r>
                </w:p>
                <w:p w14:paraId="69E34013" w14:textId="77777777" w:rsidR="000F2A0D" w:rsidRDefault="000F2A0D" w:rsidP="000F2A0D">
                  <w:pPr>
                    <w:pStyle w:val="ListParagraph"/>
                    <w:numPr>
                      <w:ilvl w:val="0"/>
                      <w:numId w:val="62"/>
                    </w:numPr>
                  </w:pPr>
                  <w:r w:rsidRPr="25E259F1">
                    <w:rPr>
                      <w:rFonts w:ascii="Arial" w:eastAsia="Arial" w:hAnsi="Arial" w:cs="Arial"/>
                    </w:rPr>
                    <w:t>Dinner 6.30pm</w:t>
                  </w:r>
                </w:p>
                <w:p w14:paraId="4E1E003A" w14:textId="77777777" w:rsidR="000F2A0D" w:rsidRDefault="000F2A0D" w:rsidP="000F2A0D">
                  <w:pPr>
                    <w:pStyle w:val="ListParagraph"/>
                    <w:numPr>
                      <w:ilvl w:val="0"/>
                      <w:numId w:val="62"/>
                    </w:numPr>
                  </w:pPr>
                  <w:r w:rsidRPr="25E259F1">
                    <w:rPr>
                      <w:rFonts w:ascii="Arial" w:eastAsia="Arial" w:hAnsi="Arial" w:cs="Arial"/>
                    </w:rPr>
                    <w:t>Testing sun shield tarp</w:t>
                  </w:r>
                </w:p>
                <w:p w14:paraId="6FFB9D6A" w14:textId="77777777" w:rsidR="000F2A0D" w:rsidRDefault="000F2A0D" w:rsidP="000F2A0D">
                  <w:pPr>
                    <w:pStyle w:val="ListParagraph"/>
                    <w:numPr>
                      <w:ilvl w:val="0"/>
                      <w:numId w:val="62"/>
                    </w:numPr>
                  </w:pPr>
                  <w:r w:rsidRPr="25E259F1">
                    <w:rPr>
                      <w:rFonts w:ascii="Arial" w:eastAsia="Arial" w:hAnsi="Arial" w:cs="Arial"/>
                    </w:rPr>
                    <w:t>Message to support team in Britain requesting information on weather and wind</w:t>
                  </w:r>
                </w:p>
              </w:tc>
            </w:tr>
            <w:tr w:rsidR="000F2A0D" w14:paraId="311895C8" w14:textId="77777777" w:rsidTr="000F2A0D">
              <w:tc>
                <w:tcPr>
                  <w:tcW w:w="1020" w:type="dxa"/>
                </w:tcPr>
                <w:p w14:paraId="0EA9CDE3" w14:textId="77777777" w:rsidR="000F2A0D" w:rsidRDefault="000F2A0D" w:rsidP="000F2A0D">
                  <w:pPr>
                    <w:rPr>
                      <w:rFonts w:ascii="Arial" w:eastAsia="Arial" w:hAnsi="Arial" w:cs="Arial"/>
                    </w:rPr>
                  </w:pPr>
                  <w:r w:rsidRPr="25E259F1">
                    <w:rPr>
                      <w:rFonts w:ascii="Arial" w:eastAsia="Arial" w:hAnsi="Arial" w:cs="Arial"/>
                    </w:rPr>
                    <w:t>26/05/19</w:t>
                  </w:r>
                </w:p>
              </w:tc>
              <w:tc>
                <w:tcPr>
                  <w:tcW w:w="1594" w:type="dxa"/>
                </w:tcPr>
                <w:p w14:paraId="234C3C1B" w14:textId="77777777" w:rsidR="000F2A0D" w:rsidRDefault="000F2A0D" w:rsidP="000F2A0D">
                  <w:pPr>
                    <w:rPr>
                      <w:rFonts w:ascii="Arial" w:eastAsia="Arial" w:hAnsi="Arial" w:cs="Arial"/>
                    </w:rPr>
                  </w:pPr>
                  <w:r w:rsidRPr="25E259F1">
                    <w:rPr>
                      <w:rFonts w:ascii="Arial" w:eastAsia="Arial" w:hAnsi="Arial" w:cs="Arial"/>
                    </w:rPr>
                    <w:t>NaDEET and Desert</w:t>
                  </w:r>
                </w:p>
              </w:tc>
              <w:tc>
                <w:tcPr>
                  <w:tcW w:w="6664" w:type="dxa"/>
                </w:tcPr>
                <w:p w14:paraId="3EAAABF4" w14:textId="77777777" w:rsidR="000F2A0D" w:rsidRDefault="000F2A0D" w:rsidP="000F2A0D">
                  <w:pPr>
                    <w:pStyle w:val="ListParagraph"/>
                    <w:numPr>
                      <w:ilvl w:val="0"/>
                      <w:numId w:val="61"/>
                    </w:numPr>
                  </w:pPr>
                  <w:r w:rsidRPr="25E259F1">
                    <w:rPr>
                      <w:rFonts w:ascii="Arial" w:eastAsia="Arial" w:hAnsi="Arial" w:cs="Arial"/>
                    </w:rPr>
                    <w:t>Fiona’s birthday, cake for breakfast</w:t>
                  </w:r>
                </w:p>
                <w:p w14:paraId="349388CE" w14:textId="77777777" w:rsidR="000F2A0D" w:rsidRDefault="000F2A0D" w:rsidP="000F2A0D">
                  <w:pPr>
                    <w:pStyle w:val="ListParagraph"/>
                    <w:numPr>
                      <w:ilvl w:val="0"/>
                      <w:numId w:val="61"/>
                    </w:numPr>
                  </w:pPr>
                  <w:r w:rsidRPr="25E259F1">
                    <w:rPr>
                      <w:rFonts w:ascii="Arial" w:eastAsia="Arial" w:hAnsi="Arial" w:cs="Arial"/>
                    </w:rPr>
                    <w:t>Briefing with Murray</w:t>
                  </w:r>
                </w:p>
                <w:p w14:paraId="1AF42686" w14:textId="77777777" w:rsidR="000F2A0D" w:rsidRDefault="000F2A0D" w:rsidP="000F2A0D">
                  <w:pPr>
                    <w:pStyle w:val="ListParagraph"/>
                    <w:numPr>
                      <w:ilvl w:val="0"/>
                      <w:numId w:val="61"/>
                    </w:numPr>
                  </w:pPr>
                  <w:r w:rsidRPr="25E259F1">
                    <w:rPr>
                      <w:rFonts w:ascii="Arial" w:eastAsia="Arial" w:hAnsi="Arial" w:cs="Arial"/>
                    </w:rPr>
                    <w:t>Leave NaDEET 9am</w:t>
                  </w:r>
                </w:p>
                <w:p w14:paraId="2376946F" w14:textId="77777777" w:rsidR="000F2A0D" w:rsidRDefault="000F2A0D" w:rsidP="000F2A0D">
                  <w:pPr>
                    <w:pStyle w:val="ListParagraph"/>
                    <w:numPr>
                      <w:ilvl w:val="0"/>
                      <w:numId w:val="61"/>
                    </w:numPr>
                  </w:pPr>
                  <w:r w:rsidRPr="25E259F1">
                    <w:rPr>
                      <w:rFonts w:ascii="Arial" w:eastAsia="Arial" w:hAnsi="Arial" w:cs="Arial"/>
                    </w:rPr>
                    <w:t>Travel to south west corner of the fence via pick-up truck</w:t>
                  </w:r>
                </w:p>
                <w:p w14:paraId="1729312E" w14:textId="77777777" w:rsidR="000F2A0D" w:rsidRDefault="000F2A0D" w:rsidP="000F2A0D">
                  <w:pPr>
                    <w:pStyle w:val="ListParagraph"/>
                    <w:numPr>
                      <w:ilvl w:val="0"/>
                      <w:numId w:val="61"/>
                    </w:numPr>
                  </w:pPr>
                  <w:r w:rsidRPr="25E259F1">
                    <w:rPr>
                      <w:rFonts w:ascii="Arial" w:eastAsia="Arial" w:hAnsi="Arial" w:cs="Arial"/>
                    </w:rPr>
                    <w:t>Begin survey 11am (2 groups: 3 surveying, 3 on break, rotating every hour)</w:t>
                  </w:r>
                </w:p>
                <w:p w14:paraId="225076CC" w14:textId="77777777" w:rsidR="000F2A0D" w:rsidRDefault="000F2A0D" w:rsidP="000F2A0D">
                  <w:pPr>
                    <w:pStyle w:val="ListParagraph"/>
                    <w:numPr>
                      <w:ilvl w:val="0"/>
                      <w:numId w:val="61"/>
                    </w:numPr>
                  </w:pPr>
                  <w:r w:rsidRPr="25E259F1">
                    <w:rPr>
                      <w:rFonts w:ascii="Arial" w:eastAsia="Arial" w:hAnsi="Arial" w:cs="Arial"/>
                    </w:rPr>
                    <w:t>Set up tarp for shade</w:t>
                  </w:r>
                </w:p>
                <w:p w14:paraId="03EA35B9" w14:textId="77777777" w:rsidR="000F2A0D" w:rsidRDefault="000F2A0D" w:rsidP="000F2A0D">
                  <w:pPr>
                    <w:pStyle w:val="ListParagraph"/>
                    <w:numPr>
                      <w:ilvl w:val="0"/>
                      <w:numId w:val="61"/>
                    </w:numPr>
                  </w:pPr>
                  <w:r w:rsidRPr="25E259F1">
                    <w:rPr>
                      <w:rFonts w:ascii="Arial" w:eastAsia="Arial" w:hAnsi="Arial" w:cs="Arial"/>
                    </w:rPr>
                    <w:t>Lunch 1.30pm</w:t>
                  </w:r>
                </w:p>
                <w:p w14:paraId="4B1BA3DE" w14:textId="77777777" w:rsidR="000F2A0D" w:rsidRDefault="000F2A0D" w:rsidP="000F2A0D">
                  <w:pPr>
                    <w:pStyle w:val="ListParagraph"/>
                    <w:numPr>
                      <w:ilvl w:val="0"/>
                      <w:numId w:val="61"/>
                    </w:numPr>
                  </w:pPr>
                  <w:r w:rsidRPr="25E259F1">
                    <w:rPr>
                      <w:rFonts w:ascii="Arial" w:eastAsia="Arial" w:hAnsi="Arial" w:cs="Arial"/>
                    </w:rPr>
                    <w:t>Resume survey 3pm</w:t>
                  </w:r>
                </w:p>
                <w:p w14:paraId="7E6A552F" w14:textId="77777777" w:rsidR="000F2A0D" w:rsidRDefault="000F2A0D" w:rsidP="000F2A0D">
                  <w:pPr>
                    <w:pStyle w:val="ListParagraph"/>
                    <w:numPr>
                      <w:ilvl w:val="0"/>
                      <w:numId w:val="61"/>
                    </w:numPr>
                  </w:pPr>
                  <w:r w:rsidRPr="25E259F1">
                    <w:rPr>
                      <w:rFonts w:ascii="Arial" w:eastAsia="Arial" w:hAnsi="Arial" w:cs="Arial"/>
                    </w:rPr>
                    <w:t>Walking speed 2km/h</w:t>
                  </w:r>
                </w:p>
                <w:p w14:paraId="5052EE99" w14:textId="77777777" w:rsidR="000F2A0D" w:rsidRDefault="000F2A0D" w:rsidP="000F2A0D">
                  <w:pPr>
                    <w:pStyle w:val="ListParagraph"/>
                    <w:numPr>
                      <w:ilvl w:val="0"/>
                      <w:numId w:val="61"/>
                    </w:numPr>
                  </w:pPr>
                  <w:r w:rsidRPr="25E259F1">
                    <w:rPr>
                      <w:rFonts w:ascii="Arial" w:eastAsia="Arial" w:hAnsi="Arial" w:cs="Arial"/>
                    </w:rPr>
                    <w:t>Cooler weather in afternoon due to wind and cloud</w:t>
                  </w:r>
                </w:p>
                <w:p w14:paraId="18984D9C" w14:textId="77777777" w:rsidR="000F2A0D" w:rsidRDefault="000F2A0D" w:rsidP="000F2A0D">
                  <w:pPr>
                    <w:pStyle w:val="ListParagraph"/>
                    <w:numPr>
                      <w:ilvl w:val="0"/>
                      <w:numId w:val="61"/>
                    </w:numPr>
                  </w:pPr>
                  <w:r w:rsidRPr="25E259F1">
                    <w:rPr>
                      <w:rFonts w:ascii="Arial" w:eastAsia="Arial" w:hAnsi="Arial" w:cs="Arial"/>
                    </w:rPr>
                    <w:t>Reaching camp 15.30 pm</w:t>
                  </w:r>
                </w:p>
                <w:p w14:paraId="25E60DF9" w14:textId="77777777" w:rsidR="000F2A0D" w:rsidRDefault="000F2A0D" w:rsidP="000F2A0D">
                  <w:pPr>
                    <w:pStyle w:val="ListParagraph"/>
                    <w:numPr>
                      <w:ilvl w:val="0"/>
                      <w:numId w:val="61"/>
                    </w:numPr>
                  </w:pPr>
                  <w:r w:rsidRPr="25E259F1">
                    <w:rPr>
                      <w:rFonts w:ascii="Arial" w:eastAsia="Arial" w:hAnsi="Arial" w:cs="Arial"/>
                    </w:rPr>
                    <w:t>Setting up camp, tents, stove, toilet area</w:t>
                  </w:r>
                </w:p>
                <w:p w14:paraId="05B2DB0F" w14:textId="77777777" w:rsidR="000F2A0D" w:rsidRDefault="000F2A0D" w:rsidP="000F2A0D">
                  <w:pPr>
                    <w:pStyle w:val="ListParagraph"/>
                    <w:numPr>
                      <w:ilvl w:val="0"/>
                      <w:numId w:val="61"/>
                    </w:numPr>
                  </w:pPr>
                  <w:r w:rsidRPr="25E259F1">
                    <w:rPr>
                      <w:rFonts w:ascii="Arial" w:eastAsia="Arial" w:hAnsi="Arial" w:cs="Arial"/>
                    </w:rPr>
                    <w:t>Dinner 6pm</w:t>
                  </w:r>
                </w:p>
                <w:p w14:paraId="398A7A82" w14:textId="77777777" w:rsidR="000F2A0D" w:rsidRDefault="000F2A0D" w:rsidP="000F2A0D">
                  <w:pPr>
                    <w:pStyle w:val="ListParagraph"/>
                    <w:numPr>
                      <w:ilvl w:val="0"/>
                      <w:numId w:val="61"/>
                    </w:numPr>
                  </w:pPr>
                  <w:r w:rsidRPr="25E259F1">
                    <w:rPr>
                      <w:rFonts w:ascii="Arial" w:eastAsia="Arial" w:hAnsi="Arial" w:cs="Arial"/>
                    </w:rPr>
                    <w:t>Team debrief, comms 7pm</w:t>
                  </w:r>
                </w:p>
                <w:p w14:paraId="108A9F93" w14:textId="77777777" w:rsidR="000F2A0D" w:rsidRDefault="000F2A0D" w:rsidP="000F2A0D">
                  <w:pPr>
                    <w:pStyle w:val="ListParagraph"/>
                    <w:numPr>
                      <w:ilvl w:val="0"/>
                      <w:numId w:val="61"/>
                    </w:numPr>
                  </w:pPr>
                  <w:r w:rsidRPr="25E259F1">
                    <w:rPr>
                      <w:rFonts w:ascii="Arial" w:eastAsia="Arial" w:hAnsi="Arial" w:cs="Arial"/>
                    </w:rPr>
                    <w:t>Deciding that the survey group would walk at the front to upkeep group togetherness</w:t>
                  </w:r>
                </w:p>
              </w:tc>
            </w:tr>
            <w:tr w:rsidR="000F2A0D" w14:paraId="6211537E" w14:textId="77777777" w:rsidTr="000F2A0D">
              <w:tc>
                <w:tcPr>
                  <w:tcW w:w="1020" w:type="dxa"/>
                </w:tcPr>
                <w:p w14:paraId="1736E928" w14:textId="77777777" w:rsidR="000F2A0D" w:rsidRDefault="000F2A0D" w:rsidP="000F2A0D">
                  <w:pPr>
                    <w:rPr>
                      <w:rFonts w:ascii="Arial" w:eastAsia="Arial" w:hAnsi="Arial" w:cs="Arial"/>
                    </w:rPr>
                  </w:pPr>
                  <w:r w:rsidRPr="25E259F1">
                    <w:rPr>
                      <w:rFonts w:ascii="Arial" w:eastAsia="Arial" w:hAnsi="Arial" w:cs="Arial"/>
                    </w:rPr>
                    <w:t>27/05/19</w:t>
                  </w:r>
                </w:p>
              </w:tc>
              <w:tc>
                <w:tcPr>
                  <w:tcW w:w="1594" w:type="dxa"/>
                </w:tcPr>
                <w:p w14:paraId="309B72A8" w14:textId="77777777" w:rsidR="000F2A0D" w:rsidRDefault="000F2A0D" w:rsidP="000F2A0D">
                  <w:pPr>
                    <w:rPr>
                      <w:rFonts w:ascii="Arial" w:eastAsia="Arial" w:hAnsi="Arial" w:cs="Arial"/>
                    </w:rPr>
                  </w:pPr>
                  <w:r w:rsidRPr="25E259F1">
                    <w:rPr>
                      <w:rFonts w:ascii="Arial" w:eastAsia="Arial" w:hAnsi="Arial" w:cs="Arial"/>
                    </w:rPr>
                    <w:t>Desert</w:t>
                  </w:r>
                </w:p>
              </w:tc>
              <w:tc>
                <w:tcPr>
                  <w:tcW w:w="6664" w:type="dxa"/>
                </w:tcPr>
                <w:p w14:paraId="568A69AD" w14:textId="77777777" w:rsidR="000F2A0D" w:rsidRDefault="000F2A0D" w:rsidP="000F2A0D">
                  <w:pPr>
                    <w:pStyle w:val="ListParagraph"/>
                    <w:numPr>
                      <w:ilvl w:val="0"/>
                      <w:numId w:val="60"/>
                    </w:numPr>
                  </w:pPr>
                  <w:r w:rsidRPr="25E259F1">
                    <w:rPr>
                      <w:rFonts w:ascii="Arial" w:eastAsia="Arial" w:hAnsi="Arial" w:cs="Arial"/>
                    </w:rPr>
                    <w:t>Waking 6.45am</w:t>
                  </w:r>
                </w:p>
                <w:p w14:paraId="1704F91A" w14:textId="77777777" w:rsidR="000F2A0D" w:rsidRDefault="000F2A0D" w:rsidP="000F2A0D">
                  <w:pPr>
                    <w:pStyle w:val="ListParagraph"/>
                    <w:numPr>
                      <w:ilvl w:val="0"/>
                      <w:numId w:val="60"/>
                    </w:numPr>
                  </w:pPr>
                  <w:r w:rsidRPr="25E259F1">
                    <w:rPr>
                      <w:rFonts w:ascii="Arial" w:eastAsia="Arial" w:hAnsi="Arial" w:cs="Arial"/>
                    </w:rPr>
                    <w:t>Clear up camp and leave by 8am</w:t>
                  </w:r>
                </w:p>
                <w:p w14:paraId="34D51976" w14:textId="77777777" w:rsidR="000F2A0D" w:rsidRDefault="000F2A0D" w:rsidP="000F2A0D">
                  <w:pPr>
                    <w:pStyle w:val="ListParagraph"/>
                    <w:numPr>
                      <w:ilvl w:val="0"/>
                      <w:numId w:val="60"/>
                    </w:numPr>
                  </w:pPr>
                  <w:r w:rsidRPr="25E259F1">
                    <w:rPr>
                      <w:rFonts w:ascii="Arial" w:eastAsia="Arial" w:hAnsi="Arial" w:cs="Arial"/>
                    </w:rPr>
                    <w:t>Trekking day, walking around mountain range, no fence to survey until 4pm (200m stretch)</w:t>
                  </w:r>
                </w:p>
                <w:p w14:paraId="6E3E947D" w14:textId="77777777" w:rsidR="000F2A0D" w:rsidRDefault="000F2A0D" w:rsidP="000F2A0D">
                  <w:pPr>
                    <w:pStyle w:val="ListParagraph"/>
                    <w:numPr>
                      <w:ilvl w:val="0"/>
                      <w:numId w:val="60"/>
                    </w:numPr>
                  </w:pPr>
                  <w:r w:rsidRPr="25E259F1">
                    <w:rPr>
                      <w:rFonts w:ascii="Arial" w:eastAsia="Arial" w:hAnsi="Arial" w:cs="Arial"/>
                    </w:rPr>
                    <w:t>Half of team walk up to saddle point to check for more fence</w:t>
                  </w:r>
                </w:p>
                <w:p w14:paraId="71D36A55" w14:textId="77777777" w:rsidR="000F2A0D" w:rsidRDefault="000F2A0D" w:rsidP="000F2A0D">
                  <w:pPr>
                    <w:pStyle w:val="ListParagraph"/>
                    <w:numPr>
                      <w:ilvl w:val="0"/>
                      <w:numId w:val="60"/>
                    </w:numPr>
                  </w:pPr>
                  <w:r w:rsidRPr="25E259F1">
                    <w:rPr>
                      <w:rFonts w:ascii="Arial" w:eastAsia="Arial" w:hAnsi="Arial" w:cs="Arial"/>
                    </w:rPr>
                    <w:t>Dinner and camp set up by 6pm</w:t>
                  </w:r>
                </w:p>
                <w:p w14:paraId="56A32082" w14:textId="77777777" w:rsidR="000F2A0D" w:rsidRDefault="000F2A0D" w:rsidP="000F2A0D">
                  <w:pPr>
                    <w:pStyle w:val="ListParagraph"/>
                    <w:numPr>
                      <w:ilvl w:val="0"/>
                      <w:numId w:val="60"/>
                    </w:numPr>
                  </w:pPr>
                  <w:r w:rsidRPr="25E259F1">
                    <w:rPr>
                      <w:rFonts w:ascii="Arial" w:eastAsia="Arial" w:hAnsi="Arial" w:cs="Arial"/>
                    </w:rPr>
                    <w:t>Trying Oryx meat</w:t>
                  </w:r>
                </w:p>
                <w:p w14:paraId="4B230F24" w14:textId="77777777" w:rsidR="000F2A0D" w:rsidRDefault="000F2A0D" w:rsidP="000F2A0D">
                  <w:pPr>
                    <w:pStyle w:val="ListParagraph"/>
                    <w:numPr>
                      <w:ilvl w:val="0"/>
                      <w:numId w:val="60"/>
                    </w:numPr>
                  </w:pPr>
                  <w:r w:rsidRPr="25E259F1">
                    <w:rPr>
                      <w:rFonts w:ascii="Arial" w:eastAsia="Arial" w:hAnsi="Arial" w:cs="Arial"/>
                    </w:rPr>
                    <w:t>Fire set up by guides</w:t>
                  </w:r>
                </w:p>
                <w:p w14:paraId="1B08B1D8" w14:textId="77777777" w:rsidR="000F2A0D" w:rsidRDefault="000F2A0D" w:rsidP="000F2A0D">
                  <w:pPr>
                    <w:pStyle w:val="ListParagraph"/>
                    <w:numPr>
                      <w:ilvl w:val="0"/>
                      <w:numId w:val="60"/>
                    </w:numPr>
                  </w:pPr>
                  <w:r w:rsidRPr="25E259F1">
                    <w:rPr>
                      <w:rFonts w:ascii="Arial" w:eastAsia="Arial" w:hAnsi="Arial" w:cs="Arial"/>
                    </w:rPr>
                    <w:t>Group debrief and making plans for next day 6.45pm</w:t>
                  </w:r>
                </w:p>
                <w:p w14:paraId="379B762C" w14:textId="77777777" w:rsidR="000F2A0D" w:rsidRDefault="000F2A0D" w:rsidP="000F2A0D">
                  <w:pPr>
                    <w:pStyle w:val="ListParagraph"/>
                    <w:numPr>
                      <w:ilvl w:val="0"/>
                      <w:numId w:val="60"/>
                    </w:numPr>
                  </w:pPr>
                  <w:r w:rsidRPr="25E259F1">
                    <w:rPr>
                      <w:rFonts w:ascii="Arial" w:eastAsia="Arial" w:hAnsi="Arial" w:cs="Arial"/>
                    </w:rPr>
                    <w:t>Socializing around fire 7pm onwards</w:t>
                  </w:r>
                </w:p>
              </w:tc>
            </w:tr>
            <w:tr w:rsidR="000F2A0D" w14:paraId="6CEE4314" w14:textId="77777777" w:rsidTr="000F2A0D">
              <w:tc>
                <w:tcPr>
                  <w:tcW w:w="1020" w:type="dxa"/>
                </w:tcPr>
                <w:p w14:paraId="4DBCFCFD" w14:textId="77777777" w:rsidR="000F2A0D" w:rsidRDefault="000F2A0D" w:rsidP="000F2A0D">
                  <w:pPr>
                    <w:rPr>
                      <w:rFonts w:ascii="Arial" w:eastAsia="Arial" w:hAnsi="Arial" w:cs="Arial"/>
                    </w:rPr>
                  </w:pPr>
                  <w:r w:rsidRPr="25E259F1">
                    <w:rPr>
                      <w:rFonts w:ascii="Arial" w:eastAsia="Arial" w:hAnsi="Arial" w:cs="Arial"/>
                    </w:rPr>
                    <w:t>28/05/19</w:t>
                  </w:r>
                </w:p>
              </w:tc>
              <w:tc>
                <w:tcPr>
                  <w:tcW w:w="1594" w:type="dxa"/>
                </w:tcPr>
                <w:p w14:paraId="6642452F" w14:textId="77777777" w:rsidR="000F2A0D" w:rsidRDefault="000F2A0D" w:rsidP="000F2A0D">
                  <w:pPr>
                    <w:rPr>
                      <w:rFonts w:ascii="Arial" w:eastAsia="Arial" w:hAnsi="Arial" w:cs="Arial"/>
                    </w:rPr>
                  </w:pPr>
                  <w:r w:rsidRPr="25E259F1">
                    <w:rPr>
                      <w:rFonts w:ascii="Arial" w:eastAsia="Arial" w:hAnsi="Arial" w:cs="Arial"/>
                    </w:rPr>
                    <w:t>Desert</w:t>
                  </w:r>
                </w:p>
              </w:tc>
              <w:tc>
                <w:tcPr>
                  <w:tcW w:w="6664" w:type="dxa"/>
                </w:tcPr>
                <w:p w14:paraId="1764FCA9" w14:textId="77777777" w:rsidR="000F2A0D" w:rsidRDefault="000F2A0D" w:rsidP="000F2A0D">
                  <w:pPr>
                    <w:pStyle w:val="ListParagraph"/>
                    <w:numPr>
                      <w:ilvl w:val="0"/>
                      <w:numId w:val="59"/>
                    </w:numPr>
                  </w:pPr>
                  <w:r w:rsidRPr="25E259F1">
                    <w:rPr>
                      <w:rFonts w:ascii="Arial" w:eastAsia="Arial" w:hAnsi="Arial" w:cs="Arial"/>
                    </w:rPr>
                    <w:t>Wake up 7am</w:t>
                  </w:r>
                </w:p>
                <w:p w14:paraId="183D980B" w14:textId="77777777" w:rsidR="000F2A0D" w:rsidRDefault="000F2A0D" w:rsidP="000F2A0D">
                  <w:pPr>
                    <w:pStyle w:val="ListParagraph"/>
                    <w:numPr>
                      <w:ilvl w:val="0"/>
                      <w:numId w:val="59"/>
                    </w:numPr>
                  </w:pPr>
                  <w:r w:rsidRPr="25E259F1">
                    <w:rPr>
                      <w:rFonts w:ascii="Arial" w:eastAsia="Arial" w:hAnsi="Arial" w:cs="Arial"/>
                    </w:rPr>
                    <w:t>Pack up camp by 8am</w:t>
                  </w:r>
                </w:p>
                <w:p w14:paraId="0DFE9DC3" w14:textId="77777777" w:rsidR="000F2A0D" w:rsidRDefault="000F2A0D" w:rsidP="000F2A0D">
                  <w:pPr>
                    <w:pStyle w:val="ListParagraph"/>
                    <w:numPr>
                      <w:ilvl w:val="0"/>
                      <w:numId w:val="59"/>
                    </w:numPr>
                  </w:pPr>
                  <w:r w:rsidRPr="25E259F1">
                    <w:rPr>
                      <w:rFonts w:ascii="Arial" w:eastAsia="Arial" w:hAnsi="Arial" w:cs="Arial"/>
                    </w:rPr>
                    <w:t>Drive around mountain range to next section of fence</w:t>
                  </w:r>
                </w:p>
                <w:p w14:paraId="7BF70B6B" w14:textId="77777777" w:rsidR="000F2A0D" w:rsidRDefault="000F2A0D" w:rsidP="000F2A0D">
                  <w:pPr>
                    <w:pStyle w:val="ListParagraph"/>
                    <w:numPr>
                      <w:ilvl w:val="0"/>
                      <w:numId w:val="59"/>
                    </w:numPr>
                  </w:pPr>
                  <w:r w:rsidRPr="25E259F1">
                    <w:rPr>
                      <w:rFonts w:ascii="Arial" w:eastAsia="Arial" w:hAnsi="Arial" w:cs="Arial"/>
                    </w:rPr>
                    <w:t>10km fence survey</w:t>
                  </w:r>
                </w:p>
                <w:p w14:paraId="4F7DEFF2" w14:textId="77777777" w:rsidR="000F2A0D" w:rsidRDefault="000F2A0D" w:rsidP="000F2A0D">
                  <w:pPr>
                    <w:pStyle w:val="ListParagraph"/>
                    <w:numPr>
                      <w:ilvl w:val="0"/>
                      <w:numId w:val="59"/>
                    </w:numPr>
                  </w:pPr>
                  <w:r w:rsidRPr="25E259F1">
                    <w:rPr>
                      <w:rFonts w:ascii="Arial" w:eastAsia="Arial" w:hAnsi="Arial" w:cs="Arial"/>
                    </w:rPr>
                    <w:t>Lunch break during hottest part of day (12.15pm - 2.15pm)</w:t>
                  </w:r>
                </w:p>
                <w:p w14:paraId="2D6AFC4B" w14:textId="77777777" w:rsidR="000F2A0D" w:rsidRDefault="000F2A0D" w:rsidP="000F2A0D">
                  <w:pPr>
                    <w:pStyle w:val="ListParagraph"/>
                    <w:numPr>
                      <w:ilvl w:val="0"/>
                      <w:numId w:val="59"/>
                    </w:numPr>
                  </w:pPr>
                  <w:r w:rsidRPr="25E259F1">
                    <w:rPr>
                      <w:rFonts w:ascii="Arial" w:eastAsia="Arial" w:hAnsi="Arial" w:cs="Arial"/>
                    </w:rPr>
                    <w:t>Group looking at map and discussing plans for following days</w:t>
                  </w:r>
                </w:p>
                <w:p w14:paraId="7C5D99DE" w14:textId="77777777" w:rsidR="000F2A0D" w:rsidRDefault="000F2A0D" w:rsidP="000F2A0D">
                  <w:pPr>
                    <w:pStyle w:val="ListParagraph"/>
                    <w:numPr>
                      <w:ilvl w:val="0"/>
                      <w:numId w:val="59"/>
                    </w:numPr>
                  </w:pPr>
                  <w:r w:rsidRPr="25E259F1">
                    <w:rPr>
                      <w:rFonts w:ascii="Arial" w:eastAsia="Arial" w:hAnsi="Arial" w:cs="Arial"/>
                    </w:rPr>
                    <w:t>Drive form end of survey point to camp in plain</w:t>
                  </w:r>
                </w:p>
                <w:p w14:paraId="2DE4C493" w14:textId="77777777" w:rsidR="000F2A0D" w:rsidRDefault="000F2A0D" w:rsidP="000F2A0D">
                  <w:pPr>
                    <w:pStyle w:val="ListParagraph"/>
                    <w:numPr>
                      <w:ilvl w:val="0"/>
                      <w:numId w:val="59"/>
                    </w:numPr>
                  </w:pPr>
                  <w:r w:rsidRPr="25E259F1">
                    <w:rPr>
                      <w:rFonts w:ascii="Arial" w:eastAsia="Arial" w:hAnsi="Arial" w:cs="Arial"/>
                    </w:rPr>
                    <w:t>Set up camp by 5.15pm</w:t>
                  </w:r>
                </w:p>
                <w:p w14:paraId="3C55F6AC" w14:textId="77777777" w:rsidR="000F2A0D" w:rsidRDefault="000F2A0D" w:rsidP="000F2A0D">
                  <w:pPr>
                    <w:pStyle w:val="ListParagraph"/>
                    <w:numPr>
                      <w:ilvl w:val="0"/>
                      <w:numId w:val="59"/>
                    </w:numPr>
                  </w:pPr>
                  <w:r w:rsidRPr="25E259F1">
                    <w:rPr>
                      <w:rFonts w:ascii="Arial" w:eastAsia="Arial" w:hAnsi="Arial" w:cs="Arial"/>
                    </w:rPr>
                    <w:t>Dinner 6pm</w:t>
                  </w:r>
                </w:p>
                <w:p w14:paraId="48E4F1F6" w14:textId="77777777" w:rsidR="000F2A0D" w:rsidRDefault="000F2A0D" w:rsidP="000F2A0D">
                  <w:pPr>
                    <w:pStyle w:val="ListParagraph"/>
                    <w:numPr>
                      <w:ilvl w:val="0"/>
                      <w:numId w:val="59"/>
                    </w:numPr>
                  </w:pPr>
                  <w:r w:rsidRPr="25E259F1">
                    <w:rPr>
                      <w:rFonts w:ascii="Arial" w:eastAsia="Arial" w:hAnsi="Arial" w:cs="Arial"/>
                    </w:rPr>
                    <w:t>Group debrief and comms 6.30pm</w:t>
                  </w:r>
                </w:p>
                <w:p w14:paraId="12233D2B" w14:textId="77777777" w:rsidR="000F2A0D" w:rsidRDefault="000F2A0D" w:rsidP="000F2A0D">
                  <w:pPr>
                    <w:pStyle w:val="ListParagraph"/>
                    <w:numPr>
                      <w:ilvl w:val="0"/>
                      <w:numId w:val="59"/>
                    </w:numPr>
                  </w:pPr>
                  <w:r w:rsidRPr="25E259F1">
                    <w:rPr>
                      <w:rFonts w:ascii="Arial" w:eastAsia="Arial" w:hAnsi="Arial" w:cs="Arial"/>
                    </w:rPr>
                    <w:t>Bedtime 7.15pm</w:t>
                  </w:r>
                </w:p>
              </w:tc>
            </w:tr>
            <w:tr w:rsidR="000F2A0D" w14:paraId="6699CF62" w14:textId="77777777" w:rsidTr="000F2A0D">
              <w:tc>
                <w:tcPr>
                  <w:tcW w:w="1020" w:type="dxa"/>
                </w:tcPr>
                <w:p w14:paraId="0B9059C5" w14:textId="77777777" w:rsidR="000F2A0D" w:rsidRDefault="000F2A0D" w:rsidP="000F2A0D">
                  <w:pPr>
                    <w:rPr>
                      <w:rFonts w:ascii="Arial" w:eastAsia="Arial" w:hAnsi="Arial" w:cs="Arial"/>
                    </w:rPr>
                  </w:pPr>
                  <w:r w:rsidRPr="25E259F1">
                    <w:rPr>
                      <w:rFonts w:ascii="Arial" w:eastAsia="Arial" w:hAnsi="Arial" w:cs="Arial"/>
                    </w:rPr>
                    <w:t>30/05/19</w:t>
                  </w:r>
                </w:p>
              </w:tc>
              <w:tc>
                <w:tcPr>
                  <w:tcW w:w="1594" w:type="dxa"/>
                </w:tcPr>
                <w:p w14:paraId="3BD085A7" w14:textId="77777777" w:rsidR="000F2A0D" w:rsidRDefault="000F2A0D" w:rsidP="000F2A0D">
                  <w:pPr>
                    <w:rPr>
                      <w:rFonts w:ascii="Arial" w:eastAsia="Arial" w:hAnsi="Arial" w:cs="Arial"/>
                    </w:rPr>
                  </w:pPr>
                  <w:r w:rsidRPr="25E259F1">
                    <w:rPr>
                      <w:rFonts w:ascii="Arial" w:eastAsia="Arial" w:hAnsi="Arial" w:cs="Arial"/>
                    </w:rPr>
                    <w:t>Desert</w:t>
                  </w:r>
                </w:p>
              </w:tc>
              <w:tc>
                <w:tcPr>
                  <w:tcW w:w="6664" w:type="dxa"/>
                </w:tcPr>
                <w:p w14:paraId="49A41C27" w14:textId="77777777" w:rsidR="000F2A0D" w:rsidRDefault="000F2A0D" w:rsidP="000F2A0D">
                  <w:pPr>
                    <w:pStyle w:val="ListParagraph"/>
                    <w:numPr>
                      <w:ilvl w:val="0"/>
                      <w:numId w:val="58"/>
                    </w:numPr>
                  </w:pPr>
                  <w:r w:rsidRPr="25E259F1">
                    <w:rPr>
                      <w:rFonts w:ascii="Arial" w:eastAsia="Arial" w:hAnsi="Arial" w:cs="Arial"/>
                    </w:rPr>
                    <w:t>Wake up 7am</w:t>
                  </w:r>
                </w:p>
                <w:p w14:paraId="37D8DEC2" w14:textId="77777777" w:rsidR="000F2A0D" w:rsidRDefault="000F2A0D" w:rsidP="000F2A0D">
                  <w:pPr>
                    <w:pStyle w:val="ListParagraph"/>
                    <w:numPr>
                      <w:ilvl w:val="0"/>
                      <w:numId w:val="58"/>
                    </w:numPr>
                  </w:pPr>
                  <w:r w:rsidRPr="25E259F1">
                    <w:rPr>
                      <w:rFonts w:ascii="Arial" w:eastAsia="Arial" w:hAnsi="Arial" w:cs="Arial"/>
                    </w:rPr>
                    <w:t>Pack camp by 8am</w:t>
                  </w:r>
                </w:p>
                <w:p w14:paraId="15E6831C" w14:textId="77777777" w:rsidR="000F2A0D" w:rsidRDefault="000F2A0D" w:rsidP="000F2A0D">
                  <w:pPr>
                    <w:pStyle w:val="ListParagraph"/>
                    <w:numPr>
                      <w:ilvl w:val="0"/>
                      <w:numId w:val="58"/>
                    </w:numPr>
                  </w:pPr>
                  <w:r w:rsidRPr="25E259F1">
                    <w:rPr>
                      <w:rFonts w:ascii="Arial" w:eastAsia="Arial" w:hAnsi="Arial" w:cs="Arial"/>
                    </w:rPr>
                    <w:t>Walking along and surveying fence by 8.30am</w:t>
                  </w:r>
                </w:p>
                <w:p w14:paraId="4740795A" w14:textId="77777777" w:rsidR="000F2A0D" w:rsidRDefault="000F2A0D" w:rsidP="000F2A0D">
                  <w:pPr>
                    <w:pStyle w:val="ListParagraph"/>
                    <w:numPr>
                      <w:ilvl w:val="0"/>
                      <w:numId w:val="58"/>
                    </w:numPr>
                  </w:pPr>
                  <w:r w:rsidRPr="25E259F1">
                    <w:rPr>
                      <w:rFonts w:ascii="Arial" w:eastAsia="Arial" w:hAnsi="Arial" w:cs="Arial"/>
                    </w:rPr>
                    <w:t>Encountering 3 snakes along the way (Fiona and Amy E. both almost step on a horned adder, third snake Namibian sand snake)</w:t>
                  </w:r>
                </w:p>
                <w:p w14:paraId="0F7C43AC" w14:textId="77777777" w:rsidR="000F2A0D" w:rsidRDefault="000F2A0D" w:rsidP="000F2A0D">
                  <w:pPr>
                    <w:pStyle w:val="ListParagraph"/>
                    <w:numPr>
                      <w:ilvl w:val="0"/>
                      <w:numId w:val="58"/>
                    </w:numPr>
                  </w:pPr>
                  <w:r w:rsidRPr="25E259F1">
                    <w:rPr>
                      <w:rFonts w:ascii="Arial" w:eastAsia="Arial" w:hAnsi="Arial" w:cs="Arial"/>
                    </w:rPr>
                    <w:t>Break for approx. 3 hours under tarp (11.30am - 2.30pm)</w:t>
                  </w:r>
                </w:p>
                <w:p w14:paraId="2D3CC606" w14:textId="77777777" w:rsidR="000F2A0D" w:rsidRDefault="000F2A0D" w:rsidP="000F2A0D">
                  <w:pPr>
                    <w:pStyle w:val="ListParagraph"/>
                    <w:numPr>
                      <w:ilvl w:val="0"/>
                      <w:numId w:val="58"/>
                    </w:numPr>
                  </w:pPr>
                  <w:r w:rsidRPr="25E259F1">
                    <w:rPr>
                      <w:rFonts w:ascii="Arial" w:eastAsia="Arial" w:hAnsi="Arial" w:cs="Arial"/>
                    </w:rPr>
                    <w:t>Continue survey until the end of the fence</w:t>
                  </w:r>
                </w:p>
                <w:p w14:paraId="0F8591ED" w14:textId="77777777" w:rsidR="000F2A0D" w:rsidRDefault="000F2A0D" w:rsidP="000F2A0D">
                  <w:pPr>
                    <w:pStyle w:val="ListParagraph"/>
                    <w:numPr>
                      <w:ilvl w:val="0"/>
                      <w:numId w:val="58"/>
                    </w:numPr>
                  </w:pPr>
                  <w:r w:rsidRPr="25E259F1">
                    <w:rPr>
                      <w:rFonts w:ascii="Arial" w:eastAsia="Arial" w:hAnsi="Arial" w:cs="Arial"/>
                    </w:rPr>
                    <w:t>Set up camp near kraals</w:t>
                  </w:r>
                </w:p>
                <w:p w14:paraId="123BD7FD" w14:textId="77777777" w:rsidR="000F2A0D" w:rsidRDefault="000F2A0D" w:rsidP="000F2A0D">
                  <w:pPr>
                    <w:pStyle w:val="ListParagraph"/>
                    <w:numPr>
                      <w:ilvl w:val="0"/>
                      <w:numId w:val="58"/>
                    </w:numPr>
                  </w:pPr>
                  <w:r w:rsidRPr="25E259F1">
                    <w:rPr>
                      <w:rFonts w:ascii="Arial" w:eastAsia="Arial" w:hAnsi="Arial" w:cs="Arial"/>
                    </w:rPr>
                    <w:t>Dinner 5.30pm</w:t>
                  </w:r>
                </w:p>
                <w:p w14:paraId="1CD9C2CE" w14:textId="77777777" w:rsidR="000F2A0D" w:rsidRDefault="000F2A0D" w:rsidP="000F2A0D">
                  <w:pPr>
                    <w:pStyle w:val="ListParagraph"/>
                    <w:numPr>
                      <w:ilvl w:val="0"/>
                      <w:numId w:val="58"/>
                    </w:numPr>
                  </w:pPr>
                  <w:r w:rsidRPr="25E259F1">
                    <w:rPr>
                      <w:rFonts w:ascii="Arial" w:eastAsia="Arial" w:hAnsi="Arial" w:cs="Arial"/>
                    </w:rPr>
                    <w:t>Socializing around fire</w:t>
                  </w:r>
                </w:p>
                <w:p w14:paraId="69130DA9" w14:textId="77777777" w:rsidR="000F2A0D" w:rsidRDefault="000F2A0D" w:rsidP="000F2A0D">
                  <w:pPr>
                    <w:pStyle w:val="ListParagraph"/>
                    <w:numPr>
                      <w:ilvl w:val="0"/>
                      <w:numId w:val="58"/>
                    </w:numPr>
                  </w:pPr>
                  <w:r w:rsidRPr="25E259F1">
                    <w:rPr>
                      <w:rFonts w:ascii="Arial" w:eastAsia="Arial" w:hAnsi="Arial" w:cs="Arial"/>
                    </w:rPr>
                    <w:t>Thanking guides for their help and support, handing them the agreed tips and useful gifts</w:t>
                  </w:r>
                </w:p>
                <w:p w14:paraId="1AFFE869" w14:textId="77777777" w:rsidR="000F2A0D" w:rsidRDefault="000F2A0D" w:rsidP="000F2A0D">
                  <w:pPr>
                    <w:pStyle w:val="ListParagraph"/>
                    <w:numPr>
                      <w:ilvl w:val="0"/>
                      <w:numId w:val="58"/>
                    </w:numPr>
                  </w:pPr>
                  <w:r w:rsidRPr="25E259F1">
                    <w:rPr>
                      <w:rFonts w:ascii="Arial" w:eastAsia="Arial" w:hAnsi="Arial" w:cs="Arial"/>
                    </w:rPr>
                    <w:t>Sand storm interrupting cooking of dinner</w:t>
                  </w:r>
                </w:p>
                <w:p w14:paraId="6683B9B7" w14:textId="77777777" w:rsidR="000F2A0D" w:rsidRDefault="000F2A0D" w:rsidP="000F2A0D">
                  <w:pPr>
                    <w:pStyle w:val="ListParagraph"/>
                    <w:numPr>
                      <w:ilvl w:val="0"/>
                      <w:numId w:val="58"/>
                    </w:numPr>
                  </w:pPr>
                  <w:r w:rsidRPr="25E259F1">
                    <w:rPr>
                      <w:rFonts w:ascii="Arial" w:eastAsia="Arial" w:hAnsi="Arial" w:cs="Arial"/>
                    </w:rPr>
                    <w:t>Murray checking up on us 7pm to see if we are alright</w:t>
                  </w:r>
                </w:p>
                <w:p w14:paraId="66789CCF" w14:textId="77777777" w:rsidR="000F2A0D" w:rsidRDefault="000F2A0D" w:rsidP="000F2A0D">
                  <w:pPr>
                    <w:pStyle w:val="ListParagraph"/>
                    <w:numPr>
                      <w:ilvl w:val="0"/>
                      <w:numId w:val="58"/>
                    </w:numPr>
                  </w:pPr>
                  <w:r w:rsidRPr="25E259F1">
                    <w:rPr>
                      <w:rFonts w:ascii="Arial" w:eastAsia="Arial" w:hAnsi="Arial" w:cs="Arial"/>
                    </w:rPr>
                    <w:t>Rain and thunder during the night</w:t>
                  </w:r>
                </w:p>
                <w:p w14:paraId="3C24B0A7" w14:textId="77777777" w:rsidR="000F2A0D" w:rsidRDefault="000F2A0D" w:rsidP="000F2A0D">
                  <w:pPr>
                    <w:pStyle w:val="ListParagraph"/>
                    <w:numPr>
                      <w:ilvl w:val="0"/>
                      <w:numId w:val="58"/>
                    </w:numPr>
                  </w:pPr>
                  <w:r w:rsidRPr="25E259F1">
                    <w:rPr>
                      <w:rFonts w:ascii="Arial" w:eastAsia="Arial" w:hAnsi="Arial" w:cs="Arial"/>
                    </w:rPr>
                    <w:t>Outer layers spread over tents 2.40am</w:t>
                  </w:r>
                </w:p>
              </w:tc>
            </w:tr>
            <w:tr w:rsidR="000F2A0D" w14:paraId="22918333" w14:textId="77777777" w:rsidTr="000F2A0D">
              <w:tc>
                <w:tcPr>
                  <w:tcW w:w="1020" w:type="dxa"/>
                </w:tcPr>
                <w:p w14:paraId="35B5BED7" w14:textId="77777777" w:rsidR="000F2A0D" w:rsidRDefault="000F2A0D" w:rsidP="000F2A0D">
                  <w:pPr>
                    <w:rPr>
                      <w:rFonts w:ascii="Arial" w:eastAsia="Arial" w:hAnsi="Arial" w:cs="Arial"/>
                    </w:rPr>
                  </w:pPr>
                  <w:r w:rsidRPr="25E259F1">
                    <w:rPr>
                      <w:rFonts w:ascii="Arial" w:eastAsia="Arial" w:hAnsi="Arial" w:cs="Arial"/>
                    </w:rPr>
                    <w:t>31/05/19</w:t>
                  </w:r>
                </w:p>
              </w:tc>
              <w:tc>
                <w:tcPr>
                  <w:tcW w:w="1594" w:type="dxa"/>
                </w:tcPr>
                <w:p w14:paraId="18670896" w14:textId="77777777" w:rsidR="000F2A0D" w:rsidRDefault="000F2A0D" w:rsidP="000F2A0D">
                  <w:pPr>
                    <w:rPr>
                      <w:rFonts w:ascii="Arial" w:eastAsia="Arial" w:hAnsi="Arial" w:cs="Arial"/>
                    </w:rPr>
                  </w:pPr>
                  <w:r w:rsidRPr="25E259F1">
                    <w:rPr>
                      <w:rFonts w:ascii="Arial" w:eastAsia="Arial" w:hAnsi="Arial" w:cs="Arial"/>
                    </w:rPr>
                    <w:t>Desert and NaDEET</w:t>
                  </w:r>
                </w:p>
              </w:tc>
              <w:tc>
                <w:tcPr>
                  <w:tcW w:w="6664" w:type="dxa"/>
                </w:tcPr>
                <w:p w14:paraId="43C12B19" w14:textId="77777777" w:rsidR="000F2A0D" w:rsidRDefault="000F2A0D" w:rsidP="000F2A0D">
                  <w:pPr>
                    <w:pStyle w:val="ListParagraph"/>
                    <w:numPr>
                      <w:ilvl w:val="0"/>
                      <w:numId w:val="57"/>
                    </w:numPr>
                  </w:pPr>
                  <w:r w:rsidRPr="25E259F1">
                    <w:rPr>
                      <w:rFonts w:ascii="Arial" w:eastAsia="Arial" w:hAnsi="Arial" w:cs="Arial"/>
                    </w:rPr>
                    <w:t>Wake up 6.30am</w:t>
                  </w:r>
                </w:p>
                <w:p w14:paraId="649F384B" w14:textId="77777777" w:rsidR="000F2A0D" w:rsidRDefault="000F2A0D" w:rsidP="000F2A0D">
                  <w:pPr>
                    <w:pStyle w:val="ListParagraph"/>
                    <w:numPr>
                      <w:ilvl w:val="0"/>
                      <w:numId w:val="57"/>
                    </w:numPr>
                  </w:pPr>
                  <w:r w:rsidRPr="25E259F1">
                    <w:rPr>
                      <w:rFonts w:ascii="Arial" w:eastAsia="Arial" w:hAnsi="Arial" w:cs="Arial"/>
                    </w:rPr>
                    <w:t>Walk up dunes behind camp for sunrise</w:t>
                  </w:r>
                </w:p>
                <w:p w14:paraId="4B3F89C2" w14:textId="77777777" w:rsidR="000F2A0D" w:rsidRDefault="000F2A0D" w:rsidP="000F2A0D">
                  <w:pPr>
                    <w:pStyle w:val="ListParagraph"/>
                    <w:numPr>
                      <w:ilvl w:val="0"/>
                      <w:numId w:val="57"/>
                    </w:numPr>
                  </w:pPr>
                  <w:r w:rsidRPr="25E259F1">
                    <w:rPr>
                      <w:rFonts w:ascii="Arial" w:eastAsia="Arial" w:hAnsi="Arial" w:cs="Arial"/>
                    </w:rPr>
                    <w:t>Walk down to pack up camp 8am</w:t>
                  </w:r>
                </w:p>
                <w:p w14:paraId="5F94C29F" w14:textId="77777777" w:rsidR="000F2A0D" w:rsidRDefault="000F2A0D" w:rsidP="000F2A0D">
                  <w:pPr>
                    <w:pStyle w:val="ListParagraph"/>
                    <w:numPr>
                      <w:ilvl w:val="0"/>
                      <w:numId w:val="57"/>
                    </w:numPr>
                  </w:pPr>
                  <w:r w:rsidRPr="25E259F1">
                    <w:rPr>
                      <w:rFonts w:ascii="Arial" w:eastAsia="Arial" w:hAnsi="Arial" w:cs="Arial"/>
                    </w:rPr>
                    <w:t>Drive to Wolwedans (2hrs)</w:t>
                  </w:r>
                </w:p>
                <w:p w14:paraId="68FB4439" w14:textId="77777777" w:rsidR="000F2A0D" w:rsidRDefault="000F2A0D" w:rsidP="000F2A0D">
                  <w:pPr>
                    <w:pStyle w:val="ListParagraph"/>
                    <w:numPr>
                      <w:ilvl w:val="0"/>
                      <w:numId w:val="57"/>
                    </w:numPr>
                  </w:pPr>
                  <w:r w:rsidRPr="25E259F1">
                    <w:rPr>
                      <w:rFonts w:ascii="Arial" w:eastAsia="Arial" w:hAnsi="Arial" w:cs="Arial"/>
                    </w:rPr>
                    <w:t>Brunch at Wolwedans (very fancy and surreal after spending a week in the sand)</w:t>
                  </w:r>
                </w:p>
                <w:p w14:paraId="0A751F38" w14:textId="77777777" w:rsidR="000F2A0D" w:rsidRDefault="000F2A0D" w:rsidP="000F2A0D">
                  <w:pPr>
                    <w:pStyle w:val="ListParagraph"/>
                    <w:numPr>
                      <w:ilvl w:val="0"/>
                      <w:numId w:val="57"/>
                    </w:numPr>
                  </w:pPr>
                  <w:r w:rsidRPr="25E259F1">
                    <w:rPr>
                      <w:rFonts w:ascii="Arial" w:eastAsia="Arial" w:hAnsi="Arial" w:cs="Arial"/>
                    </w:rPr>
                    <w:t xml:space="preserve">Short tour around Wolwedans </w:t>
                  </w:r>
                </w:p>
                <w:p w14:paraId="4A3B5905" w14:textId="77777777" w:rsidR="000F2A0D" w:rsidRDefault="000F2A0D" w:rsidP="000F2A0D">
                  <w:pPr>
                    <w:pStyle w:val="ListParagraph"/>
                    <w:numPr>
                      <w:ilvl w:val="0"/>
                      <w:numId w:val="57"/>
                    </w:numPr>
                  </w:pPr>
                  <w:r w:rsidRPr="25E259F1">
                    <w:rPr>
                      <w:rFonts w:ascii="Arial" w:eastAsia="Arial" w:hAnsi="Arial" w:cs="Arial"/>
                    </w:rPr>
                    <w:t>Drive to NaDEET (1hour from Wolwedans)</w:t>
                  </w:r>
                </w:p>
                <w:p w14:paraId="61D2FF10" w14:textId="77777777" w:rsidR="000F2A0D" w:rsidRDefault="000F2A0D" w:rsidP="000F2A0D">
                  <w:pPr>
                    <w:pStyle w:val="ListParagraph"/>
                    <w:numPr>
                      <w:ilvl w:val="0"/>
                      <w:numId w:val="57"/>
                    </w:numPr>
                  </w:pPr>
                  <w:r w:rsidRPr="25E259F1">
                    <w:rPr>
                      <w:rFonts w:ascii="Arial" w:eastAsia="Arial" w:hAnsi="Arial" w:cs="Arial"/>
                    </w:rPr>
                    <w:t>Packing, showering</w:t>
                  </w:r>
                </w:p>
                <w:p w14:paraId="768FF861" w14:textId="77777777" w:rsidR="000F2A0D" w:rsidRDefault="000F2A0D" w:rsidP="000F2A0D">
                  <w:pPr>
                    <w:pStyle w:val="ListParagraph"/>
                    <w:numPr>
                      <w:ilvl w:val="0"/>
                      <w:numId w:val="57"/>
                    </w:numPr>
                  </w:pPr>
                  <w:r w:rsidRPr="25E259F1">
                    <w:rPr>
                      <w:rFonts w:ascii="Arial" w:eastAsia="Arial" w:hAnsi="Arial" w:cs="Arial"/>
                    </w:rPr>
                    <w:t>Tea and cake</w:t>
                  </w:r>
                </w:p>
                <w:p w14:paraId="0C388CD7" w14:textId="77777777" w:rsidR="000F2A0D" w:rsidRDefault="000F2A0D" w:rsidP="000F2A0D">
                  <w:pPr>
                    <w:pStyle w:val="ListParagraph"/>
                    <w:numPr>
                      <w:ilvl w:val="0"/>
                      <w:numId w:val="57"/>
                    </w:numPr>
                  </w:pPr>
                  <w:r w:rsidRPr="25E259F1">
                    <w:rPr>
                      <w:rFonts w:ascii="Arial" w:eastAsia="Arial" w:hAnsi="Arial" w:cs="Arial"/>
                    </w:rPr>
                    <w:t>Interviews and sound collecting with Jose, recapping our experiences</w:t>
                  </w:r>
                </w:p>
                <w:p w14:paraId="707FC149" w14:textId="77777777" w:rsidR="000F2A0D" w:rsidRDefault="000F2A0D" w:rsidP="000F2A0D">
                  <w:pPr>
                    <w:pStyle w:val="ListParagraph"/>
                    <w:numPr>
                      <w:ilvl w:val="0"/>
                      <w:numId w:val="57"/>
                    </w:numPr>
                  </w:pPr>
                  <w:r w:rsidRPr="25E259F1">
                    <w:rPr>
                      <w:rFonts w:ascii="Arial" w:eastAsia="Arial" w:hAnsi="Arial" w:cs="Arial"/>
                    </w:rPr>
                    <w:t>Dinner at NaDEET 6.30pm</w:t>
                  </w:r>
                </w:p>
                <w:p w14:paraId="7026FBA9" w14:textId="77777777" w:rsidR="000F2A0D" w:rsidRDefault="000F2A0D" w:rsidP="000F2A0D">
                  <w:pPr>
                    <w:pStyle w:val="ListParagraph"/>
                    <w:numPr>
                      <w:ilvl w:val="0"/>
                      <w:numId w:val="57"/>
                    </w:numPr>
                  </w:pPr>
                  <w:r w:rsidRPr="25E259F1">
                    <w:rPr>
                      <w:rFonts w:ascii="Arial" w:eastAsia="Arial" w:hAnsi="Arial" w:cs="Arial"/>
                    </w:rPr>
                    <w:t>Socializing in café before bed</w:t>
                  </w:r>
                </w:p>
              </w:tc>
            </w:tr>
            <w:tr w:rsidR="000F2A0D" w14:paraId="383F427F" w14:textId="77777777" w:rsidTr="000F2A0D">
              <w:tc>
                <w:tcPr>
                  <w:tcW w:w="1020" w:type="dxa"/>
                </w:tcPr>
                <w:p w14:paraId="4362F84B" w14:textId="77777777" w:rsidR="000F2A0D" w:rsidRDefault="000F2A0D" w:rsidP="000F2A0D">
                  <w:pPr>
                    <w:rPr>
                      <w:rFonts w:ascii="Arial" w:eastAsia="Arial" w:hAnsi="Arial" w:cs="Arial"/>
                    </w:rPr>
                  </w:pPr>
                  <w:r w:rsidRPr="25E259F1">
                    <w:rPr>
                      <w:rFonts w:ascii="Arial" w:eastAsia="Arial" w:hAnsi="Arial" w:cs="Arial"/>
                    </w:rPr>
                    <w:t>01/06/19</w:t>
                  </w:r>
                </w:p>
              </w:tc>
              <w:tc>
                <w:tcPr>
                  <w:tcW w:w="1594" w:type="dxa"/>
                </w:tcPr>
                <w:p w14:paraId="46DC3B00" w14:textId="77777777" w:rsidR="000F2A0D" w:rsidRDefault="000F2A0D" w:rsidP="000F2A0D">
                  <w:pPr>
                    <w:rPr>
                      <w:rFonts w:ascii="Arial" w:eastAsia="Arial" w:hAnsi="Arial" w:cs="Arial"/>
                    </w:rPr>
                  </w:pPr>
                  <w:r w:rsidRPr="25E259F1">
                    <w:rPr>
                      <w:rFonts w:ascii="Arial" w:eastAsia="Arial" w:hAnsi="Arial" w:cs="Arial"/>
                    </w:rPr>
                    <w:t>Travel</w:t>
                  </w:r>
                </w:p>
              </w:tc>
              <w:tc>
                <w:tcPr>
                  <w:tcW w:w="6664" w:type="dxa"/>
                </w:tcPr>
                <w:p w14:paraId="09D03C1B" w14:textId="77777777" w:rsidR="000F2A0D" w:rsidRDefault="000F2A0D" w:rsidP="000F2A0D">
                  <w:pPr>
                    <w:pStyle w:val="ListParagraph"/>
                    <w:numPr>
                      <w:ilvl w:val="0"/>
                      <w:numId w:val="56"/>
                    </w:numPr>
                  </w:pPr>
                  <w:r w:rsidRPr="25E259F1">
                    <w:rPr>
                      <w:rFonts w:ascii="Arial" w:eastAsia="Arial" w:hAnsi="Arial" w:cs="Arial"/>
                    </w:rPr>
                    <w:t>Wake up 6am</w:t>
                  </w:r>
                </w:p>
                <w:p w14:paraId="149E87C4" w14:textId="77777777" w:rsidR="000F2A0D" w:rsidRDefault="000F2A0D" w:rsidP="000F2A0D">
                  <w:pPr>
                    <w:pStyle w:val="ListParagraph"/>
                    <w:numPr>
                      <w:ilvl w:val="0"/>
                      <w:numId w:val="56"/>
                    </w:numPr>
                  </w:pPr>
                  <w:r w:rsidRPr="25E259F1">
                    <w:rPr>
                      <w:rFonts w:ascii="Arial" w:eastAsia="Arial" w:hAnsi="Arial" w:cs="Arial"/>
                    </w:rPr>
                    <w:t>Breakfast at NaDEET 6.30am</w:t>
                  </w:r>
                </w:p>
                <w:p w14:paraId="20CB2746" w14:textId="77777777" w:rsidR="000F2A0D" w:rsidRDefault="000F2A0D" w:rsidP="000F2A0D">
                  <w:pPr>
                    <w:pStyle w:val="ListParagraph"/>
                    <w:numPr>
                      <w:ilvl w:val="0"/>
                      <w:numId w:val="56"/>
                    </w:numPr>
                  </w:pPr>
                  <w:r w:rsidRPr="25E259F1">
                    <w:rPr>
                      <w:rFonts w:ascii="Arial" w:eastAsia="Arial" w:hAnsi="Arial" w:cs="Arial"/>
                    </w:rPr>
                    <w:t>Horizon transfer to Windhoek airport 7am</w:t>
                  </w:r>
                </w:p>
                <w:p w14:paraId="2CAE5D55" w14:textId="77777777" w:rsidR="000F2A0D" w:rsidRDefault="000F2A0D" w:rsidP="000F2A0D">
                  <w:pPr>
                    <w:pStyle w:val="ListParagraph"/>
                    <w:numPr>
                      <w:ilvl w:val="0"/>
                      <w:numId w:val="56"/>
                    </w:numPr>
                  </w:pPr>
                  <w:r w:rsidRPr="25E259F1">
                    <w:rPr>
                      <w:rFonts w:ascii="Arial" w:eastAsia="Arial" w:hAnsi="Arial" w:cs="Arial"/>
                    </w:rPr>
                    <w:t>Flight to Amsterdam 5pm</w:t>
                  </w:r>
                </w:p>
              </w:tc>
            </w:tr>
            <w:tr w:rsidR="000F2A0D" w14:paraId="071A054E" w14:textId="77777777" w:rsidTr="000F2A0D">
              <w:tc>
                <w:tcPr>
                  <w:tcW w:w="1020" w:type="dxa"/>
                </w:tcPr>
                <w:p w14:paraId="6DE6D9F3" w14:textId="77777777" w:rsidR="000F2A0D" w:rsidRDefault="000F2A0D" w:rsidP="000F2A0D">
                  <w:pPr>
                    <w:rPr>
                      <w:rFonts w:ascii="Arial" w:eastAsia="Arial" w:hAnsi="Arial" w:cs="Arial"/>
                    </w:rPr>
                  </w:pPr>
                  <w:r w:rsidRPr="25E259F1">
                    <w:rPr>
                      <w:rFonts w:ascii="Arial" w:eastAsia="Arial" w:hAnsi="Arial" w:cs="Arial"/>
                    </w:rPr>
                    <w:t>02/06/19</w:t>
                  </w:r>
                </w:p>
              </w:tc>
              <w:tc>
                <w:tcPr>
                  <w:tcW w:w="1594" w:type="dxa"/>
                </w:tcPr>
                <w:p w14:paraId="4C443AFC" w14:textId="77777777" w:rsidR="000F2A0D" w:rsidRDefault="000F2A0D" w:rsidP="000F2A0D">
                  <w:pPr>
                    <w:rPr>
                      <w:rFonts w:ascii="Arial" w:eastAsia="Arial" w:hAnsi="Arial" w:cs="Arial"/>
                    </w:rPr>
                  </w:pPr>
                  <w:r w:rsidRPr="25E259F1">
                    <w:rPr>
                      <w:rFonts w:ascii="Arial" w:eastAsia="Arial" w:hAnsi="Arial" w:cs="Arial"/>
                    </w:rPr>
                    <w:t>Travel</w:t>
                  </w:r>
                </w:p>
              </w:tc>
              <w:tc>
                <w:tcPr>
                  <w:tcW w:w="6664" w:type="dxa"/>
                </w:tcPr>
                <w:p w14:paraId="7097AB30" w14:textId="77777777" w:rsidR="000F2A0D" w:rsidRDefault="000F2A0D" w:rsidP="000F2A0D">
                  <w:pPr>
                    <w:pStyle w:val="ListParagraph"/>
                    <w:numPr>
                      <w:ilvl w:val="0"/>
                      <w:numId w:val="55"/>
                    </w:numPr>
                  </w:pPr>
                  <w:r w:rsidRPr="25E259F1">
                    <w:rPr>
                      <w:rFonts w:ascii="Arial" w:eastAsia="Arial" w:hAnsi="Arial" w:cs="Arial"/>
                    </w:rPr>
                    <w:t>Arrival in Amsterdam 6am</w:t>
                  </w:r>
                </w:p>
                <w:p w14:paraId="058F41E2" w14:textId="77777777" w:rsidR="000F2A0D" w:rsidRDefault="000F2A0D" w:rsidP="000F2A0D">
                  <w:pPr>
                    <w:pStyle w:val="ListParagraph"/>
                    <w:numPr>
                      <w:ilvl w:val="0"/>
                      <w:numId w:val="55"/>
                    </w:numPr>
                  </w:pPr>
                  <w:r w:rsidRPr="25E259F1">
                    <w:rPr>
                      <w:rFonts w:ascii="Arial" w:eastAsia="Arial" w:hAnsi="Arial" w:cs="Arial"/>
                    </w:rPr>
                    <w:t>Flight to Glasgow 9.30 am</w:t>
                  </w:r>
                </w:p>
                <w:p w14:paraId="63DF2EE0" w14:textId="77777777" w:rsidR="000F2A0D" w:rsidRDefault="000F2A0D" w:rsidP="000F2A0D">
                  <w:pPr>
                    <w:pStyle w:val="ListParagraph"/>
                    <w:numPr>
                      <w:ilvl w:val="0"/>
                      <w:numId w:val="55"/>
                    </w:numPr>
                  </w:pPr>
                  <w:r w:rsidRPr="25E259F1">
                    <w:rPr>
                      <w:rFonts w:ascii="Arial" w:eastAsia="Arial" w:hAnsi="Arial" w:cs="Arial"/>
                    </w:rPr>
                    <w:t>Arrival in Glasgow 10am</w:t>
                  </w:r>
                </w:p>
                <w:p w14:paraId="041634ED" w14:textId="77777777" w:rsidR="000F2A0D" w:rsidRDefault="000F2A0D" w:rsidP="000F2A0D">
                  <w:pPr>
                    <w:pStyle w:val="ListParagraph"/>
                    <w:numPr>
                      <w:ilvl w:val="0"/>
                      <w:numId w:val="55"/>
                    </w:numPr>
                  </w:pPr>
                  <w:r w:rsidRPr="25E259F1">
                    <w:rPr>
                      <w:rFonts w:ascii="Arial" w:eastAsia="Arial" w:hAnsi="Arial" w:cs="Arial"/>
                    </w:rPr>
                    <w:t>Transfer to UHI WHC</w:t>
                  </w:r>
                </w:p>
                <w:p w14:paraId="62F90AA3" w14:textId="77777777" w:rsidR="000F2A0D" w:rsidRDefault="000F2A0D" w:rsidP="000F2A0D">
                  <w:pPr>
                    <w:pStyle w:val="ListParagraph"/>
                    <w:numPr>
                      <w:ilvl w:val="0"/>
                      <w:numId w:val="55"/>
                    </w:numPr>
                  </w:pPr>
                  <w:r w:rsidRPr="25E259F1">
                    <w:rPr>
                      <w:rFonts w:ascii="Arial" w:eastAsia="Arial" w:hAnsi="Arial" w:cs="Arial"/>
                    </w:rPr>
                    <w:t>Arrival in Fort William 1.30pm</w:t>
                  </w:r>
                </w:p>
              </w:tc>
            </w:tr>
          </w:tbl>
          <w:p w14:paraId="0C4A3F01" w14:textId="71DEEF78" w:rsidR="000F2A0D" w:rsidRDefault="000F2A0D" w:rsidP="000F2A0D">
            <w:pPr>
              <w:pStyle w:val="Heading2"/>
              <w:rPr>
                <w:rFonts w:ascii="Arial" w:eastAsia="Arial" w:hAnsi="Arial" w:cs="Arial"/>
                <w:color w:val="5B9BD5" w:themeColor="accent1"/>
                <w:szCs w:val="24"/>
              </w:rPr>
            </w:pPr>
            <w:r w:rsidRPr="25E259F1">
              <w:rPr>
                <w:rFonts w:ascii="Arial" w:eastAsia="Arial" w:hAnsi="Arial" w:cs="Arial"/>
                <w:szCs w:val="24"/>
              </w:rPr>
              <w:t>2.</w:t>
            </w:r>
            <w:r w:rsidRPr="25E259F1">
              <w:rPr>
                <w:rFonts w:ascii="Times New Roman" w:eastAsia="Times New Roman" w:hAnsi="Times New Roman" w:cs="Times New Roman"/>
                <w:b w:val="0"/>
                <w:bCs w:val="0"/>
                <w:sz w:val="14"/>
                <w:szCs w:val="14"/>
              </w:rPr>
              <w:t xml:space="preserve">    </w:t>
            </w:r>
            <w:r w:rsidRPr="25E259F1">
              <w:rPr>
                <w:rFonts w:ascii="Arial" w:eastAsia="Arial" w:hAnsi="Arial" w:cs="Arial"/>
                <w:color w:val="5B9BD5" w:themeColor="accent1"/>
                <w:szCs w:val="24"/>
              </w:rPr>
              <w:t xml:space="preserve"> Findings and Recommendations</w:t>
            </w:r>
          </w:p>
          <w:tbl>
            <w:tblPr>
              <w:tblStyle w:val="TipTable"/>
              <w:tblW w:w="0" w:type="auto"/>
              <w:tblLayout w:type="fixed"/>
              <w:tblLook w:val="04A0" w:firstRow="1" w:lastRow="0" w:firstColumn="1" w:lastColumn="0" w:noHBand="0" w:noVBand="1"/>
              <w:tblDescription w:val="Layout table"/>
            </w:tblPr>
            <w:tblGrid>
              <w:gridCol w:w="577"/>
              <w:gridCol w:w="8783"/>
            </w:tblGrid>
            <w:tr w:rsidR="000F2A0D" w14:paraId="67D4F29E" w14:textId="77777777" w:rsidTr="000F2A0D">
              <w:tc>
                <w:tcPr>
                  <w:cnfStyle w:val="001000000000" w:firstRow="0" w:lastRow="0" w:firstColumn="1" w:lastColumn="0" w:oddVBand="0" w:evenVBand="0" w:oddHBand="0" w:evenHBand="0" w:firstRowFirstColumn="0" w:firstRowLastColumn="0" w:lastRowFirstColumn="0" w:lastRowLastColumn="0"/>
                  <w:tcW w:w="577" w:type="dxa"/>
                </w:tcPr>
                <w:p w14:paraId="15FE9DD1" w14:textId="77777777" w:rsidR="000F2A0D" w:rsidRDefault="000F2A0D" w:rsidP="000F2A0D"/>
              </w:tc>
              <w:tc>
                <w:tcPr>
                  <w:tcW w:w="8783" w:type="dxa"/>
                </w:tcPr>
                <w:p w14:paraId="63F92388" w14:textId="4D24F4FA" w:rsidR="000F2A0D" w:rsidRDefault="000F2A0D" w:rsidP="000F2A0D">
                  <w:pPr>
                    <w:pStyle w:val="TipText"/>
                    <w:cnfStyle w:val="000000000000" w:firstRow="0" w:lastRow="0" w:firstColumn="0" w:lastColumn="0" w:oddVBand="0" w:evenVBand="0" w:oddHBand="0" w:evenHBand="0" w:firstRowFirstColumn="0" w:firstRowLastColumn="0" w:lastRowFirstColumn="0" w:lastRowLastColumn="0"/>
                  </w:pPr>
                  <w:r w:rsidRPr="25E259F1">
                    <w:rPr>
                      <w:rFonts w:ascii="Arial" w:eastAsia="Arial" w:hAnsi="Arial" w:cs="Arial"/>
                      <w:szCs w:val="16"/>
                    </w:rPr>
                    <w:t>With reference to the Aim &amp; Objectives. Think about information that would be useful for expeditions following in your footsteps – information that you only obtained in the field, while doing the expedition.</w:t>
                  </w:r>
                </w:p>
              </w:tc>
            </w:tr>
          </w:tbl>
          <w:p w14:paraId="0B9B86B2" w14:textId="013A71C1" w:rsidR="000F2A0D" w:rsidRDefault="000F2A0D" w:rsidP="000F2A0D">
            <w:pPr>
              <w:rPr>
                <w:rFonts w:ascii="Arial" w:eastAsia="Arial" w:hAnsi="Arial" w:cs="Arial"/>
              </w:rPr>
            </w:pPr>
          </w:p>
          <w:p w14:paraId="688B24D7" w14:textId="77777777" w:rsidR="000F2A0D" w:rsidRDefault="000F2A0D" w:rsidP="000F2A0D">
            <w:r w:rsidRPr="25E259F1">
              <w:rPr>
                <w:rFonts w:ascii="Arial" w:eastAsia="Arial" w:hAnsi="Arial" w:cs="Arial"/>
              </w:rPr>
              <w:t xml:space="preserve"> Recommendations</w:t>
            </w:r>
          </w:p>
          <w:p w14:paraId="3D114591" w14:textId="77777777" w:rsidR="000F2A0D" w:rsidRDefault="000F2A0D" w:rsidP="000F2A0D">
            <w:pPr>
              <w:pStyle w:val="ListParagraph"/>
              <w:numPr>
                <w:ilvl w:val="0"/>
                <w:numId w:val="65"/>
              </w:numPr>
            </w:pPr>
            <w:r w:rsidRPr="25E259F1">
              <w:rPr>
                <w:rFonts w:ascii="Arial" w:eastAsia="Arial" w:hAnsi="Arial" w:cs="Arial"/>
              </w:rPr>
              <w:t>Order Foufou with a sauce</w:t>
            </w:r>
          </w:p>
          <w:p w14:paraId="5AA69002" w14:textId="77777777" w:rsidR="000F2A0D" w:rsidRDefault="000F2A0D" w:rsidP="000F2A0D">
            <w:pPr>
              <w:pStyle w:val="ListParagraph"/>
              <w:numPr>
                <w:ilvl w:val="0"/>
                <w:numId w:val="65"/>
              </w:numPr>
            </w:pPr>
            <w:r w:rsidRPr="25E259F1">
              <w:rPr>
                <w:rFonts w:ascii="Arial" w:eastAsia="Arial" w:hAnsi="Arial" w:cs="Arial"/>
              </w:rPr>
              <w:t>When changing currency, take your flight ticket and passport with you</w:t>
            </w:r>
          </w:p>
          <w:p w14:paraId="42EF8FBE" w14:textId="77777777" w:rsidR="000F2A0D" w:rsidRDefault="000F2A0D" w:rsidP="000F2A0D">
            <w:pPr>
              <w:pStyle w:val="ListParagraph"/>
              <w:numPr>
                <w:ilvl w:val="0"/>
                <w:numId w:val="65"/>
              </w:numPr>
            </w:pPr>
            <w:r w:rsidRPr="25E259F1">
              <w:rPr>
                <w:rFonts w:ascii="Arial" w:eastAsia="Arial" w:hAnsi="Arial" w:cs="Arial"/>
              </w:rPr>
              <w:t>Windhoek Pick and Pay supermarket in shopping center has all necessary items</w:t>
            </w:r>
          </w:p>
          <w:p w14:paraId="7B6A3EE4" w14:textId="77777777" w:rsidR="000F2A0D" w:rsidRDefault="000F2A0D" w:rsidP="000F2A0D">
            <w:pPr>
              <w:pStyle w:val="ListParagraph"/>
              <w:numPr>
                <w:ilvl w:val="0"/>
                <w:numId w:val="65"/>
              </w:numPr>
            </w:pPr>
            <w:r w:rsidRPr="25E259F1">
              <w:rPr>
                <w:rFonts w:ascii="Arial" w:eastAsia="Arial" w:hAnsi="Arial" w:cs="Arial"/>
              </w:rPr>
              <w:t>Tamboti Guesthouse is excellent for travel groups</w:t>
            </w:r>
          </w:p>
          <w:p w14:paraId="35FBACFC" w14:textId="77777777" w:rsidR="000F2A0D" w:rsidRDefault="000F2A0D" w:rsidP="000F2A0D">
            <w:pPr>
              <w:pStyle w:val="ListParagraph"/>
              <w:numPr>
                <w:ilvl w:val="0"/>
                <w:numId w:val="65"/>
              </w:numPr>
            </w:pPr>
            <w:r w:rsidRPr="25E259F1">
              <w:rPr>
                <w:rFonts w:ascii="Arial" w:eastAsia="Arial" w:hAnsi="Arial" w:cs="Arial"/>
              </w:rPr>
              <w:t>Horizon transfer Windhoek is a very reliable transfer company</w:t>
            </w:r>
          </w:p>
          <w:p w14:paraId="132818A4" w14:textId="77777777" w:rsidR="000F2A0D" w:rsidRDefault="000F2A0D" w:rsidP="000F2A0D">
            <w:pPr>
              <w:pStyle w:val="ListParagraph"/>
              <w:numPr>
                <w:ilvl w:val="0"/>
                <w:numId w:val="65"/>
              </w:numPr>
            </w:pPr>
            <w:r w:rsidRPr="25E259F1">
              <w:rPr>
                <w:rFonts w:ascii="Arial" w:eastAsia="Arial" w:hAnsi="Arial" w:cs="Arial"/>
              </w:rPr>
              <w:t>Be aware of the speed of sunset and the risk of walking in town at night</w:t>
            </w:r>
          </w:p>
          <w:p w14:paraId="0445FDEF" w14:textId="77777777" w:rsidR="000F2A0D" w:rsidRDefault="000F2A0D" w:rsidP="000F2A0D">
            <w:pPr>
              <w:pStyle w:val="ListParagraph"/>
              <w:numPr>
                <w:ilvl w:val="0"/>
                <w:numId w:val="65"/>
              </w:numPr>
            </w:pPr>
            <w:r w:rsidRPr="25E259F1">
              <w:rPr>
                <w:rFonts w:ascii="Arial" w:eastAsia="Arial" w:hAnsi="Arial" w:cs="Arial"/>
              </w:rPr>
              <w:t>Traffic lights in Windhoek speak their own language</w:t>
            </w:r>
          </w:p>
          <w:p w14:paraId="0C2B6FB3" w14:textId="77777777" w:rsidR="000F2A0D" w:rsidRDefault="000F2A0D" w:rsidP="000F2A0D">
            <w:pPr>
              <w:pStyle w:val="ListParagraph"/>
              <w:numPr>
                <w:ilvl w:val="0"/>
                <w:numId w:val="65"/>
              </w:numPr>
            </w:pPr>
            <w:r w:rsidRPr="25E259F1">
              <w:rPr>
                <w:rFonts w:ascii="Arial" w:eastAsia="Arial" w:hAnsi="Arial" w:cs="Arial"/>
              </w:rPr>
              <w:t xml:space="preserve">Windhoek office for maps was excellent </w:t>
            </w:r>
          </w:p>
          <w:p w14:paraId="7968F081" w14:textId="77777777" w:rsidR="000F2A0D" w:rsidRDefault="000F2A0D" w:rsidP="000F2A0D">
            <w:pPr>
              <w:pStyle w:val="ListParagraph"/>
              <w:numPr>
                <w:ilvl w:val="0"/>
                <w:numId w:val="65"/>
              </w:numPr>
            </w:pPr>
            <w:r w:rsidRPr="25E259F1">
              <w:rPr>
                <w:rFonts w:ascii="Arial" w:eastAsia="Arial" w:hAnsi="Arial" w:cs="Arial"/>
              </w:rPr>
              <w:t>Ensure you are getting the right fitting gas bottle for the stove (screw-top not click-top)</w:t>
            </w:r>
          </w:p>
          <w:p w14:paraId="49DF73D5" w14:textId="77777777" w:rsidR="000F2A0D" w:rsidRDefault="000F2A0D" w:rsidP="000F2A0D">
            <w:pPr>
              <w:pStyle w:val="ListParagraph"/>
              <w:numPr>
                <w:ilvl w:val="0"/>
                <w:numId w:val="65"/>
              </w:numPr>
            </w:pPr>
            <w:r w:rsidRPr="25E259F1">
              <w:rPr>
                <w:rFonts w:ascii="Arial" w:eastAsia="Arial" w:hAnsi="Arial" w:cs="Arial"/>
              </w:rPr>
              <w:t>Bargain with people on stalls</w:t>
            </w:r>
          </w:p>
          <w:p w14:paraId="1C6B8CAC" w14:textId="77777777" w:rsidR="000F2A0D" w:rsidRDefault="000F2A0D" w:rsidP="000F2A0D">
            <w:pPr>
              <w:pStyle w:val="ListParagraph"/>
              <w:numPr>
                <w:ilvl w:val="0"/>
                <w:numId w:val="65"/>
              </w:numPr>
            </w:pPr>
            <w:r w:rsidRPr="25E259F1">
              <w:rPr>
                <w:rFonts w:ascii="Arial" w:eastAsia="Arial" w:hAnsi="Arial" w:cs="Arial"/>
              </w:rPr>
              <w:t>Bring more than 2 firelighters</w:t>
            </w:r>
          </w:p>
          <w:p w14:paraId="6500513D" w14:textId="77777777" w:rsidR="000F2A0D" w:rsidRDefault="000F2A0D" w:rsidP="000F2A0D">
            <w:pPr>
              <w:pStyle w:val="ListParagraph"/>
              <w:numPr>
                <w:ilvl w:val="0"/>
                <w:numId w:val="65"/>
              </w:numPr>
            </w:pPr>
            <w:r w:rsidRPr="25E259F1">
              <w:rPr>
                <w:rFonts w:ascii="Arial" w:eastAsia="Arial" w:hAnsi="Arial" w:cs="Arial"/>
              </w:rPr>
              <w:t>Less animals in proximity and visible than expected</w:t>
            </w:r>
          </w:p>
          <w:p w14:paraId="5839782F" w14:textId="77777777" w:rsidR="000F2A0D" w:rsidRDefault="000F2A0D" w:rsidP="000F2A0D">
            <w:pPr>
              <w:pStyle w:val="ListParagraph"/>
              <w:numPr>
                <w:ilvl w:val="0"/>
                <w:numId w:val="65"/>
              </w:numPr>
            </w:pPr>
            <w:r w:rsidRPr="25E259F1">
              <w:rPr>
                <w:rFonts w:ascii="Arial" w:eastAsia="Arial" w:hAnsi="Arial" w:cs="Arial"/>
              </w:rPr>
              <w:t>Tarp for shade is an unmissable necessity</w:t>
            </w:r>
          </w:p>
          <w:p w14:paraId="2FC499E9" w14:textId="77777777" w:rsidR="000F2A0D" w:rsidRDefault="000F2A0D" w:rsidP="000F2A0D">
            <w:pPr>
              <w:pStyle w:val="ListParagraph"/>
              <w:numPr>
                <w:ilvl w:val="0"/>
                <w:numId w:val="65"/>
              </w:numPr>
            </w:pPr>
            <w:r w:rsidRPr="25E259F1">
              <w:rPr>
                <w:rFonts w:ascii="Arial" w:eastAsia="Arial" w:hAnsi="Arial" w:cs="Arial"/>
              </w:rPr>
              <w:t>Don’t touch random bugs (especially colorful centipedes as they may be highly venomous)</w:t>
            </w:r>
          </w:p>
          <w:p w14:paraId="24515CA2" w14:textId="77777777" w:rsidR="000F2A0D" w:rsidRDefault="000F2A0D" w:rsidP="000F2A0D">
            <w:pPr>
              <w:ind w:left="360"/>
              <w:rPr>
                <w:rFonts w:ascii="Arial" w:eastAsia="Arial" w:hAnsi="Arial" w:cs="Arial"/>
              </w:rPr>
            </w:pPr>
          </w:p>
          <w:p w14:paraId="605B7649" w14:textId="77777777" w:rsidR="000F2A0D" w:rsidRDefault="000F2A0D" w:rsidP="000F2A0D">
            <w:pPr>
              <w:ind w:left="360"/>
              <w:rPr>
                <w:rFonts w:ascii="Arial" w:eastAsia="Arial" w:hAnsi="Arial" w:cs="Arial"/>
              </w:rPr>
            </w:pPr>
          </w:p>
          <w:p w14:paraId="2FD5BAA4" w14:textId="3E92FBF9" w:rsidR="000F2A0D" w:rsidRDefault="000F2A0D" w:rsidP="000F2A0D">
            <w:pPr>
              <w:pStyle w:val="Heading2"/>
              <w:rPr>
                <w:rFonts w:ascii="Arial" w:eastAsia="Arial" w:hAnsi="Arial" w:cs="Arial"/>
                <w:color w:val="5B9BD5" w:themeColor="accent1"/>
                <w:szCs w:val="24"/>
              </w:rPr>
            </w:pPr>
            <w:r w:rsidRPr="25E259F1">
              <w:rPr>
                <w:rFonts w:ascii="Arial" w:eastAsia="Arial" w:hAnsi="Arial" w:cs="Arial"/>
                <w:szCs w:val="24"/>
              </w:rPr>
              <w:t>3.</w:t>
            </w:r>
            <w:r w:rsidRPr="25E259F1">
              <w:rPr>
                <w:rFonts w:ascii="Times New Roman" w:eastAsia="Times New Roman" w:hAnsi="Times New Roman" w:cs="Times New Roman"/>
                <w:b w:val="0"/>
                <w:bCs w:val="0"/>
                <w:sz w:val="14"/>
                <w:szCs w:val="14"/>
              </w:rPr>
              <w:t xml:space="preserve">    </w:t>
            </w:r>
            <w:r w:rsidRPr="25E259F1">
              <w:rPr>
                <w:rFonts w:ascii="Arial" w:eastAsia="Arial" w:hAnsi="Arial" w:cs="Arial"/>
                <w:color w:val="F3533F" w:themeColor="accent6"/>
                <w:szCs w:val="24"/>
              </w:rPr>
              <w:t xml:space="preserve"> </w:t>
            </w:r>
            <w:r w:rsidRPr="25E259F1">
              <w:rPr>
                <w:rFonts w:ascii="Arial" w:eastAsia="Arial" w:hAnsi="Arial" w:cs="Arial"/>
                <w:color w:val="5B9BD5" w:themeColor="accent1"/>
                <w:szCs w:val="24"/>
              </w:rPr>
              <w:t>Individual self-reflective commentary</w:t>
            </w:r>
          </w:p>
          <w:tbl>
            <w:tblPr>
              <w:tblStyle w:val="TipTable"/>
              <w:tblW w:w="0" w:type="auto"/>
              <w:tblLayout w:type="fixed"/>
              <w:tblLook w:val="04A0" w:firstRow="1" w:lastRow="0" w:firstColumn="1" w:lastColumn="0" w:noHBand="0" w:noVBand="1"/>
              <w:tblDescription w:val="Layout table"/>
            </w:tblPr>
            <w:tblGrid>
              <w:gridCol w:w="577"/>
              <w:gridCol w:w="8783"/>
            </w:tblGrid>
            <w:tr w:rsidR="000F2A0D" w14:paraId="4AD5ADA2" w14:textId="77777777" w:rsidTr="000F2A0D">
              <w:tc>
                <w:tcPr>
                  <w:cnfStyle w:val="001000000000" w:firstRow="0" w:lastRow="0" w:firstColumn="1" w:lastColumn="0" w:oddVBand="0" w:evenVBand="0" w:oddHBand="0" w:evenHBand="0" w:firstRowFirstColumn="0" w:firstRowLastColumn="0" w:lastRowFirstColumn="0" w:lastRowLastColumn="0"/>
                  <w:tcW w:w="577" w:type="dxa"/>
                </w:tcPr>
                <w:p w14:paraId="2B0B741D" w14:textId="77777777" w:rsidR="000F2A0D" w:rsidRDefault="000F2A0D" w:rsidP="000F2A0D"/>
              </w:tc>
              <w:tc>
                <w:tcPr>
                  <w:tcW w:w="8783" w:type="dxa"/>
                </w:tcPr>
                <w:p w14:paraId="71725938" w14:textId="5F9BCC13" w:rsidR="000F2A0D" w:rsidRDefault="000F2A0D" w:rsidP="000F2A0D">
                  <w:pPr>
                    <w:pStyle w:val="TipText"/>
                    <w:cnfStyle w:val="000000000000" w:firstRow="0" w:lastRow="0" w:firstColumn="0" w:lastColumn="0" w:oddVBand="0" w:evenVBand="0" w:oddHBand="0" w:evenHBand="0" w:firstRowFirstColumn="0" w:firstRowLastColumn="0" w:lastRowFirstColumn="0" w:lastRowLastColumn="0"/>
                  </w:pPr>
                  <w:r w:rsidRPr="25E259F1">
                    <w:rPr>
                      <w:rFonts w:ascii="Arial" w:eastAsia="Arial" w:hAnsi="Arial" w:cs="Arial"/>
                      <w:szCs w:val="16"/>
                    </w:rPr>
                    <w:t>Please be as open and candid as you can; these are confidential and will need to be submitted individually.</w:t>
                  </w:r>
                </w:p>
              </w:tc>
            </w:tr>
          </w:tbl>
          <w:p w14:paraId="27D9624A" w14:textId="77777777" w:rsidR="000F2A0D" w:rsidRPr="000F2A0D" w:rsidRDefault="000F2A0D" w:rsidP="000F2A0D"/>
          <w:p w14:paraId="4F4D0BD7" w14:textId="77777777" w:rsidR="000F2A0D" w:rsidRDefault="000F2A0D" w:rsidP="000F2A0D">
            <w:pPr>
              <w:rPr>
                <w:b/>
                <w:bCs/>
                <w:color w:val="000000" w:themeColor="text1"/>
                <w:sz w:val="20"/>
                <w:szCs w:val="20"/>
              </w:rPr>
            </w:pPr>
          </w:p>
          <w:p w14:paraId="59CC2759" w14:textId="77777777" w:rsidR="000F2A0D" w:rsidRDefault="000F2A0D" w:rsidP="000F2A0D">
            <w:pPr>
              <w:rPr>
                <w:b/>
                <w:bCs/>
                <w:color w:val="000000" w:themeColor="text1"/>
                <w:sz w:val="20"/>
                <w:szCs w:val="20"/>
              </w:rPr>
            </w:pPr>
          </w:p>
          <w:p w14:paraId="080E5EEC" w14:textId="77777777" w:rsidR="000F2A0D" w:rsidRDefault="000F2A0D" w:rsidP="000F2A0D">
            <w:pPr>
              <w:rPr>
                <w:b/>
                <w:bCs/>
                <w:color w:val="000000" w:themeColor="text1"/>
                <w:sz w:val="20"/>
                <w:szCs w:val="20"/>
              </w:rPr>
            </w:pPr>
          </w:p>
          <w:p w14:paraId="2A5C3231" w14:textId="77777777" w:rsidR="000F2A0D" w:rsidRDefault="000F2A0D" w:rsidP="000F2A0D">
            <w:pPr>
              <w:rPr>
                <w:b/>
                <w:bCs/>
                <w:color w:val="000000" w:themeColor="text1"/>
                <w:sz w:val="20"/>
                <w:szCs w:val="20"/>
              </w:rPr>
            </w:pPr>
          </w:p>
          <w:p w14:paraId="2DFE4CF5" w14:textId="77777777" w:rsidR="000F2A0D" w:rsidRDefault="000F2A0D" w:rsidP="000F2A0D">
            <w:pPr>
              <w:rPr>
                <w:b/>
                <w:bCs/>
                <w:color w:val="000000" w:themeColor="text1"/>
                <w:sz w:val="20"/>
                <w:szCs w:val="20"/>
              </w:rPr>
            </w:pPr>
          </w:p>
          <w:p w14:paraId="0FDB0D9A" w14:textId="77777777" w:rsidR="000F2A0D" w:rsidRDefault="000F2A0D" w:rsidP="000F2A0D">
            <w:pPr>
              <w:rPr>
                <w:b/>
                <w:bCs/>
                <w:color w:val="000000" w:themeColor="text1"/>
                <w:sz w:val="20"/>
                <w:szCs w:val="20"/>
              </w:rPr>
            </w:pPr>
          </w:p>
          <w:p w14:paraId="61A58211" w14:textId="77777777" w:rsidR="000F2A0D" w:rsidRDefault="000F2A0D" w:rsidP="000F2A0D">
            <w:pPr>
              <w:rPr>
                <w:b/>
                <w:bCs/>
                <w:color w:val="000000" w:themeColor="text1"/>
                <w:sz w:val="20"/>
                <w:szCs w:val="20"/>
              </w:rPr>
            </w:pPr>
          </w:p>
          <w:p w14:paraId="257BBE10" w14:textId="77777777" w:rsidR="000F2A0D" w:rsidRDefault="000F2A0D" w:rsidP="000F2A0D">
            <w:pPr>
              <w:rPr>
                <w:b/>
                <w:bCs/>
                <w:color w:val="000000" w:themeColor="text1"/>
                <w:sz w:val="20"/>
                <w:szCs w:val="20"/>
              </w:rPr>
            </w:pPr>
          </w:p>
        </w:tc>
      </w:tr>
    </w:tbl>
    <w:p w14:paraId="05DD39A2" w14:textId="7FDAF50A" w:rsidR="7F5FDDAC" w:rsidRDefault="7F5FDDAC" w:rsidP="7F5FDDAC">
      <w:pPr>
        <w:rPr>
          <w:b/>
          <w:bCs/>
          <w:color w:val="000000" w:themeColor="text1"/>
          <w:sz w:val="20"/>
          <w:szCs w:val="20"/>
        </w:rPr>
      </w:pPr>
    </w:p>
    <w:p w14:paraId="017F0D90" w14:textId="5D3C3EE3" w:rsidR="000F2A0D" w:rsidRDefault="000F2A0D"/>
    <w:p w14:paraId="0D1E0AB5" w14:textId="1365C9D9" w:rsidR="1A152E7A" w:rsidRDefault="1A152E7A">
      <w:r>
        <w:br w:type="page"/>
      </w:r>
    </w:p>
    <w:p w14:paraId="415A6A99" w14:textId="77777777" w:rsidR="001F39EE" w:rsidRDefault="26BED845" w:rsidP="000F2A0D">
      <w:pPr>
        <w:pStyle w:val="Heading3"/>
      </w:pPr>
      <w:r>
        <w:t>Appendices</w:t>
      </w:r>
    </w:p>
    <w:p w14:paraId="0CE61597" w14:textId="312C4EA7" w:rsidR="60255054" w:rsidRDefault="60255054" w:rsidP="60255054"/>
    <w:p w14:paraId="528FB133" w14:textId="2E58A2E7" w:rsidR="60255054" w:rsidRDefault="7F020AC9" w:rsidP="000F2A0D">
      <w:pPr>
        <w:pStyle w:val="Heading5"/>
        <w:rPr>
          <w:u w:val="single"/>
        </w:rPr>
      </w:pPr>
      <w:r w:rsidRPr="7F020AC9">
        <w:t xml:space="preserve">Appendix 1; Boundary Fence </w:t>
      </w:r>
    </w:p>
    <w:p w14:paraId="5AF321C0" w14:textId="292751B2" w:rsidR="60255054" w:rsidRDefault="60255054" w:rsidP="60255054">
      <w:r>
        <w:rPr>
          <w:noProof/>
          <w:lang w:val="en-GB" w:eastAsia="en-GB"/>
        </w:rPr>
        <w:drawing>
          <wp:inline distT="0" distB="0" distL="0" distR="0" wp14:anchorId="231CAA0D" wp14:editId="7CB987BB">
            <wp:extent cx="4133850" cy="4333875"/>
            <wp:effectExtent l="0" t="0" r="0" b="0"/>
            <wp:docPr id="1562250210" name="Picture 909515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9515779"/>
                    <pic:cNvPicPr/>
                  </pic:nvPicPr>
                  <pic:blipFill>
                    <a:blip r:embed="rId41">
                      <a:extLst>
                        <a:ext uri="{28A0092B-C50C-407E-A947-70E740481C1C}">
                          <a14:useLocalDpi xmlns:a14="http://schemas.microsoft.com/office/drawing/2010/main" val="0"/>
                        </a:ext>
                      </a:extLst>
                    </a:blip>
                    <a:stretch>
                      <a:fillRect/>
                    </a:stretch>
                  </pic:blipFill>
                  <pic:spPr>
                    <a:xfrm>
                      <a:off x="0" y="0"/>
                      <a:ext cx="4133850" cy="4333875"/>
                    </a:xfrm>
                    <a:prstGeom prst="rect">
                      <a:avLst/>
                    </a:prstGeom>
                  </pic:spPr>
                </pic:pic>
              </a:graphicData>
            </a:graphic>
          </wp:inline>
        </w:drawing>
      </w:r>
    </w:p>
    <w:p w14:paraId="3377F473" w14:textId="69A5532A" w:rsidR="60255054" w:rsidRDefault="7F020AC9" w:rsidP="60255054">
      <w:r w:rsidRPr="7F020AC9">
        <w:rPr>
          <w:rFonts w:ascii="Calibri" w:eastAsia="Calibri" w:hAnsi="Calibri" w:cs="Calibri"/>
          <w:b/>
          <w:bCs/>
          <w:i/>
          <w:iCs/>
          <w:sz w:val="24"/>
          <w:szCs w:val="24"/>
        </w:rPr>
        <w:t>Figure 10: NRNR Boundary Fence. From: Google Earth (2018)</w:t>
      </w:r>
      <w:r w:rsidR="60255054">
        <w:br/>
      </w:r>
    </w:p>
    <w:p w14:paraId="71961CE2" w14:textId="3760196B" w:rsidR="60255054" w:rsidRDefault="60255054" w:rsidP="60255054"/>
    <w:p w14:paraId="47ECD0C3" w14:textId="1C55C060" w:rsidR="7F020AC9" w:rsidRDefault="7F020AC9">
      <w:r>
        <w:br w:type="page"/>
      </w:r>
    </w:p>
    <w:p w14:paraId="43FD36F8" w14:textId="77777777" w:rsidR="003A0BA2" w:rsidRPr="003A0BA2" w:rsidRDefault="7F020AC9" w:rsidP="000F2A0D">
      <w:pPr>
        <w:pStyle w:val="Heading5"/>
        <w:rPr>
          <w:lang w:val="en-GB"/>
        </w:rPr>
      </w:pPr>
      <w:r w:rsidRPr="7F020AC9">
        <w:rPr>
          <w:lang w:val="en-GB"/>
        </w:rPr>
        <w:t>Appendix 2: Namibia Topographic Zones Information</w:t>
      </w:r>
    </w:p>
    <w:p w14:paraId="643291D2" w14:textId="77777777" w:rsidR="003A0BA2" w:rsidRPr="003A0BA2" w:rsidRDefault="003A0BA2" w:rsidP="003A0BA2">
      <w:pPr>
        <w:rPr>
          <w:lang w:val="en-GB"/>
        </w:rPr>
      </w:pPr>
    </w:p>
    <w:tbl>
      <w:tblPr>
        <w:tblW w:w="9918" w:type="dxa"/>
        <w:tblCellMar>
          <w:top w:w="15" w:type="dxa"/>
          <w:left w:w="15" w:type="dxa"/>
          <w:bottom w:w="15" w:type="dxa"/>
          <w:right w:w="15" w:type="dxa"/>
        </w:tblCellMar>
        <w:tblLook w:val="04A0" w:firstRow="1" w:lastRow="0" w:firstColumn="1" w:lastColumn="0" w:noHBand="0" w:noVBand="1"/>
      </w:tblPr>
      <w:tblGrid>
        <w:gridCol w:w="1421"/>
        <w:gridCol w:w="3252"/>
        <w:gridCol w:w="2410"/>
        <w:gridCol w:w="2835"/>
      </w:tblGrid>
      <w:tr w:rsidR="003A0BA2" w:rsidRPr="003A0BA2" w14:paraId="4429AAAE" w14:textId="77777777" w:rsidTr="00F76A1D">
        <w:trPr>
          <w:trHeight w:val="134"/>
        </w:trPr>
        <w:tc>
          <w:tcPr>
            <w:tcW w:w="1421" w:type="dxa"/>
            <w:tcBorders>
              <w:top w:val="single" w:sz="4" w:space="0" w:color="FFFFFF"/>
              <w:left w:val="single" w:sz="4" w:space="0" w:color="FFFFFF"/>
              <w:bottom w:val="single" w:sz="4" w:space="0" w:color="FFFFFF"/>
            </w:tcBorders>
            <w:shd w:val="clear" w:color="auto" w:fill="86BB40"/>
            <w:tcMar>
              <w:top w:w="0" w:type="dxa"/>
              <w:left w:w="115" w:type="dxa"/>
              <w:bottom w:w="0" w:type="dxa"/>
              <w:right w:w="115" w:type="dxa"/>
            </w:tcMar>
            <w:hideMark/>
          </w:tcPr>
          <w:p w14:paraId="03111B4E" w14:textId="77777777" w:rsidR="003A0BA2" w:rsidRPr="003A0BA2" w:rsidRDefault="003A0BA2" w:rsidP="003A0BA2">
            <w:pPr>
              <w:rPr>
                <w:lang w:val="en-GB"/>
              </w:rPr>
            </w:pPr>
          </w:p>
        </w:tc>
        <w:tc>
          <w:tcPr>
            <w:tcW w:w="3252" w:type="dxa"/>
            <w:tcBorders>
              <w:top w:val="single" w:sz="4" w:space="0" w:color="FFFFFF"/>
              <w:bottom w:val="single" w:sz="4" w:space="0" w:color="FFFFFF"/>
            </w:tcBorders>
            <w:shd w:val="clear" w:color="auto" w:fill="86BB40"/>
            <w:tcMar>
              <w:top w:w="0" w:type="dxa"/>
              <w:left w:w="115" w:type="dxa"/>
              <w:bottom w:w="0" w:type="dxa"/>
              <w:right w:w="115" w:type="dxa"/>
            </w:tcMar>
            <w:hideMark/>
          </w:tcPr>
          <w:p w14:paraId="42513609" w14:textId="77777777" w:rsidR="003A0BA2" w:rsidRPr="003A0BA2" w:rsidRDefault="003A0BA2" w:rsidP="003A0BA2">
            <w:pPr>
              <w:rPr>
                <w:lang w:val="en-GB"/>
              </w:rPr>
            </w:pPr>
            <w:r w:rsidRPr="003A0BA2">
              <w:rPr>
                <w:b/>
                <w:bCs/>
                <w:u w:val="single"/>
                <w:lang w:val="en-GB"/>
              </w:rPr>
              <w:t xml:space="preserve">Namib Desert </w:t>
            </w:r>
          </w:p>
        </w:tc>
        <w:tc>
          <w:tcPr>
            <w:tcW w:w="2410" w:type="dxa"/>
            <w:tcBorders>
              <w:top w:val="single" w:sz="4" w:space="0" w:color="FFFFFF"/>
              <w:bottom w:val="single" w:sz="4" w:space="0" w:color="FFFFFF"/>
            </w:tcBorders>
            <w:shd w:val="clear" w:color="auto" w:fill="86BB40"/>
            <w:tcMar>
              <w:top w:w="0" w:type="dxa"/>
              <w:left w:w="115" w:type="dxa"/>
              <w:bottom w:w="0" w:type="dxa"/>
              <w:right w:w="115" w:type="dxa"/>
            </w:tcMar>
            <w:hideMark/>
          </w:tcPr>
          <w:p w14:paraId="4092C1AD" w14:textId="77777777" w:rsidR="003A0BA2" w:rsidRPr="003A0BA2" w:rsidRDefault="003A0BA2" w:rsidP="003A0BA2">
            <w:pPr>
              <w:rPr>
                <w:lang w:val="en-GB"/>
              </w:rPr>
            </w:pPr>
            <w:r w:rsidRPr="003A0BA2">
              <w:rPr>
                <w:b/>
                <w:bCs/>
                <w:u w:val="single"/>
                <w:lang w:val="en-GB"/>
              </w:rPr>
              <w:t xml:space="preserve">Central Plateau </w:t>
            </w:r>
          </w:p>
        </w:tc>
        <w:tc>
          <w:tcPr>
            <w:tcW w:w="2835" w:type="dxa"/>
            <w:tcBorders>
              <w:top w:val="single" w:sz="4" w:space="0" w:color="FFFFFF"/>
              <w:bottom w:val="single" w:sz="4" w:space="0" w:color="FFFFFF"/>
              <w:right w:val="single" w:sz="4" w:space="0" w:color="FFFFFF"/>
            </w:tcBorders>
            <w:shd w:val="clear" w:color="auto" w:fill="86BB40"/>
            <w:tcMar>
              <w:top w:w="0" w:type="dxa"/>
              <w:left w:w="115" w:type="dxa"/>
              <w:bottom w:w="0" w:type="dxa"/>
              <w:right w:w="115" w:type="dxa"/>
            </w:tcMar>
            <w:hideMark/>
          </w:tcPr>
          <w:p w14:paraId="591CE27D" w14:textId="77777777" w:rsidR="003A0BA2" w:rsidRPr="003A0BA2" w:rsidRDefault="003A0BA2" w:rsidP="003A0BA2">
            <w:pPr>
              <w:rPr>
                <w:lang w:val="en-GB"/>
              </w:rPr>
            </w:pPr>
            <w:r w:rsidRPr="003A0BA2">
              <w:rPr>
                <w:u w:val="single"/>
                <w:lang w:val="en-GB"/>
              </w:rPr>
              <w:t>Kalahari</w:t>
            </w:r>
            <w:r w:rsidRPr="003A0BA2">
              <w:rPr>
                <w:b/>
                <w:bCs/>
                <w:u w:val="single"/>
                <w:lang w:val="en-GB"/>
              </w:rPr>
              <w:t xml:space="preserve"> Desert </w:t>
            </w:r>
          </w:p>
        </w:tc>
      </w:tr>
      <w:tr w:rsidR="003A0BA2" w:rsidRPr="003A0BA2" w14:paraId="66337E20" w14:textId="77777777" w:rsidTr="00F76A1D">
        <w:trPr>
          <w:trHeight w:val="2097"/>
        </w:trPr>
        <w:tc>
          <w:tcPr>
            <w:tcW w:w="1421" w:type="dxa"/>
            <w:tcBorders>
              <w:top w:val="single" w:sz="4" w:space="0" w:color="FFFFFF"/>
              <w:left w:val="single" w:sz="4" w:space="0" w:color="FFFFFF"/>
              <w:bottom w:val="single" w:sz="4" w:space="0" w:color="FFFFFF"/>
              <w:right w:val="single" w:sz="4" w:space="0" w:color="FFFFFF"/>
            </w:tcBorders>
            <w:shd w:val="clear" w:color="auto" w:fill="86BB40"/>
            <w:tcMar>
              <w:top w:w="0" w:type="dxa"/>
              <w:left w:w="115" w:type="dxa"/>
              <w:bottom w:w="0" w:type="dxa"/>
              <w:right w:w="115" w:type="dxa"/>
            </w:tcMar>
            <w:hideMark/>
          </w:tcPr>
          <w:p w14:paraId="0D85A3D0" w14:textId="77777777" w:rsidR="003A0BA2" w:rsidRPr="003A0BA2" w:rsidRDefault="003A0BA2" w:rsidP="003A0BA2">
            <w:pPr>
              <w:rPr>
                <w:lang w:val="en-GB"/>
              </w:rPr>
            </w:pPr>
            <w:r w:rsidRPr="003A0BA2">
              <w:rPr>
                <w:b/>
                <w:bCs/>
                <w:lang w:val="en-GB"/>
              </w:rPr>
              <w:t>General</w:t>
            </w:r>
          </w:p>
        </w:tc>
        <w:tc>
          <w:tcPr>
            <w:tcW w:w="3252" w:type="dxa"/>
            <w:tcBorders>
              <w:top w:val="single" w:sz="4" w:space="0" w:color="FFFFFF"/>
              <w:left w:val="single" w:sz="4" w:space="0" w:color="FFFFFF"/>
              <w:bottom w:val="single" w:sz="4" w:space="0" w:color="FFFFFF"/>
              <w:right w:val="single" w:sz="4" w:space="0" w:color="FFFFFF"/>
            </w:tcBorders>
            <w:shd w:val="clear" w:color="auto" w:fill="CEE4B1"/>
            <w:tcMar>
              <w:top w:w="0" w:type="dxa"/>
              <w:left w:w="115" w:type="dxa"/>
              <w:bottom w:w="0" w:type="dxa"/>
              <w:right w:w="115" w:type="dxa"/>
            </w:tcMar>
            <w:hideMark/>
          </w:tcPr>
          <w:p w14:paraId="5AEA2ACB" w14:textId="77777777" w:rsidR="003A0BA2" w:rsidRPr="003A0BA2" w:rsidRDefault="003A0BA2" w:rsidP="002F5E2B">
            <w:pPr>
              <w:numPr>
                <w:ilvl w:val="0"/>
                <w:numId w:val="22"/>
              </w:numPr>
              <w:rPr>
                <w:lang w:val="en-GB"/>
              </w:rPr>
            </w:pPr>
            <w:r w:rsidRPr="003A0BA2">
              <w:rPr>
                <w:lang w:val="en-GB"/>
              </w:rPr>
              <w:t>Central desert covering 1,200 miles</w:t>
            </w:r>
          </w:p>
          <w:p w14:paraId="64788B7B" w14:textId="77777777" w:rsidR="003A0BA2" w:rsidRPr="003A0BA2" w:rsidRDefault="003A0BA2" w:rsidP="00F76A1D">
            <w:pPr>
              <w:numPr>
                <w:ilvl w:val="0"/>
                <w:numId w:val="22"/>
              </w:numPr>
              <w:ind w:hanging="280"/>
              <w:rPr>
                <w:lang w:val="en-GB"/>
              </w:rPr>
            </w:pPr>
            <w:r w:rsidRPr="003A0BA2">
              <w:rPr>
                <w:lang w:val="en-GB"/>
              </w:rPr>
              <w:t>Excluding a number of scattered towns, remains almost entirely unpopulated by humans</w:t>
            </w:r>
          </w:p>
        </w:tc>
        <w:tc>
          <w:tcPr>
            <w:tcW w:w="2410" w:type="dxa"/>
            <w:tcBorders>
              <w:top w:val="single" w:sz="4" w:space="0" w:color="FFFFFF"/>
              <w:left w:val="single" w:sz="4" w:space="0" w:color="FFFFFF"/>
              <w:bottom w:val="single" w:sz="4" w:space="0" w:color="FFFFFF"/>
              <w:right w:val="single" w:sz="4" w:space="0" w:color="FFFFFF"/>
            </w:tcBorders>
            <w:shd w:val="clear" w:color="auto" w:fill="CEE4B1"/>
            <w:tcMar>
              <w:top w:w="0" w:type="dxa"/>
              <w:left w:w="115" w:type="dxa"/>
              <w:bottom w:w="0" w:type="dxa"/>
              <w:right w:w="115" w:type="dxa"/>
            </w:tcMar>
            <w:hideMark/>
          </w:tcPr>
          <w:p w14:paraId="7F8BD06F" w14:textId="77777777" w:rsidR="003A0BA2" w:rsidRPr="003A0BA2" w:rsidRDefault="003A0BA2" w:rsidP="002F5E2B">
            <w:pPr>
              <w:numPr>
                <w:ilvl w:val="0"/>
                <w:numId w:val="23"/>
              </w:numPr>
              <w:rPr>
                <w:lang w:val="en-GB"/>
              </w:rPr>
            </w:pPr>
            <w:r w:rsidRPr="003A0BA2">
              <w:rPr>
                <w:lang w:val="en-GB"/>
              </w:rPr>
              <w:t>Largest landscape formation in Namibia</w:t>
            </w:r>
          </w:p>
          <w:p w14:paraId="6A975C25" w14:textId="112B651C" w:rsidR="003A0BA2" w:rsidRPr="00F76A1D" w:rsidRDefault="003A0BA2" w:rsidP="003A0BA2">
            <w:pPr>
              <w:numPr>
                <w:ilvl w:val="0"/>
                <w:numId w:val="23"/>
              </w:numPr>
              <w:rPr>
                <w:lang w:val="en-GB"/>
              </w:rPr>
            </w:pPr>
            <w:r w:rsidRPr="003A0BA2">
              <w:rPr>
                <w:lang w:val="en-GB"/>
              </w:rPr>
              <w:t xml:space="preserve">Windhoek (Namibia’s Capital) located here </w:t>
            </w:r>
          </w:p>
        </w:tc>
        <w:tc>
          <w:tcPr>
            <w:tcW w:w="2835" w:type="dxa"/>
            <w:tcBorders>
              <w:top w:val="single" w:sz="4" w:space="0" w:color="FFFFFF"/>
              <w:left w:val="single" w:sz="4" w:space="0" w:color="FFFFFF"/>
              <w:bottom w:val="single" w:sz="4" w:space="0" w:color="FFFFFF"/>
              <w:right w:val="single" w:sz="4" w:space="0" w:color="FFFFFF"/>
            </w:tcBorders>
            <w:shd w:val="clear" w:color="auto" w:fill="CEE4B1"/>
            <w:tcMar>
              <w:top w:w="0" w:type="dxa"/>
              <w:left w:w="115" w:type="dxa"/>
              <w:bottom w:w="0" w:type="dxa"/>
              <w:right w:w="115" w:type="dxa"/>
            </w:tcMar>
            <w:hideMark/>
          </w:tcPr>
          <w:p w14:paraId="4BB6F938" w14:textId="77777777" w:rsidR="003A0BA2" w:rsidRPr="003A0BA2" w:rsidRDefault="003A0BA2" w:rsidP="00F76A1D">
            <w:pPr>
              <w:numPr>
                <w:ilvl w:val="0"/>
                <w:numId w:val="24"/>
              </w:numPr>
              <w:tabs>
                <w:tab w:val="clear" w:pos="720"/>
                <w:tab w:val="num" w:pos="360"/>
              </w:tabs>
              <w:ind w:left="314" w:hanging="142"/>
              <w:rPr>
                <w:lang w:val="en-GB"/>
              </w:rPr>
            </w:pPr>
            <w:r w:rsidRPr="003A0BA2">
              <w:rPr>
                <w:lang w:val="en-GB"/>
              </w:rPr>
              <w:t>Largest desert in South Africa, occupies eastern third of Namibia (estimated having a 360,000 square miles)</w:t>
            </w:r>
          </w:p>
          <w:p w14:paraId="4583A3E6" w14:textId="77777777" w:rsidR="003A0BA2" w:rsidRPr="003A0BA2" w:rsidRDefault="003A0BA2" w:rsidP="00F76A1D">
            <w:pPr>
              <w:tabs>
                <w:tab w:val="num" w:pos="360"/>
              </w:tabs>
              <w:ind w:left="314" w:hanging="142"/>
              <w:rPr>
                <w:lang w:val="en-GB"/>
              </w:rPr>
            </w:pPr>
          </w:p>
        </w:tc>
      </w:tr>
      <w:tr w:rsidR="003A0BA2" w:rsidRPr="003A0BA2" w14:paraId="6C6DD72A" w14:textId="77777777" w:rsidTr="00F76A1D">
        <w:trPr>
          <w:trHeight w:val="1662"/>
        </w:trPr>
        <w:tc>
          <w:tcPr>
            <w:tcW w:w="1421" w:type="dxa"/>
            <w:tcBorders>
              <w:top w:val="single" w:sz="4" w:space="0" w:color="FFFFFF"/>
              <w:left w:val="single" w:sz="4" w:space="0" w:color="FFFFFF"/>
              <w:bottom w:val="single" w:sz="4" w:space="0" w:color="FFFFFF"/>
              <w:right w:val="single" w:sz="4" w:space="0" w:color="FFFFFF"/>
            </w:tcBorders>
            <w:shd w:val="clear" w:color="auto" w:fill="86BB40"/>
            <w:tcMar>
              <w:top w:w="0" w:type="dxa"/>
              <w:left w:w="115" w:type="dxa"/>
              <w:bottom w:w="0" w:type="dxa"/>
              <w:right w:w="115" w:type="dxa"/>
            </w:tcMar>
            <w:hideMark/>
          </w:tcPr>
          <w:p w14:paraId="607A8E14" w14:textId="77777777" w:rsidR="003A0BA2" w:rsidRPr="003A0BA2" w:rsidRDefault="003A0BA2" w:rsidP="003A0BA2">
            <w:pPr>
              <w:rPr>
                <w:lang w:val="en-GB"/>
              </w:rPr>
            </w:pPr>
            <w:r w:rsidRPr="003A0BA2">
              <w:rPr>
                <w:b/>
                <w:bCs/>
                <w:lang w:val="en-GB"/>
              </w:rPr>
              <w:t>Landscapes</w:t>
            </w:r>
          </w:p>
        </w:tc>
        <w:tc>
          <w:tcPr>
            <w:tcW w:w="3252" w:type="dxa"/>
            <w:tcBorders>
              <w:top w:val="single" w:sz="4" w:space="0" w:color="FFFFFF"/>
              <w:left w:val="single" w:sz="4" w:space="0" w:color="FFFFFF"/>
              <w:bottom w:val="single" w:sz="4" w:space="0" w:color="FFFFFF"/>
              <w:right w:val="single" w:sz="4" w:space="0" w:color="FFFFFF"/>
            </w:tcBorders>
            <w:shd w:val="clear" w:color="auto" w:fill="E6F1D8"/>
            <w:tcMar>
              <w:top w:w="0" w:type="dxa"/>
              <w:left w:w="115" w:type="dxa"/>
              <w:bottom w:w="0" w:type="dxa"/>
              <w:right w:w="115" w:type="dxa"/>
            </w:tcMar>
            <w:hideMark/>
          </w:tcPr>
          <w:p w14:paraId="58A98A27" w14:textId="77777777" w:rsidR="003A0BA2" w:rsidRPr="003A0BA2" w:rsidRDefault="003A0BA2" w:rsidP="000608D9">
            <w:pPr>
              <w:numPr>
                <w:ilvl w:val="0"/>
                <w:numId w:val="25"/>
              </w:numPr>
              <w:spacing w:after="0"/>
              <w:ind w:left="714" w:hanging="357"/>
              <w:rPr>
                <w:lang w:val="en-GB"/>
              </w:rPr>
            </w:pPr>
            <w:r w:rsidRPr="003A0BA2">
              <w:rPr>
                <w:lang w:val="en-GB"/>
              </w:rPr>
              <w:t>Isolated steep mountains</w:t>
            </w:r>
          </w:p>
          <w:p w14:paraId="7B25E1CA" w14:textId="77777777" w:rsidR="003A0BA2" w:rsidRPr="003A0BA2" w:rsidRDefault="003A0BA2" w:rsidP="000608D9">
            <w:pPr>
              <w:numPr>
                <w:ilvl w:val="0"/>
                <w:numId w:val="25"/>
              </w:numPr>
              <w:spacing w:after="0"/>
              <w:ind w:left="714" w:hanging="357"/>
              <w:rPr>
                <w:lang w:val="en-GB"/>
              </w:rPr>
            </w:pPr>
            <w:r w:rsidRPr="003A0BA2">
              <w:rPr>
                <w:lang w:val="en-GB"/>
              </w:rPr>
              <w:t>Steep walled gorges</w:t>
            </w:r>
          </w:p>
          <w:p w14:paraId="77540A99" w14:textId="77777777" w:rsidR="003A0BA2" w:rsidRPr="003A0BA2" w:rsidRDefault="003A0BA2" w:rsidP="000608D9">
            <w:pPr>
              <w:numPr>
                <w:ilvl w:val="0"/>
                <w:numId w:val="25"/>
              </w:numPr>
              <w:spacing w:after="0"/>
              <w:ind w:left="714" w:hanging="357"/>
              <w:rPr>
                <w:lang w:val="en-GB"/>
              </w:rPr>
            </w:pPr>
            <w:r w:rsidRPr="003A0BA2">
              <w:rPr>
                <w:lang w:val="en-GB"/>
              </w:rPr>
              <w:t>Smooth desert</w:t>
            </w:r>
          </w:p>
          <w:p w14:paraId="6E279879" w14:textId="77777777" w:rsidR="003A0BA2" w:rsidRPr="003A0BA2" w:rsidRDefault="003A0BA2" w:rsidP="000608D9">
            <w:pPr>
              <w:numPr>
                <w:ilvl w:val="0"/>
                <w:numId w:val="25"/>
              </w:numPr>
              <w:spacing w:after="0"/>
              <w:ind w:left="714" w:hanging="357"/>
              <w:rPr>
                <w:lang w:val="en-GB"/>
              </w:rPr>
            </w:pPr>
            <w:r w:rsidRPr="003A0BA2">
              <w:rPr>
                <w:lang w:val="en-GB"/>
              </w:rPr>
              <w:t>Rivers</w:t>
            </w:r>
          </w:p>
          <w:p w14:paraId="001154C5" w14:textId="77777777" w:rsidR="003A0BA2" w:rsidRPr="003A0BA2" w:rsidRDefault="003A0BA2" w:rsidP="000608D9">
            <w:pPr>
              <w:numPr>
                <w:ilvl w:val="0"/>
                <w:numId w:val="25"/>
              </w:numPr>
              <w:spacing w:after="0"/>
              <w:ind w:left="714" w:hanging="357"/>
              <w:rPr>
                <w:lang w:val="en-GB"/>
              </w:rPr>
            </w:pPr>
            <w:r w:rsidRPr="003A0BA2">
              <w:rPr>
                <w:lang w:val="en-GB"/>
              </w:rPr>
              <w:t>Dunes</w:t>
            </w:r>
          </w:p>
        </w:tc>
        <w:tc>
          <w:tcPr>
            <w:tcW w:w="2410" w:type="dxa"/>
            <w:tcBorders>
              <w:top w:val="single" w:sz="4" w:space="0" w:color="FFFFFF"/>
              <w:left w:val="single" w:sz="4" w:space="0" w:color="FFFFFF"/>
              <w:bottom w:val="single" w:sz="4" w:space="0" w:color="FFFFFF"/>
              <w:right w:val="single" w:sz="4" w:space="0" w:color="FFFFFF"/>
            </w:tcBorders>
            <w:shd w:val="clear" w:color="auto" w:fill="E6F1D8"/>
            <w:tcMar>
              <w:top w:w="0" w:type="dxa"/>
              <w:left w:w="115" w:type="dxa"/>
              <w:bottom w:w="0" w:type="dxa"/>
              <w:right w:w="115" w:type="dxa"/>
            </w:tcMar>
            <w:hideMark/>
          </w:tcPr>
          <w:p w14:paraId="33EDB1F4" w14:textId="77777777" w:rsidR="003A0BA2" w:rsidRPr="003A0BA2" w:rsidRDefault="003A0BA2" w:rsidP="003A0BA2">
            <w:pPr>
              <w:rPr>
                <w:lang w:val="en-GB"/>
              </w:rPr>
            </w:pPr>
            <w:r w:rsidRPr="003A0BA2">
              <w:rPr>
                <w:lang w:val="en-GB"/>
              </w:rPr>
              <w:t>  Mountains, ravines, salt pans</w:t>
            </w:r>
          </w:p>
          <w:p w14:paraId="40D0B3CF" w14:textId="77777777" w:rsidR="003A0BA2" w:rsidRPr="003A0BA2" w:rsidRDefault="003A0BA2" w:rsidP="003A0BA2">
            <w:pPr>
              <w:rPr>
                <w:lang w:val="en-GB"/>
              </w:rPr>
            </w:pPr>
            <w:r w:rsidRPr="003A0BA2">
              <w:rPr>
                <w:lang w:val="en-GB"/>
              </w:rPr>
              <w:t>  Namibia’s highest mountain is here</w:t>
            </w:r>
          </w:p>
        </w:tc>
        <w:tc>
          <w:tcPr>
            <w:tcW w:w="2835" w:type="dxa"/>
            <w:tcBorders>
              <w:top w:val="single" w:sz="4" w:space="0" w:color="FFFFFF"/>
              <w:left w:val="single" w:sz="4" w:space="0" w:color="FFFFFF"/>
              <w:bottom w:val="single" w:sz="4" w:space="0" w:color="FFFFFF"/>
              <w:right w:val="single" w:sz="4" w:space="0" w:color="FFFFFF"/>
            </w:tcBorders>
            <w:shd w:val="clear" w:color="auto" w:fill="E6F1D8"/>
            <w:tcMar>
              <w:top w:w="0" w:type="dxa"/>
              <w:left w:w="115" w:type="dxa"/>
              <w:bottom w:w="0" w:type="dxa"/>
              <w:right w:w="115" w:type="dxa"/>
            </w:tcMar>
            <w:hideMark/>
          </w:tcPr>
          <w:p w14:paraId="218EEF55" w14:textId="77777777" w:rsidR="003A0BA2" w:rsidRPr="003A0BA2" w:rsidRDefault="003A0BA2" w:rsidP="00F76A1D">
            <w:pPr>
              <w:numPr>
                <w:ilvl w:val="0"/>
                <w:numId w:val="26"/>
              </w:numPr>
              <w:tabs>
                <w:tab w:val="clear" w:pos="720"/>
                <w:tab w:val="num" w:pos="360"/>
              </w:tabs>
              <w:ind w:left="314" w:hanging="142"/>
              <w:rPr>
                <w:lang w:val="en-GB"/>
              </w:rPr>
            </w:pPr>
            <w:r w:rsidRPr="003A0BA2">
              <w:rPr>
                <w:lang w:val="en-GB"/>
              </w:rPr>
              <w:t>Contains sand sheets, longitudinal dunes and vleis</w:t>
            </w:r>
          </w:p>
          <w:p w14:paraId="03804F46" w14:textId="77777777" w:rsidR="003A0BA2" w:rsidRPr="003A0BA2" w:rsidRDefault="003A0BA2" w:rsidP="00F76A1D">
            <w:pPr>
              <w:numPr>
                <w:ilvl w:val="0"/>
                <w:numId w:val="26"/>
              </w:numPr>
              <w:tabs>
                <w:tab w:val="clear" w:pos="720"/>
                <w:tab w:val="num" w:pos="360"/>
              </w:tabs>
              <w:ind w:left="314" w:hanging="142"/>
              <w:rPr>
                <w:lang w:val="en-GB"/>
              </w:rPr>
            </w:pPr>
            <w:r w:rsidRPr="003A0BA2">
              <w:rPr>
                <w:lang w:val="en-GB"/>
              </w:rPr>
              <w:t>Sand is red in many areas from iron oxide coating sand grains</w:t>
            </w:r>
          </w:p>
        </w:tc>
      </w:tr>
      <w:tr w:rsidR="003A0BA2" w:rsidRPr="003A0BA2" w14:paraId="7408036C" w14:textId="77777777" w:rsidTr="00F76A1D">
        <w:trPr>
          <w:trHeight w:val="726"/>
        </w:trPr>
        <w:tc>
          <w:tcPr>
            <w:tcW w:w="1421" w:type="dxa"/>
            <w:tcBorders>
              <w:top w:val="single" w:sz="4" w:space="0" w:color="FFFFFF"/>
              <w:left w:val="single" w:sz="4" w:space="0" w:color="FFFFFF"/>
              <w:bottom w:val="single" w:sz="4" w:space="0" w:color="FFFFFF"/>
              <w:right w:val="single" w:sz="4" w:space="0" w:color="FFFFFF"/>
            </w:tcBorders>
            <w:shd w:val="clear" w:color="auto" w:fill="86BB40"/>
            <w:tcMar>
              <w:top w:w="0" w:type="dxa"/>
              <w:left w:w="115" w:type="dxa"/>
              <w:bottom w:w="0" w:type="dxa"/>
              <w:right w:w="115" w:type="dxa"/>
            </w:tcMar>
            <w:hideMark/>
          </w:tcPr>
          <w:p w14:paraId="4CE462F0" w14:textId="77777777" w:rsidR="003A0BA2" w:rsidRPr="003A0BA2" w:rsidRDefault="003A0BA2" w:rsidP="003A0BA2">
            <w:pPr>
              <w:rPr>
                <w:lang w:val="en-GB"/>
              </w:rPr>
            </w:pPr>
            <w:r w:rsidRPr="003A0BA2">
              <w:rPr>
                <w:b/>
                <w:bCs/>
                <w:lang w:val="en-GB"/>
              </w:rPr>
              <w:t>Temperatures</w:t>
            </w:r>
          </w:p>
        </w:tc>
        <w:tc>
          <w:tcPr>
            <w:tcW w:w="3252" w:type="dxa"/>
            <w:tcBorders>
              <w:top w:val="single" w:sz="4" w:space="0" w:color="FFFFFF"/>
              <w:left w:val="single" w:sz="4" w:space="0" w:color="FFFFFF"/>
              <w:bottom w:val="single" w:sz="4" w:space="0" w:color="FFFFFF"/>
              <w:right w:val="single" w:sz="4" w:space="0" w:color="FFFFFF"/>
            </w:tcBorders>
            <w:shd w:val="clear" w:color="auto" w:fill="CEE4B1"/>
            <w:tcMar>
              <w:top w:w="0" w:type="dxa"/>
              <w:left w:w="115" w:type="dxa"/>
              <w:bottom w:w="0" w:type="dxa"/>
              <w:right w:w="115" w:type="dxa"/>
            </w:tcMar>
            <w:hideMark/>
          </w:tcPr>
          <w:p w14:paraId="70B4749D" w14:textId="77777777" w:rsidR="003A0BA2" w:rsidRPr="003A0BA2" w:rsidRDefault="003A0BA2" w:rsidP="002F5E2B">
            <w:pPr>
              <w:numPr>
                <w:ilvl w:val="0"/>
                <w:numId w:val="27"/>
              </w:numPr>
              <w:rPr>
                <w:lang w:val="en-GB"/>
              </w:rPr>
            </w:pPr>
            <w:r w:rsidRPr="003A0BA2">
              <w:rPr>
                <w:lang w:val="en-GB"/>
              </w:rPr>
              <w:t>Coastal area temperatures range from 10-16 degree Celsius during day and night, through all seasons</w:t>
            </w:r>
          </w:p>
        </w:tc>
        <w:tc>
          <w:tcPr>
            <w:tcW w:w="2410" w:type="dxa"/>
            <w:tcBorders>
              <w:top w:val="single" w:sz="4" w:space="0" w:color="FFFFFF"/>
              <w:left w:val="single" w:sz="4" w:space="0" w:color="FFFFFF"/>
              <w:bottom w:val="single" w:sz="4" w:space="0" w:color="FFFFFF"/>
              <w:right w:val="single" w:sz="4" w:space="0" w:color="FFFFFF"/>
            </w:tcBorders>
            <w:shd w:val="clear" w:color="auto" w:fill="CEE4B1"/>
            <w:tcMar>
              <w:top w:w="0" w:type="dxa"/>
              <w:left w:w="115" w:type="dxa"/>
              <w:bottom w:w="0" w:type="dxa"/>
              <w:right w:w="115" w:type="dxa"/>
            </w:tcMar>
            <w:hideMark/>
          </w:tcPr>
          <w:p w14:paraId="55EAACA9" w14:textId="77777777" w:rsidR="003A0BA2" w:rsidRPr="003A0BA2" w:rsidRDefault="003A0BA2" w:rsidP="003A0BA2">
            <w:pPr>
              <w:rPr>
                <w:lang w:val="en-GB"/>
              </w:rPr>
            </w:pPr>
            <w:r w:rsidRPr="003A0BA2">
              <w:rPr>
                <w:lang w:val="en-GB"/>
              </w:rPr>
              <w:t>  Average lowest temperature (in Windhoek) 13 degree Celsius. Highest is 24</w:t>
            </w:r>
          </w:p>
        </w:tc>
        <w:tc>
          <w:tcPr>
            <w:tcW w:w="2835" w:type="dxa"/>
            <w:tcBorders>
              <w:top w:val="single" w:sz="4" w:space="0" w:color="FFFFFF"/>
              <w:left w:val="single" w:sz="4" w:space="0" w:color="FFFFFF"/>
              <w:bottom w:val="single" w:sz="4" w:space="0" w:color="FFFFFF"/>
              <w:right w:val="single" w:sz="4" w:space="0" w:color="FFFFFF"/>
            </w:tcBorders>
            <w:shd w:val="clear" w:color="auto" w:fill="CEE4B1"/>
            <w:tcMar>
              <w:top w:w="0" w:type="dxa"/>
              <w:left w:w="115" w:type="dxa"/>
              <w:bottom w:w="0" w:type="dxa"/>
              <w:right w:w="115" w:type="dxa"/>
            </w:tcMar>
            <w:hideMark/>
          </w:tcPr>
          <w:p w14:paraId="2E43A46F" w14:textId="32610CE7" w:rsidR="003A0BA2" w:rsidRPr="00F76A1D" w:rsidRDefault="003A0BA2" w:rsidP="00F76A1D">
            <w:pPr>
              <w:numPr>
                <w:ilvl w:val="0"/>
                <w:numId w:val="28"/>
              </w:numPr>
              <w:tabs>
                <w:tab w:val="clear" w:pos="720"/>
                <w:tab w:val="num" w:pos="360"/>
              </w:tabs>
              <w:ind w:left="314" w:hanging="142"/>
              <w:rPr>
                <w:lang w:val="en-GB"/>
              </w:rPr>
            </w:pPr>
            <w:r w:rsidRPr="003A0BA2">
              <w:rPr>
                <w:lang w:val="en-GB"/>
              </w:rPr>
              <w:t xml:space="preserve">In summer, shade temperatures reach 46 degree Celsius. </w:t>
            </w:r>
          </w:p>
        </w:tc>
      </w:tr>
      <w:tr w:rsidR="003A0BA2" w:rsidRPr="003A0BA2" w14:paraId="33157DC2" w14:textId="77777777" w:rsidTr="00F76A1D">
        <w:trPr>
          <w:trHeight w:val="942"/>
        </w:trPr>
        <w:tc>
          <w:tcPr>
            <w:tcW w:w="1421" w:type="dxa"/>
            <w:tcBorders>
              <w:top w:val="single" w:sz="4" w:space="0" w:color="FFFFFF"/>
              <w:left w:val="single" w:sz="4" w:space="0" w:color="FFFFFF"/>
              <w:bottom w:val="single" w:sz="4" w:space="0" w:color="FFFFFF"/>
              <w:right w:val="single" w:sz="4" w:space="0" w:color="FFFFFF"/>
            </w:tcBorders>
            <w:shd w:val="clear" w:color="auto" w:fill="86BB40"/>
            <w:tcMar>
              <w:top w:w="0" w:type="dxa"/>
              <w:left w:w="115" w:type="dxa"/>
              <w:bottom w:w="0" w:type="dxa"/>
              <w:right w:w="115" w:type="dxa"/>
            </w:tcMar>
            <w:hideMark/>
          </w:tcPr>
          <w:p w14:paraId="727842EA" w14:textId="77777777" w:rsidR="003A0BA2" w:rsidRPr="003A0BA2" w:rsidRDefault="003A0BA2" w:rsidP="003A0BA2">
            <w:pPr>
              <w:rPr>
                <w:lang w:val="en-GB"/>
              </w:rPr>
            </w:pPr>
            <w:r w:rsidRPr="003A0BA2">
              <w:rPr>
                <w:b/>
                <w:bCs/>
                <w:lang w:val="en-GB"/>
              </w:rPr>
              <w:t>Rainfall</w:t>
            </w:r>
          </w:p>
        </w:tc>
        <w:tc>
          <w:tcPr>
            <w:tcW w:w="3252" w:type="dxa"/>
            <w:tcBorders>
              <w:top w:val="single" w:sz="4" w:space="0" w:color="FFFFFF"/>
              <w:left w:val="single" w:sz="4" w:space="0" w:color="FFFFFF"/>
              <w:bottom w:val="single" w:sz="4" w:space="0" w:color="FFFFFF"/>
              <w:right w:val="single" w:sz="4" w:space="0" w:color="FFFFFF"/>
            </w:tcBorders>
            <w:shd w:val="clear" w:color="auto" w:fill="E6F1D8"/>
            <w:tcMar>
              <w:top w:w="0" w:type="dxa"/>
              <w:left w:w="115" w:type="dxa"/>
              <w:bottom w:w="0" w:type="dxa"/>
              <w:right w:w="115" w:type="dxa"/>
            </w:tcMar>
            <w:hideMark/>
          </w:tcPr>
          <w:p w14:paraId="0AABEE71" w14:textId="77777777" w:rsidR="003A0BA2" w:rsidRPr="003A0BA2" w:rsidRDefault="003A0BA2" w:rsidP="002F5E2B">
            <w:pPr>
              <w:numPr>
                <w:ilvl w:val="0"/>
                <w:numId w:val="29"/>
              </w:numPr>
              <w:rPr>
                <w:lang w:val="en-GB"/>
              </w:rPr>
            </w:pPr>
            <w:r w:rsidRPr="003A0BA2">
              <w:rPr>
                <w:lang w:val="en-GB"/>
              </w:rPr>
              <w:t>Average annual rainfall ranges from 13mm in the coastal regions to 51mm further inland.</w:t>
            </w:r>
          </w:p>
        </w:tc>
        <w:tc>
          <w:tcPr>
            <w:tcW w:w="2410" w:type="dxa"/>
            <w:tcBorders>
              <w:top w:val="single" w:sz="4" w:space="0" w:color="FFFFFF"/>
              <w:left w:val="single" w:sz="4" w:space="0" w:color="FFFFFF"/>
              <w:bottom w:val="single" w:sz="4" w:space="0" w:color="FFFFFF"/>
              <w:right w:val="single" w:sz="4" w:space="0" w:color="FFFFFF"/>
            </w:tcBorders>
            <w:shd w:val="clear" w:color="auto" w:fill="E6F1D8"/>
            <w:tcMar>
              <w:top w:w="0" w:type="dxa"/>
              <w:left w:w="115" w:type="dxa"/>
              <w:bottom w:w="0" w:type="dxa"/>
              <w:right w:w="115" w:type="dxa"/>
            </w:tcMar>
            <w:hideMark/>
          </w:tcPr>
          <w:p w14:paraId="00E71A07" w14:textId="58A27370" w:rsidR="003A0BA2" w:rsidRPr="00231C26" w:rsidRDefault="003A0BA2" w:rsidP="002F5E2B">
            <w:pPr>
              <w:pStyle w:val="ListParagraph"/>
              <w:numPr>
                <w:ilvl w:val="0"/>
                <w:numId w:val="29"/>
              </w:numPr>
              <w:rPr>
                <w:lang w:val="en-GB"/>
              </w:rPr>
            </w:pPr>
            <w:r w:rsidRPr="00231C26">
              <w:rPr>
                <w:lang w:val="en-GB"/>
              </w:rPr>
              <w:t>Average annual rainfall is 370mm</w:t>
            </w:r>
          </w:p>
        </w:tc>
        <w:tc>
          <w:tcPr>
            <w:tcW w:w="2835" w:type="dxa"/>
            <w:tcBorders>
              <w:top w:val="single" w:sz="4" w:space="0" w:color="FFFFFF"/>
              <w:left w:val="single" w:sz="4" w:space="0" w:color="FFFFFF"/>
              <w:bottom w:val="single" w:sz="4" w:space="0" w:color="FFFFFF"/>
              <w:right w:val="single" w:sz="4" w:space="0" w:color="FFFFFF"/>
            </w:tcBorders>
            <w:shd w:val="clear" w:color="auto" w:fill="E6F1D8"/>
            <w:tcMar>
              <w:top w:w="0" w:type="dxa"/>
              <w:left w:w="115" w:type="dxa"/>
              <w:bottom w:w="0" w:type="dxa"/>
              <w:right w:w="115" w:type="dxa"/>
            </w:tcMar>
            <w:hideMark/>
          </w:tcPr>
          <w:p w14:paraId="359BBFAF" w14:textId="2F132B13" w:rsidR="003A0BA2" w:rsidRPr="00F76A1D" w:rsidRDefault="003A0BA2" w:rsidP="00F76A1D">
            <w:pPr>
              <w:pStyle w:val="ListParagraph"/>
              <w:numPr>
                <w:ilvl w:val="0"/>
                <w:numId w:val="29"/>
              </w:numPr>
              <w:tabs>
                <w:tab w:val="clear" w:pos="720"/>
                <w:tab w:val="num" w:pos="360"/>
              </w:tabs>
              <w:ind w:left="314" w:hanging="142"/>
              <w:rPr>
                <w:lang w:val="en-GB"/>
              </w:rPr>
            </w:pPr>
            <w:r w:rsidRPr="00231C26">
              <w:rPr>
                <w:lang w:val="en-GB"/>
              </w:rPr>
              <w:t>Receives no rainfall for 6-8 months</w:t>
            </w:r>
          </w:p>
        </w:tc>
      </w:tr>
      <w:tr w:rsidR="003A0BA2" w:rsidRPr="003A0BA2" w14:paraId="0BA02781" w14:textId="77777777" w:rsidTr="00F76A1D">
        <w:tc>
          <w:tcPr>
            <w:tcW w:w="1421" w:type="dxa"/>
            <w:tcBorders>
              <w:top w:val="single" w:sz="4" w:space="0" w:color="FFFFFF"/>
              <w:left w:val="single" w:sz="4" w:space="0" w:color="FFFFFF"/>
              <w:bottom w:val="single" w:sz="4" w:space="0" w:color="FFFFFF"/>
              <w:right w:val="single" w:sz="4" w:space="0" w:color="FFFFFF"/>
            </w:tcBorders>
            <w:shd w:val="clear" w:color="auto" w:fill="86BB40"/>
            <w:tcMar>
              <w:top w:w="0" w:type="dxa"/>
              <w:left w:w="115" w:type="dxa"/>
              <w:bottom w:w="0" w:type="dxa"/>
              <w:right w:w="115" w:type="dxa"/>
            </w:tcMar>
            <w:hideMark/>
          </w:tcPr>
          <w:p w14:paraId="5A864581" w14:textId="77777777" w:rsidR="003A0BA2" w:rsidRPr="003A0BA2" w:rsidRDefault="003A0BA2" w:rsidP="003A0BA2">
            <w:pPr>
              <w:rPr>
                <w:lang w:val="en-GB"/>
              </w:rPr>
            </w:pPr>
            <w:r w:rsidRPr="003A0BA2">
              <w:rPr>
                <w:b/>
                <w:bCs/>
                <w:lang w:val="en-GB"/>
              </w:rPr>
              <w:t>Plant life</w:t>
            </w:r>
          </w:p>
        </w:tc>
        <w:tc>
          <w:tcPr>
            <w:tcW w:w="3252" w:type="dxa"/>
            <w:tcBorders>
              <w:top w:val="single" w:sz="4" w:space="0" w:color="FFFFFF"/>
              <w:left w:val="single" w:sz="4" w:space="0" w:color="FFFFFF"/>
              <w:bottom w:val="single" w:sz="4" w:space="0" w:color="FFFFFF"/>
              <w:right w:val="single" w:sz="4" w:space="0" w:color="FFFFFF"/>
            </w:tcBorders>
            <w:shd w:val="clear" w:color="auto" w:fill="CEE4B1"/>
            <w:tcMar>
              <w:top w:w="0" w:type="dxa"/>
              <w:left w:w="115" w:type="dxa"/>
              <w:bottom w:w="0" w:type="dxa"/>
              <w:right w:w="115" w:type="dxa"/>
            </w:tcMar>
            <w:hideMark/>
          </w:tcPr>
          <w:p w14:paraId="6C255162" w14:textId="77777777" w:rsidR="003A0BA2" w:rsidRPr="003A0BA2" w:rsidRDefault="003A0BA2" w:rsidP="000608D9">
            <w:pPr>
              <w:numPr>
                <w:ilvl w:val="0"/>
                <w:numId w:val="30"/>
              </w:numPr>
              <w:spacing w:after="0"/>
              <w:ind w:left="714" w:hanging="357"/>
              <w:rPr>
                <w:lang w:val="en-GB"/>
              </w:rPr>
            </w:pPr>
            <w:r w:rsidRPr="003A0BA2">
              <w:rPr>
                <w:lang w:val="en-GB"/>
              </w:rPr>
              <w:t>Succulent vegetation (Coastal region)</w:t>
            </w:r>
          </w:p>
          <w:p w14:paraId="6EB00F8A" w14:textId="77777777" w:rsidR="003A0BA2" w:rsidRPr="003A0BA2" w:rsidRDefault="003A0BA2" w:rsidP="000608D9">
            <w:pPr>
              <w:numPr>
                <w:ilvl w:val="0"/>
                <w:numId w:val="30"/>
              </w:numPr>
              <w:spacing w:after="0"/>
              <w:ind w:left="714" w:hanging="357"/>
              <w:rPr>
                <w:lang w:val="en-GB"/>
              </w:rPr>
            </w:pPr>
            <w:r w:rsidRPr="003A0BA2">
              <w:rPr>
                <w:lang w:val="en-GB"/>
              </w:rPr>
              <w:t>Barren lands (outer Namib)</w:t>
            </w:r>
          </w:p>
          <w:p w14:paraId="7351138C" w14:textId="77777777" w:rsidR="003A0BA2" w:rsidRPr="003A0BA2" w:rsidRDefault="003A0BA2" w:rsidP="000608D9">
            <w:pPr>
              <w:numPr>
                <w:ilvl w:val="0"/>
                <w:numId w:val="30"/>
              </w:numPr>
              <w:spacing w:after="0"/>
              <w:ind w:left="714" w:hanging="357"/>
              <w:rPr>
                <w:lang w:val="en-GB"/>
              </w:rPr>
            </w:pPr>
            <w:r w:rsidRPr="003A0BA2">
              <w:rPr>
                <w:lang w:val="en-GB"/>
              </w:rPr>
              <w:t>Bushes and tall grasses (inner Namib)</w:t>
            </w:r>
          </w:p>
          <w:p w14:paraId="10B4FB77" w14:textId="0E3FEEDA" w:rsidR="003A0BA2" w:rsidRPr="000608D9" w:rsidRDefault="003A0BA2" w:rsidP="003A0BA2">
            <w:pPr>
              <w:numPr>
                <w:ilvl w:val="0"/>
                <w:numId w:val="30"/>
              </w:numPr>
              <w:rPr>
                <w:lang w:val="en-GB"/>
              </w:rPr>
            </w:pPr>
            <w:r w:rsidRPr="003A0BA2">
              <w:rPr>
                <w:lang w:val="en-GB"/>
              </w:rPr>
              <w:t>Native Namib plant, the tumboa</w:t>
            </w:r>
          </w:p>
        </w:tc>
        <w:tc>
          <w:tcPr>
            <w:tcW w:w="2410" w:type="dxa"/>
            <w:tcBorders>
              <w:top w:val="single" w:sz="4" w:space="0" w:color="FFFFFF"/>
              <w:left w:val="single" w:sz="4" w:space="0" w:color="FFFFFF"/>
              <w:bottom w:val="single" w:sz="4" w:space="0" w:color="FFFFFF"/>
              <w:right w:val="single" w:sz="4" w:space="0" w:color="FFFFFF"/>
            </w:tcBorders>
            <w:shd w:val="clear" w:color="auto" w:fill="CEE4B1"/>
            <w:tcMar>
              <w:top w:w="0" w:type="dxa"/>
              <w:left w:w="115" w:type="dxa"/>
              <w:bottom w:w="0" w:type="dxa"/>
              <w:right w:w="115" w:type="dxa"/>
            </w:tcMar>
            <w:hideMark/>
          </w:tcPr>
          <w:p w14:paraId="0A1FB6BC" w14:textId="77777777" w:rsidR="003A0BA2" w:rsidRPr="003A0BA2" w:rsidRDefault="003A0BA2" w:rsidP="002F5E2B">
            <w:pPr>
              <w:numPr>
                <w:ilvl w:val="0"/>
                <w:numId w:val="31"/>
              </w:numPr>
              <w:rPr>
                <w:lang w:val="en-GB"/>
              </w:rPr>
            </w:pPr>
            <w:r w:rsidRPr="003A0BA2">
              <w:rPr>
                <w:lang w:val="en-GB"/>
              </w:rPr>
              <w:t>Shrubs, trees and grasses</w:t>
            </w:r>
          </w:p>
        </w:tc>
        <w:tc>
          <w:tcPr>
            <w:tcW w:w="2835" w:type="dxa"/>
            <w:tcBorders>
              <w:top w:val="single" w:sz="4" w:space="0" w:color="FFFFFF"/>
              <w:left w:val="single" w:sz="4" w:space="0" w:color="FFFFFF"/>
              <w:bottom w:val="single" w:sz="4" w:space="0" w:color="FFFFFF"/>
              <w:right w:val="single" w:sz="4" w:space="0" w:color="FFFFFF"/>
            </w:tcBorders>
            <w:shd w:val="clear" w:color="auto" w:fill="CEE4B1"/>
            <w:tcMar>
              <w:top w:w="0" w:type="dxa"/>
              <w:left w:w="115" w:type="dxa"/>
              <w:bottom w:w="0" w:type="dxa"/>
              <w:right w:w="115" w:type="dxa"/>
            </w:tcMar>
            <w:hideMark/>
          </w:tcPr>
          <w:p w14:paraId="32D40A69" w14:textId="22A2299E" w:rsidR="003A0BA2" w:rsidRPr="00F76A1D" w:rsidRDefault="003A0BA2" w:rsidP="00F76A1D">
            <w:pPr>
              <w:numPr>
                <w:ilvl w:val="0"/>
                <w:numId w:val="32"/>
              </w:numPr>
              <w:tabs>
                <w:tab w:val="clear" w:pos="720"/>
                <w:tab w:val="num" w:pos="360"/>
              </w:tabs>
              <w:ind w:left="314" w:hanging="142"/>
              <w:rPr>
                <w:lang w:val="en-GB"/>
              </w:rPr>
            </w:pPr>
            <w:r w:rsidRPr="003A0BA2">
              <w:rPr>
                <w:lang w:val="en-GB"/>
              </w:rPr>
              <w:t xml:space="preserve">Difficult for plants to grow due to deep sand covered areas, however some shrubs </w:t>
            </w:r>
            <w:r w:rsidR="00F76A1D">
              <w:rPr>
                <w:lang w:val="en-GB"/>
              </w:rPr>
              <w:t>and short grasses do exist there</w:t>
            </w:r>
          </w:p>
        </w:tc>
      </w:tr>
      <w:tr w:rsidR="003A0BA2" w:rsidRPr="003A0BA2" w14:paraId="17E8ADBD" w14:textId="77777777" w:rsidTr="00F76A1D">
        <w:trPr>
          <w:trHeight w:val="918"/>
        </w:trPr>
        <w:tc>
          <w:tcPr>
            <w:tcW w:w="1421" w:type="dxa"/>
            <w:tcBorders>
              <w:top w:val="single" w:sz="4" w:space="0" w:color="FFFFFF"/>
              <w:left w:val="single" w:sz="4" w:space="0" w:color="FFFFFF"/>
              <w:bottom w:val="single" w:sz="4" w:space="0" w:color="FFFFFF"/>
              <w:right w:val="single" w:sz="4" w:space="0" w:color="FFFFFF"/>
            </w:tcBorders>
            <w:shd w:val="clear" w:color="auto" w:fill="86BB40"/>
            <w:tcMar>
              <w:top w:w="0" w:type="dxa"/>
              <w:left w:w="115" w:type="dxa"/>
              <w:bottom w:w="0" w:type="dxa"/>
              <w:right w:w="115" w:type="dxa"/>
            </w:tcMar>
            <w:hideMark/>
          </w:tcPr>
          <w:p w14:paraId="1A182CAC" w14:textId="77777777" w:rsidR="003A0BA2" w:rsidRPr="003A0BA2" w:rsidRDefault="003A0BA2" w:rsidP="003A0BA2">
            <w:pPr>
              <w:rPr>
                <w:lang w:val="en-GB"/>
              </w:rPr>
            </w:pPr>
            <w:r w:rsidRPr="003A0BA2">
              <w:rPr>
                <w:b/>
                <w:bCs/>
                <w:lang w:val="en-GB"/>
              </w:rPr>
              <w:t>Animal life</w:t>
            </w:r>
          </w:p>
        </w:tc>
        <w:tc>
          <w:tcPr>
            <w:tcW w:w="3252" w:type="dxa"/>
            <w:tcBorders>
              <w:top w:val="single" w:sz="4" w:space="0" w:color="FFFFFF"/>
              <w:left w:val="single" w:sz="4" w:space="0" w:color="FFFFFF"/>
              <w:bottom w:val="single" w:sz="4" w:space="0" w:color="FFFFFF"/>
              <w:right w:val="single" w:sz="4" w:space="0" w:color="FFFFFF"/>
            </w:tcBorders>
            <w:shd w:val="clear" w:color="auto" w:fill="E6F1D8"/>
            <w:tcMar>
              <w:top w:w="0" w:type="dxa"/>
              <w:left w:w="115" w:type="dxa"/>
              <w:bottom w:w="0" w:type="dxa"/>
              <w:right w:w="115" w:type="dxa"/>
            </w:tcMar>
            <w:hideMark/>
          </w:tcPr>
          <w:p w14:paraId="2C768DCA" w14:textId="77777777" w:rsidR="003A0BA2" w:rsidRPr="003A0BA2" w:rsidRDefault="003A0BA2" w:rsidP="002F5E2B">
            <w:pPr>
              <w:numPr>
                <w:ilvl w:val="0"/>
                <w:numId w:val="33"/>
              </w:numPr>
              <w:rPr>
                <w:lang w:val="en-GB"/>
              </w:rPr>
            </w:pPr>
            <w:r w:rsidRPr="003A0BA2">
              <w:rPr>
                <w:lang w:val="en-GB"/>
              </w:rPr>
              <w:t>Antelope, Ostriches and Zebra (Inner Namib)</w:t>
            </w:r>
          </w:p>
          <w:p w14:paraId="5B2A46E9" w14:textId="77777777" w:rsidR="003A0BA2" w:rsidRPr="003A0BA2" w:rsidRDefault="003A0BA2" w:rsidP="002F5E2B">
            <w:pPr>
              <w:numPr>
                <w:ilvl w:val="0"/>
                <w:numId w:val="33"/>
              </w:numPr>
              <w:rPr>
                <w:lang w:val="en-GB"/>
              </w:rPr>
            </w:pPr>
            <w:r w:rsidRPr="003A0BA2">
              <w:rPr>
                <w:lang w:val="en-GB"/>
              </w:rPr>
              <w:t>Beetles, geckos and snakes (Dunes of Outer Namib)</w:t>
            </w:r>
          </w:p>
        </w:tc>
        <w:tc>
          <w:tcPr>
            <w:tcW w:w="2410" w:type="dxa"/>
            <w:tcBorders>
              <w:top w:val="single" w:sz="4" w:space="0" w:color="FFFFFF"/>
              <w:left w:val="single" w:sz="4" w:space="0" w:color="FFFFFF"/>
              <w:bottom w:val="single" w:sz="4" w:space="0" w:color="FFFFFF"/>
              <w:right w:val="single" w:sz="4" w:space="0" w:color="FFFFFF"/>
            </w:tcBorders>
            <w:shd w:val="clear" w:color="auto" w:fill="E6F1D8"/>
            <w:tcMar>
              <w:top w:w="0" w:type="dxa"/>
              <w:left w:w="115" w:type="dxa"/>
              <w:bottom w:w="0" w:type="dxa"/>
              <w:right w:w="115" w:type="dxa"/>
            </w:tcMar>
            <w:hideMark/>
          </w:tcPr>
          <w:p w14:paraId="7FEF5240" w14:textId="0EE50CCF" w:rsidR="003A0BA2" w:rsidRPr="00231C26" w:rsidRDefault="003A0BA2" w:rsidP="002F5E2B">
            <w:pPr>
              <w:pStyle w:val="ListParagraph"/>
              <w:numPr>
                <w:ilvl w:val="0"/>
                <w:numId w:val="33"/>
              </w:numPr>
              <w:rPr>
                <w:lang w:val="en-GB"/>
              </w:rPr>
            </w:pPr>
            <w:r w:rsidRPr="00231C26">
              <w:rPr>
                <w:lang w:val="en-GB"/>
              </w:rPr>
              <w:t xml:space="preserve">Main human population </w:t>
            </w:r>
          </w:p>
        </w:tc>
        <w:tc>
          <w:tcPr>
            <w:tcW w:w="2835" w:type="dxa"/>
            <w:tcBorders>
              <w:top w:val="single" w:sz="4" w:space="0" w:color="FFFFFF"/>
              <w:left w:val="single" w:sz="4" w:space="0" w:color="FFFFFF"/>
              <w:bottom w:val="single" w:sz="4" w:space="0" w:color="FFFFFF"/>
              <w:right w:val="single" w:sz="4" w:space="0" w:color="FFFFFF"/>
            </w:tcBorders>
            <w:shd w:val="clear" w:color="auto" w:fill="E6F1D8"/>
            <w:tcMar>
              <w:top w:w="0" w:type="dxa"/>
              <w:left w:w="115" w:type="dxa"/>
              <w:bottom w:w="0" w:type="dxa"/>
              <w:right w:w="115" w:type="dxa"/>
            </w:tcMar>
            <w:hideMark/>
          </w:tcPr>
          <w:p w14:paraId="1B3359E3" w14:textId="77777777" w:rsidR="003A0BA2" w:rsidRPr="003A0BA2" w:rsidRDefault="003A0BA2" w:rsidP="00F76A1D">
            <w:pPr>
              <w:numPr>
                <w:ilvl w:val="0"/>
                <w:numId w:val="34"/>
              </w:numPr>
              <w:tabs>
                <w:tab w:val="clear" w:pos="720"/>
                <w:tab w:val="num" w:pos="360"/>
              </w:tabs>
              <w:ind w:left="314" w:hanging="142"/>
              <w:rPr>
                <w:lang w:val="en-GB"/>
              </w:rPr>
            </w:pPr>
            <w:r w:rsidRPr="003A0BA2">
              <w:rPr>
                <w:lang w:val="en-GB"/>
              </w:rPr>
              <w:t>Northern area: elephants, lions, hyenas and snakes</w:t>
            </w:r>
          </w:p>
          <w:p w14:paraId="1C0C1E07" w14:textId="77777777" w:rsidR="003A0BA2" w:rsidRPr="003A0BA2" w:rsidRDefault="003A0BA2" w:rsidP="00F76A1D">
            <w:pPr>
              <w:numPr>
                <w:ilvl w:val="0"/>
                <w:numId w:val="34"/>
              </w:numPr>
              <w:tabs>
                <w:tab w:val="clear" w:pos="720"/>
                <w:tab w:val="num" w:pos="360"/>
              </w:tabs>
              <w:ind w:left="314" w:hanging="142"/>
              <w:rPr>
                <w:lang w:val="en-GB"/>
              </w:rPr>
            </w:pPr>
            <w:r w:rsidRPr="003A0BA2">
              <w:rPr>
                <w:lang w:val="en-GB"/>
              </w:rPr>
              <w:t>Southern animals: Oryx, steenbox and eland</w:t>
            </w:r>
          </w:p>
        </w:tc>
      </w:tr>
    </w:tbl>
    <w:p w14:paraId="5507EB9E" w14:textId="77777777" w:rsidR="003A0BA2" w:rsidRDefault="003A0BA2" w:rsidP="60255054"/>
    <w:p w14:paraId="6D69C04F" w14:textId="3A76B217" w:rsidR="7F020AC9" w:rsidRDefault="00FD37AB">
      <w:r>
        <w:t xml:space="preserve">Table adapted from: Rafferty </w:t>
      </w:r>
      <w:r w:rsidR="00994935">
        <w:t>2017; Green 2018; Logan 2018</w:t>
      </w:r>
      <w:r w:rsidR="006B505F">
        <w:t xml:space="preserve"> and Silberbauer 2017</w:t>
      </w:r>
      <w:r w:rsidR="7F020AC9">
        <w:br w:type="page"/>
      </w:r>
    </w:p>
    <w:p w14:paraId="37D33060" w14:textId="32966500" w:rsidR="00E85C88" w:rsidRPr="000F2A0D" w:rsidRDefault="000F2A0D" w:rsidP="000F2A0D">
      <w:pPr>
        <w:pStyle w:val="Heading5"/>
        <w:rPr>
          <w:rFonts w:ascii="Times New Roman" w:eastAsia="Times New Roman" w:hAnsi="Times New Roman" w:cs="Times New Roman"/>
          <w:color w:val="auto"/>
          <w:szCs w:val="24"/>
          <w:lang w:eastAsia="en-US"/>
        </w:rPr>
      </w:pPr>
      <w:r>
        <w:t>Appendix 3</w:t>
      </w:r>
      <w:r w:rsidR="7F020AC9" w:rsidRPr="7F020AC9">
        <w:t>: General Route</w:t>
      </w:r>
    </w:p>
    <w:p w14:paraId="662EE68B" w14:textId="0224BDA2" w:rsidR="00E85C88" w:rsidRDefault="6C08937C" w:rsidP="2B85B3CA">
      <w:r>
        <w:rPr>
          <w:noProof/>
          <w:lang w:val="en-GB" w:eastAsia="en-GB"/>
        </w:rPr>
        <w:drawing>
          <wp:inline distT="0" distB="0" distL="0" distR="0" wp14:anchorId="32B90938" wp14:editId="2AE5BF94">
            <wp:extent cx="5386703" cy="6096021"/>
            <wp:effectExtent l="0" t="0" r="0" b="0"/>
            <wp:docPr id="880075869" name="Picture 5" descr="https://lh3.googleusercontent.com/C_Ne7xklxmb5GEy_8M7ngC8511JshVGXz4GjMMLlq7qivlbmdnOseP8yi0YCeJa-XcgGtDWI4xKPEPOueypr3UQRtGDar1EtpIBRXDlvuTM3qWjmCLgknB3W61GYUNgj8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42">
                      <a:extLst>
                        <a:ext uri="{28A0092B-C50C-407E-A947-70E740481C1C}">
                          <a14:useLocalDpi xmlns:a14="http://schemas.microsoft.com/office/drawing/2010/main" val="0"/>
                        </a:ext>
                      </a:extLst>
                    </a:blip>
                    <a:stretch>
                      <a:fillRect/>
                    </a:stretch>
                  </pic:blipFill>
                  <pic:spPr>
                    <a:xfrm>
                      <a:off x="0" y="0"/>
                      <a:ext cx="5386703" cy="6096021"/>
                    </a:xfrm>
                    <a:prstGeom prst="rect">
                      <a:avLst/>
                    </a:prstGeom>
                  </pic:spPr>
                </pic:pic>
              </a:graphicData>
            </a:graphic>
          </wp:inline>
        </w:drawing>
      </w:r>
    </w:p>
    <w:p w14:paraId="15AE4D5A" w14:textId="6883C728" w:rsidR="0BB29F68" w:rsidRDefault="0BB29F68" w:rsidP="0BB29F68">
      <w:pPr>
        <w:pStyle w:val="NormalWeb"/>
        <w:spacing w:before="0" w:beforeAutospacing="0" w:after="180" w:afterAutospacing="0"/>
        <w:rPr>
          <w:rFonts w:ascii="Arial" w:hAnsi="Arial" w:cs="Arial"/>
          <w:b/>
          <w:bCs/>
          <w:color w:val="000000" w:themeColor="text1"/>
          <w:sz w:val="18"/>
          <w:szCs w:val="18"/>
        </w:rPr>
      </w:pPr>
      <w:r w:rsidRPr="0BB29F68">
        <w:rPr>
          <w:rFonts w:ascii="Arial" w:hAnsi="Arial" w:cs="Arial"/>
          <w:b/>
          <w:bCs/>
          <w:color w:val="000000" w:themeColor="text1"/>
          <w:sz w:val="18"/>
          <w:szCs w:val="18"/>
        </w:rPr>
        <w:t>Figure 11. Route Airport to NamibRand NR. From: Google Earth (2018)</w:t>
      </w:r>
    </w:p>
    <w:p w14:paraId="4E2769C4" w14:textId="3D3886D2" w:rsidR="00E85C88" w:rsidRDefault="00E85C88" w:rsidP="2B85B3CA"/>
    <w:p w14:paraId="4AB5F95B" w14:textId="3D3886D2" w:rsidR="00B4298B" w:rsidRDefault="4A0BF661" w:rsidP="00B4298B">
      <w:r>
        <w:rPr>
          <w:noProof/>
          <w:lang w:val="en-GB" w:eastAsia="en-GB"/>
        </w:rPr>
        <w:drawing>
          <wp:inline distT="0" distB="0" distL="0" distR="0" wp14:anchorId="75ACB068" wp14:editId="58DAF6DB">
            <wp:extent cx="4038600" cy="4572000"/>
            <wp:effectExtent l="0" t="0" r="0" b="0"/>
            <wp:docPr id="91254132" name="Picture 1333120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3120945"/>
                    <pic:cNvPicPr/>
                  </pic:nvPicPr>
                  <pic:blipFill>
                    <a:blip r:embed="rId42">
                      <a:extLst>
                        <a:ext uri="{28A0092B-C50C-407E-A947-70E740481C1C}">
                          <a14:useLocalDpi xmlns:a14="http://schemas.microsoft.com/office/drawing/2010/main" val="0"/>
                        </a:ext>
                      </a:extLst>
                    </a:blip>
                    <a:stretch>
                      <a:fillRect/>
                    </a:stretch>
                  </pic:blipFill>
                  <pic:spPr>
                    <a:xfrm>
                      <a:off x="0" y="0"/>
                      <a:ext cx="4038600" cy="4572000"/>
                    </a:xfrm>
                    <a:prstGeom prst="rect">
                      <a:avLst/>
                    </a:prstGeom>
                  </pic:spPr>
                </pic:pic>
              </a:graphicData>
            </a:graphic>
          </wp:inline>
        </w:drawing>
      </w:r>
    </w:p>
    <w:p w14:paraId="13FFF3CB" w14:textId="486F8BB6" w:rsidR="00683DFA" w:rsidRDefault="00683DFA" w:rsidP="005B76D4">
      <w:pPr>
        <w:pStyle w:val="NormalWeb"/>
        <w:spacing w:before="0" w:beforeAutospacing="0" w:after="180" w:afterAutospacing="0"/>
      </w:pPr>
    </w:p>
    <w:p w14:paraId="0C970E5A" w14:textId="49F1B044" w:rsidR="00683DFA" w:rsidRDefault="00683DFA" w:rsidP="00683DFA">
      <w:pPr>
        <w:pStyle w:val="NormalWeb"/>
        <w:spacing w:before="0" w:beforeAutospacing="0" w:after="180" w:afterAutospacing="0"/>
      </w:pPr>
      <w:r>
        <w:rPr>
          <w:noProof/>
          <w:lang w:val="en-GB" w:eastAsia="en-GB"/>
        </w:rPr>
        <w:drawing>
          <wp:inline distT="0" distB="0" distL="0" distR="0" wp14:anchorId="55C1F313" wp14:editId="45B2EEC5">
            <wp:extent cx="2014855" cy="2557145"/>
            <wp:effectExtent l="0" t="0" r="0" b="8255"/>
            <wp:docPr id="1136256823" name="Picture 2" descr="https://lh5.googleusercontent.com/eYHfBs4podigQY73MqwcsrLfRDD6ACU1m52_0vff7mcYhdP4GE7l45bqmpczZbvuXbkGoJ_FFYrWT-ML-9TlfhrhShzyzFOmgjysbKA2QfPG6wB4VsI8qpTlsaSgersYCtKEAJpF-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43">
                      <a:extLst>
                        <a:ext uri="{28A0092B-C50C-407E-A947-70E740481C1C}">
                          <a14:useLocalDpi xmlns:a14="http://schemas.microsoft.com/office/drawing/2010/main" val="0"/>
                        </a:ext>
                      </a:extLst>
                    </a:blip>
                    <a:stretch>
                      <a:fillRect/>
                    </a:stretch>
                  </pic:blipFill>
                  <pic:spPr>
                    <a:xfrm>
                      <a:off x="0" y="0"/>
                      <a:ext cx="2014855" cy="2557145"/>
                    </a:xfrm>
                    <a:prstGeom prst="rect">
                      <a:avLst/>
                    </a:prstGeom>
                  </pic:spPr>
                </pic:pic>
              </a:graphicData>
            </a:graphic>
          </wp:inline>
        </w:drawing>
      </w:r>
    </w:p>
    <w:p w14:paraId="1A0E3C22" w14:textId="354AFF79" w:rsidR="00AB26D5" w:rsidRPr="00AB26D5" w:rsidRDefault="00683DFA" w:rsidP="00AB26D5">
      <w:pPr>
        <w:pStyle w:val="NormalWeb"/>
        <w:spacing w:before="0" w:beforeAutospacing="0" w:after="180" w:afterAutospacing="0"/>
        <w:rPr>
          <w:rFonts w:ascii="Arial" w:hAnsi="Arial" w:cs="Arial"/>
          <w:b/>
          <w:color w:val="404040" w:themeColor="text1" w:themeTint="BF"/>
          <w:sz w:val="18"/>
          <w:szCs w:val="18"/>
        </w:rPr>
      </w:pPr>
      <w:r w:rsidRPr="41E5C39E">
        <w:rPr>
          <w:rFonts w:ascii="Arial" w:hAnsi="Arial" w:cs="Arial"/>
          <w:b/>
          <w:color w:val="404040" w:themeColor="text1" w:themeTint="BF"/>
          <w:sz w:val="18"/>
          <w:szCs w:val="18"/>
        </w:rPr>
        <w:t>Figure 12. Airport to NRNR suggested Routes. From: Google Earth (2018)</w:t>
      </w:r>
    </w:p>
    <w:p w14:paraId="7EDC957B" w14:textId="005FAE09" w:rsidR="00A0776E" w:rsidRPr="00A0776E" w:rsidRDefault="3EC2D03B" w:rsidP="00A0776E">
      <w:pPr>
        <w:pStyle w:val="NormalWeb"/>
        <w:spacing w:before="0" w:beforeAutospacing="0" w:after="180" w:afterAutospacing="0"/>
      </w:pPr>
      <w:r>
        <w:rPr>
          <w:noProof/>
          <w:lang w:val="en-GB" w:eastAsia="en-GB"/>
        </w:rPr>
        <w:drawing>
          <wp:inline distT="0" distB="0" distL="0" distR="0" wp14:anchorId="576AB5EA" wp14:editId="6077206D">
            <wp:extent cx="2952750" cy="4191000"/>
            <wp:effectExtent l="0" t="0" r="0" b="0"/>
            <wp:docPr id="475027879" name="Picture 671409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1409604"/>
                    <pic:cNvPicPr/>
                  </pic:nvPicPr>
                  <pic:blipFill>
                    <a:blip r:embed="rId44">
                      <a:extLst>
                        <a:ext uri="{28A0092B-C50C-407E-A947-70E740481C1C}">
                          <a14:useLocalDpi xmlns:a14="http://schemas.microsoft.com/office/drawing/2010/main" val="0"/>
                        </a:ext>
                      </a:extLst>
                    </a:blip>
                    <a:stretch>
                      <a:fillRect/>
                    </a:stretch>
                  </pic:blipFill>
                  <pic:spPr>
                    <a:xfrm>
                      <a:off x="0" y="0"/>
                      <a:ext cx="2952750" cy="4191000"/>
                    </a:xfrm>
                    <a:prstGeom prst="rect">
                      <a:avLst/>
                    </a:prstGeom>
                  </pic:spPr>
                </pic:pic>
              </a:graphicData>
            </a:graphic>
          </wp:inline>
        </w:drawing>
      </w:r>
    </w:p>
    <w:p w14:paraId="0BDE08D5" w14:textId="05855D1D" w:rsidR="260C9CCF" w:rsidRDefault="6ED0B753">
      <w:r w:rsidRPr="6ED0B753">
        <w:rPr>
          <w:rFonts w:ascii="Calibri" w:eastAsia="Calibri" w:hAnsi="Calibri" w:cs="Calibri"/>
          <w:b/>
          <w:bCs/>
          <w:sz w:val="24"/>
          <w:szCs w:val="24"/>
        </w:rPr>
        <w:t>Figure 13. Namib Rand Roads and Tracks. From: Google Earth (2018)</w:t>
      </w:r>
    </w:p>
    <w:p w14:paraId="7970207E" w14:textId="77777777" w:rsidR="000F2A0D" w:rsidRDefault="000F2A0D">
      <w:pPr>
        <w:rPr>
          <w:rFonts w:ascii="Calibri" w:eastAsia="Calibri" w:hAnsi="Calibri" w:cs="Calibri"/>
          <w:b/>
          <w:bCs/>
          <w:sz w:val="24"/>
          <w:szCs w:val="24"/>
          <w:u w:val="single"/>
        </w:rPr>
      </w:pPr>
    </w:p>
    <w:p w14:paraId="2B8AF15B" w14:textId="77777777" w:rsidR="000F2A0D" w:rsidRDefault="000F2A0D">
      <w:pPr>
        <w:rPr>
          <w:rFonts w:ascii="Calibri" w:eastAsia="Calibri" w:hAnsi="Calibri" w:cs="Calibri"/>
          <w:b/>
          <w:bCs/>
          <w:sz w:val="24"/>
          <w:szCs w:val="24"/>
          <w:u w:val="single"/>
        </w:rPr>
      </w:pPr>
    </w:p>
    <w:p w14:paraId="7D143E21" w14:textId="77777777" w:rsidR="000F2A0D" w:rsidRDefault="000F2A0D">
      <w:pPr>
        <w:rPr>
          <w:rFonts w:ascii="Calibri" w:eastAsia="Calibri" w:hAnsi="Calibri" w:cs="Calibri"/>
          <w:b/>
          <w:bCs/>
          <w:sz w:val="24"/>
          <w:szCs w:val="24"/>
          <w:u w:val="single"/>
        </w:rPr>
      </w:pPr>
      <w:r>
        <w:rPr>
          <w:rFonts w:ascii="Calibri" w:eastAsia="Calibri" w:hAnsi="Calibri" w:cs="Calibri"/>
          <w:b/>
          <w:bCs/>
          <w:sz w:val="24"/>
          <w:szCs w:val="24"/>
          <w:u w:val="single"/>
        </w:rPr>
        <w:br w:type="page"/>
      </w:r>
    </w:p>
    <w:p w14:paraId="448E2F9E" w14:textId="0CF43F0E" w:rsidR="260C9CCF" w:rsidRDefault="000F2A0D" w:rsidP="000F2A0D">
      <w:pPr>
        <w:pStyle w:val="Heading5"/>
      </w:pPr>
      <w:r>
        <w:t>Appendix 4</w:t>
      </w:r>
      <w:r w:rsidR="6ED0B753" w:rsidRPr="6ED0B753">
        <w:t>: In-reserve route</w:t>
      </w:r>
    </w:p>
    <w:p w14:paraId="20929F99" w14:textId="17EAFB8E" w:rsidR="581E8457" w:rsidRDefault="581E8457" w:rsidP="581E8457">
      <w:pPr>
        <w:pStyle w:val="NormalWeb"/>
        <w:spacing w:before="0" w:beforeAutospacing="0" w:after="180" w:afterAutospacing="0"/>
      </w:pPr>
      <w:r>
        <w:rPr>
          <w:noProof/>
          <w:lang w:val="en-GB" w:eastAsia="en-GB"/>
        </w:rPr>
        <w:drawing>
          <wp:inline distT="0" distB="0" distL="0" distR="0" wp14:anchorId="3AA988D3" wp14:editId="25FED110">
            <wp:extent cx="3209925" cy="4572000"/>
            <wp:effectExtent l="0" t="0" r="0" b="0"/>
            <wp:docPr id="934270564" name="Picture 1048926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8926848"/>
                    <pic:cNvPicPr/>
                  </pic:nvPicPr>
                  <pic:blipFill>
                    <a:blip r:embed="rId45">
                      <a:extLst>
                        <a:ext uri="{28A0092B-C50C-407E-A947-70E740481C1C}">
                          <a14:useLocalDpi xmlns:a14="http://schemas.microsoft.com/office/drawing/2010/main" val="0"/>
                        </a:ext>
                      </a:extLst>
                    </a:blip>
                    <a:stretch>
                      <a:fillRect/>
                    </a:stretch>
                  </pic:blipFill>
                  <pic:spPr>
                    <a:xfrm>
                      <a:off x="0" y="0"/>
                      <a:ext cx="3209925" cy="4572000"/>
                    </a:xfrm>
                    <a:prstGeom prst="rect">
                      <a:avLst/>
                    </a:prstGeom>
                  </pic:spPr>
                </pic:pic>
              </a:graphicData>
            </a:graphic>
          </wp:inline>
        </w:drawing>
      </w:r>
    </w:p>
    <w:p w14:paraId="3AEC3CCC" w14:textId="17EAFB8E" w:rsidR="581E8457" w:rsidRDefault="6ED0B753">
      <w:r w:rsidRPr="6ED0B753">
        <w:rPr>
          <w:rFonts w:ascii="Calibri" w:eastAsia="Calibri" w:hAnsi="Calibri" w:cs="Calibri"/>
          <w:b/>
          <w:bCs/>
          <w:sz w:val="24"/>
          <w:szCs w:val="24"/>
        </w:rPr>
        <w:t>Figure 14. Namib Rand Support Vehicle Route. From: Google Earth (2018)</w:t>
      </w:r>
    </w:p>
    <w:p w14:paraId="5979750E" w14:textId="6DC67758" w:rsidR="7EDDA5F9" w:rsidRDefault="7EDDA5F9" w:rsidP="7EDDA5F9">
      <w:pPr>
        <w:pStyle w:val="NormalWeb"/>
        <w:spacing w:before="0" w:beforeAutospacing="0" w:after="180" w:afterAutospacing="0"/>
      </w:pPr>
      <w:r>
        <w:rPr>
          <w:noProof/>
          <w:lang w:val="en-GB" w:eastAsia="en-GB"/>
        </w:rPr>
        <w:drawing>
          <wp:inline distT="0" distB="0" distL="0" distR="0" wp14:anchorId="536B87B4" wp14:editId="4EE2D102">
            <wp:extent cx="4572000" cy="914400"/>
            <wp:effectExtent l="0" t="0" r="0" b="0"/>
            <wp:docPr id="2088967895" name="Picture 2003270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3270348"/>
                    <pic:cNvPicPr/>
                  </pic:nvPicPr>
                  <pic:blipFill>
                    <a:blip r:embed="rId46">
                      <a:extLst>
                        <a:ext uri="{28A0092B-C50C-407E-A947-70E740481C1C}">
                          <a14:useLocalDpi xmlns:a14="http://schemas.microsoft.com/office/drawing/2010/main" val="0"/>
                        </a:ext>
                      </a:extLst>
                    </a:blip>
                    <a:stretch>
                      <a:fillRect/>
                    </a:stretch>
                  </pic:blipFill>
                  <pic:spPr>
                    <a:xfrm>
                      <a:off x="0" y="0"/>
                      <a:ext cx="4572000" cy="914400"/>
                    </a:xfrm>
                    <a:prstGeom prst="rect">
                      <a:avLst/>
                    </a:prstGeom>
                  </pic:spPr>
                </pic:pic>
              </a:graphicData>
            </a:graphic>
          </wp:inline>
        </w:drawing>
      </w:r>
    </w:p>
    <w:p w14:paraId="39CFF10D" w14:textId="1B61010D" w:rsidR="7EDDA5F9" w:rsidRDefault="6ED0B753">
      <w:r w:rsidRPr="6ED0B753">
        <w:rPr>
          <w:rFonts w:ascii="Calibri" w:eastAsia="Calibri" w:hAnsi="Calibri" w:cs="Calibri"/>
          <w:b/>
          <w:bCs/>
          <w:sz w:val="24"/>
          <w:szCs w:val="24"/>
        </w:rPr>
        <w:t>Figure 15. Vehicle Route Elevation Profile. From: Google Earth (2018)</w:t>
      </w:r>
    </w:p>
    <w:p w14:paraId="0E5BAC3F" w14:textId="2B1ED4EA" w:rsidR="0BB29F68" w:rsidRDefault="0BB29F68" w:rsidP="7F020AC9">
      <w:pPr>
        <w:pStyle w:val="NormalWeb"/>
        <w:spacing w:before="0" w:beforeAutospacing="0" w:after="180" w:afterAutospacing="0"/>
      </w:pPr>
    </w:p>
    <w:p w14:paraId="17993129" w14:textId="5C4A2158" w:rsidR="3A05DE7E" w:rsidRDefault="7EDDA5F9" w:rsidP="3A05DE7E">
      <w:r>
        <w:br w:type="page"/>
      </w:r>
    </w:p>
    <w:p w14:paraId="020B961A" w14:textId="5C4A2158" w:rsidR="3A05DE7E" w:rsidRDefault="7EDDA5F9" w:rsidP="7F020AC9">
      <w:r>
        <w:rPr>
          <w:noProof/>
          <w:lang w:val="en-GB" w:eastAsia="en-GB"/>
        </w:rPr>
        <w:drawing>
          <wp:inline distT="0" distB="0" distL="0" distR="0" wp14:anchorId="1366CC0D" wp14:editId="283776A9">
            <wp:extent cx="4572000" cy="914400"/>
            <wp:effectExtent l="0" t="0" r="0" b="0"/>
            <wp:docPr id="1902920547" name="Picture 1934056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4056898"/>
                    <pic:cNvPicPr/>
                  </pic:nvPicPr>
                  <pic:blipFill>
                    <a:blip r:embed="rId47">
                      <a:extLst>
                        <a:ext uri="{28A0092B-C50C-407E-A947-70E740481C1C}">
                          <a14:useLocalDpi xmlns:a14="http://schemas.microsoft.com/office/drawing/2010/main" val="0"/>
                        </a:ext>
                      </a:extLst>
                    </a:blip>
                    <a:stretch>
                      <a:fillRect/>
                    </a:stretch>
                  </pic:blipFill>
                  <pic:spPr>
                    <a:xfrm>
                      <a:off x="0" y="0"/>
                      <a:ext cx="4572000" cy="914400"/>
                    </a:xfrm>
                    <a:prstGeom prst="rect">
                      <a:avLst/>
                    </a:prstGeom>
                  </pic:spPr>
                </pic:pic>
              </a:graphicData>
            </a:graphic>
          </wp:inline>
        </w:drawing>
      </w:r>
    </w:p>
    <w:p w14:paraId="33818989" w14:textId="203CBCC3" w:rsidR="6C08937C" w:rsidRDefault="1DEE62F3" w:rsidP="6C08937C">
      <w:r w:rsidRPr="1DEE62F3">
        <w:rPr>
          <w:rFonts w:ascii="Calibri" w:eastAsia="Calibri" w:hAnsi="Calibri" w:cs="Calibri"/>
          <w:b/>
          <w:bCs/>
          <w:i/>
          <w:iCs/>
          <w:sz w:val="24"/>
          <w:szCs w:val="24"/>
        </w:rPr>
        <w:t>Figure 16. Fence Elevation Profile. From: Google Earth (2018)</w:t>
      </w:r>
    </w:p>
    <w:p w14:paraId="4F501762" w14:textId="2F283514" w:rsidR="6C08937C" w:rsidRDefault="6C08937C" w:rsidP="6C08937C">
      <w:r>
        <w:rPr>
          <w:noProof/>
          <w:lang w:val="en-GB" w:eastAsia="en-GB"/>
        </w:rPr>
        <w:drawing>
          <wp:inline distT="0" distB="0" distL="0" distR="0" wp14:anchorId="55C58A93" wp14:editId="628368B9">
            <wp:extent cx="3152775" cy="4572000"/>
            <wp:effectExtent l="0" t="0" r="0" b="0"/>
            <wp:docPr id="1655215567" name="Picture 1308679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8679682"/>
                    <pic:cNvPicPr/>
                  </pic:nvPicPr>
                  <pic:blipFill>
                    <a:blip r:embed="rId48">
                      <a:extLst>
                        <a:ext uri="{28A0092B-C50C-407E-A947-70E740481C1C}">
                          <a14:useLocalDpi xmlns:a14="http://schemas.microsoft.com/office/drawing/2010/main" val="0"/>
                        </a:ext>
                      </a:extLst>
                    </a:blip>
                    <a:stretch>
                      <a:fillRect/>
                    </a:stretch>
                  </pic:blipFill>
                  <pic:spPr>
                    <a:xfrm>
                      <a:off x="0" y="0"/>
                      <a:ext cx="3152775" cy="4572000"/>
                    </a:xfrm>
                    <a:prstGeom prst="rect">
                      <a:avLst/>
                    </a:prstGeom>
                  </pic:spPr>
                </pic:pic>
              </a:graphicData>
            </a:graphic>
          </wp:inline>
        </w:drawing>
      </w:r>
    </w:p>
    <w:p w14:paraId="210F2C85" w14:textId="2F283514" w:rsidR="68AB450B" w:rsidRDefault="68AB450B" w:rsidP="68AB450B">
      <w:pPr>
        <w:rPr>
          <w:rFonts w:ascii="Calibri" w:eastAsia="Calibri" w:hAnsi="Calibri" w:cs="Calibri"/>
          <w:b/>
          <w:bCs/>
          <w:i/>
          <w:iCs/>
          <w:sz w:val="24"/>
          <w:szCs w:val="24"/>
        </w:rPr>
      </w:pPr>
      <w:r w:rsidRPr="68AB450B">
        <w:rPr>
          <w:rFonts w:ascii="Calibri" w:eastAsia="Calibri" w:hAnsi="Calibri" w:cs="Calibri"/>
          <w:b/>
          <w:bCs/>
          <w:i/>
          <w:iCs/>
          <w:sz w:val="24"/>
          <w:szCs w:val="24"/>
        </w:rPr>
        <w:t>Figure 17. Extent of Dunes. From: Inked MET (2013)</w:t>
      </w:r>
    </w:p>
    <w:p w14:paraId="3F201934" w14:textId="3B3AE686" w:rsidR="74BDF67D" w:rsidRDefault="74BDF67D" w:rsidP="74BDF67D">
      <w:r>
        <w:rPr>
          <w:noProof/>
          <w:lang w:val="en-GB" w:eastAsia="en-GB"/>
        </w:rPr>
        <w:drawing>
          <wp:inline distT="0" distB="0" distL="0" distR="0" wp14:anchorId="79148D64" wp14:editId="234F724E">
            <wp:extent cx="3295650" cy="3905250"/>
            <wp:effectExtent l="0" t="0" r="0" b="0"/>
            <wp:docPr id="921982569" name="Picture 408160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160307"/>
                    <pic:cNvPicPr/>
                  </pic:nvPicPr>
                  <pic:blipFill>
                    <a:blip r:embed="rId49">
                      <a:extLst>
                        <a:ext uri="{28A0092B-C50C-407E-A947-70E740481C1C}">
                          <a14:useLocalDpi xmlns:a14="http://schemas.microsoft.com/office/drawing/2010/main" val="0"/>
                        </a:ext>
                      </a:extLst>
                    </a:blip>
                    <a:stretch>
                      <a:fillRect/>
                    </a:stretch>
                  </pic:blipFill>
                  <pic:spPr>
                    <a:xfrm>
                      <a:off x="0" y="0"/>
                      <a:ext cx="3295650" cy="3905250"/>
                    </a:xfrm>
                    <a:prstGeom prst="rect">
                      <a:avLst/>
                    </a:prstGeom>
                  </pic:spPr>
                </pic:pic>
              </a:graphicData>
            </a:graphic>
          </wp:inline>
        </w:drawing>
      </w:r>
    </w:p>
    <w:p w14:paraId="29C46C1C" w14:textId="13958AAF" w:rsidR="74BDF67D" w:rsidRDefault="7F020AC9" w:rsidP="7F020AC9">
      <w:pPr>
        <w:rPr>
          <w:rFonts w:ascii="Calibri" w:eastAsia="Calibri" w:hAnsi="Calibri" w:cs="Calibri"/>
          <w:b/>
          <w:bCs/>
          <w:i/>
          <w:iCs/>
          <w:sz w:val="24"/>
          <w:szCs w:val="24"/>
        </w:rPr>
      </w:pPr>
      <w:r w:rsidRPr="7F020AC9">
        <w:rPr>
          <w:rFonts w:ascii="Calibri" w:eastAsia="Calibri" w:hAnsi="Calibri" w:cs="Calibri"/>
          <w:b/>
          <w:bCs/>
          <w:i/>
          <w:iCs/>
          <w:sz w:val="24"/>
          <w:szCs w:val="24"/>
        </w:rPr>
        <w:t>Figure 18. Points of Interest. From: Google Earth (2018)</w:t>
      </w:r>
    </w:p>
    <w:p w14:paraId="50439D17" w14:textId="77777777" w:rsidR="00910D87" w:rsidRDefault="00910D87" w:rsidP="6C08937C">
      <w:pPr>
        <w:pStyle w:val="NormalWeb"/>
        <w:spacing w:before="0" w:beforeAutospacing="0" w:after="180" w:afterAutospacing="0"/>
      </w:pPr>
    </w:p>
    <w:p w14:paraId="0F91717A" w14:textId="036B0F7A" w:rsidR="7F020AC9" w:rsidRDefault="7F020AC9">
      <w:r>
        <w:br w:type="page"/>
      </w:r>
    </w:p>
    <w:p w14:paraId="3CF2D8B6" w14:textId="29235784" w:rsidR="001F39EE" w:rsidRPr="000F2A0D" w:rsidRDefault="000F2A0D" w:rsidP="000F2A0D">
      <w:pPr>
        <w:pStyle w:val="Heading5"/>
      </w:pPr>
      <w:r w:rsidRPr="000F2A0D">
        <w:rPr>
          <w:rStyle w:val="SubtitleChar"/>
          <w:b w:val="0"/>
          <w:bCs w:val="0"/>
          <w:sz w:val="18"/>
        </w:rPr>
        <w:t>Appendix 5</w:t>
      </w:r>
      <w:r w:rsidR="7F020AC9" w:rsidRPr="000F2A0D">
        <w:rPr>
          <w:rStyle w:val="SubtitleChar"/>
          <w:b w:val="0"/>
          <w:bCs w:val="0"/>
          <w:sz w:val="18"/>
        </w:rPr>
        <w:t>: Climate Namib Area</w:t>
      </w:r>
      <w:r w:rsidR="7F020AC9" w:rsidRPr="000F2A0D">
        <w:t xml:space="preserve"> </w:t>
      </w:r>
    </w:p>
    <w:p w14:paraId="6A367057" w14:textId="3D332EBF" w:rsidR="004A5D87" w:rsidRPr="004A5D87" w:rsidRDefault="000536B6" w:rsidP="004A5D87">
      <w:pPr>
        <w:spacing w:line="240" w:lineRule="auto"/>
        <w:rPr>
          <w:rFonts w:ascii="Times New Roman" w:eastAsia="Times New Roman" w:hAnsi="Times New Roman" w:cs="Times New Roman"/>
          <w:color w:val="auto"/>
          <w:sz w:val="24"/>
          <w:szCs w:val="24"/>
          <w:lang w:val="en-GB" w:eastAsia="en-GB"/>
        </w:rPr>
      </w:pPr>
      <w:r w:rsidRPr="000536B6">
        <w:rPr>
          <w:rFonts w:ascii="Arial" w:eastAsia="Times New Roman" w:hAnsi="Arial" w:cs="Arial"/>
          <w:noProof/>
          <w:color w:val="000000"/>
          <w:lang w:val="en-GB" w:eastAsia="en-GB"/>
        </w:rPr>
        <w:drawing>
          <wp:inline distT="0" distB="0" distL="0" distR="0" wp14:anchorId="36EF3A47" wp14:editId="071B4BAF">
            <wp:extent cx="5734050" cy="2371725"/>
            <wp:effectExtent l="0" t="0" r="0" b="9525"/>
            <wp:docPr id="6" name="Picture 6" descr="https://lh6.googleusercontent.com/69hR-SfOEZhs0kXp1rbKAnWd_Gj4LmAcqd5q04K-3UddwHVO1d_CzgD_HLjMa2Q5502jrNrU8G-En3vt7yIRyx_VUxOZAj3F1RCSrj2hOFRcWZHMnMq-tp7XMSY4WE1UCSphGyNNw1nRv4D4C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6.googleusercontent.com/69hR-SfOEZhs0kXp1rbKAnWd_Gj4LmAcqd5q04K-3UddwHVO1d_CzgD_HLjMa2Q5502jrNrU8G-En3vt7yIRyx_VUxOZAj3F1RCSrj2hOFRcWZHMnMq-tp7XMSY4WE1UCSphGyNNw1nRv4D4C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34050" cy="2371725"/>
                    </a:xfrm>
                    <a:prstGeom prst="rect">
                      <a:avLst/>
                    </a:prstGeom>
                    <a:noFill/>
                    <a:ln>
                      <a:noFill/>
                    </a:ln>
                  </pic:spPr>
                </pic:pic>
              </a:graphicData>
            </a:graphic>
          </wp:inline>
        </w:drawing>
      </w:r>
      <w:r w:rsidR="004A5D87" w:rsidRPr="41E5C39E">
        <w:fldChar w:fldCharType="begin"/>
      </w:r>
      <w:r w:rsidR="004A5D87" w:rsidRPr="004A5D87">
        <w:rPr>
          <w:rFonts w:ascii="Arial" w:eastAsia="Times New Roman" w:hAnsi="Arial" w:cs="Arial"/>
          <w:color w:val="000000"/>
          <w:lang w:val="en-GB" w:eastAsia="en-GB"/>
        </w:rPr>
        <w:instrText xml:space="preserve"> INCLUDEPICTURE "https://lh6.googleusercontent.com/69hR-SfOEZhs0kXp1rbKAnWd_Gj4LmAcqd5q04K-3UddwHVO1d_CzgD_HLjMa2Q5502jrNrU8G-En3vt7yIRyx_VUxOZAj3F1RCSrj2hOFRcWZHMnMq-tp7XMSY4WE1UCSphGyNNw1nRv4D4Cg" \* MERGEFORMATINET </w:instrText>
      </w:r>
      <w:r w:rsidR="004A5D87" w:rsidRPr="41E5C39E">
        <w:rPr>
          <w:rFonts w:ascii="Arial" w:eastAsia="Times New Roman" w:hAnsi="Arial" w:cs="Arial"/>
          <w:color w:val="000000"/>
          <w:lang w:val="en-GB" w:eastAsia="en-GB"/>
        </w:rPr>
        <w:fldChar w:fldCharType="end"/>
      </w:r>
    </w:p>
    <w:p w14:paraId="4580B157" w14:textId="3D3886D2" w:rsidR="004A5D87" w:rsidRDefault="004A5D87" w:rsidP="004A5D87">
      <w:pPr>
        <w:spacing w:line="240" w:lineRule="auto"/>
        <w:rPr>
          <w:rFonts w:ascii="Arial" w:eastAsia="Times New Roman" w:hAnsi="Arial" w:cs="Arial"/>
          <w:b/>
          <w:color w:val="000000" w:themeColor="text1"/>
          <w:lang w:val="en-GB" w:eastAsia="en-GB"/>
        </w:rPr>
      </w:pPr>
      <w:r w:rsidRPr="004A5D87">
        <w:rPr>
          <w:rFonts w:ascii="Arial" w:eastAsia="Times New Roman" w:hAnsi="Arial" w:cs="Arial"/>
          <w:b/>
          <w:color w:val="000000" w:themeColor="text1"/>
          <w:lang w:val="en-GB" w:eastAsia="en-GB"/>
        </w:rPr>
        <w:t xml:space="preserve">Figure 19. Climate Namib-Naukluft. </w:t>
      </w:r>
    </w:p>
    <w:p w14:paraId="38FF8D1A" w14:textId="3D3886D2" w:rsidR="00B4298B" w:rsidRDefault="00B4298B" w:rsidP="004A5D87">
      <w:pPr>
        <w:spacing w:line="240" w:lineRule="auto"/>
        <w:rPr>
          <w:rFonts w:ascii="Arial" w:eastAsia="Times New Roman" w:hAnsi="Arial" w:cs="Arial"/>
          <w:b/>
          <w:color w:val="000000" w:themeColor="text1"/>
          <w:lang w:val="en-GB" w:eastAsia="en-GB"/>
        </w:rPr>
      </w:pPr>
    </w:p>
    <w:p w14:paraId="079CC45B" w14:textId="3D3886D2" w:rsidR="00B4298B" w:rsidRDefault="00B4298B" w:rsidP="004A5D87">
      <w:pPr>
        <w:spacing w:line="240" w:lineRule="auto"/>
        <w:rPr>
          <w:rFonts w:ascii="Arial" w:eastAsia="Times New Roman" w:hAnsi="Arial" w:cs="Arial"/>
          <w:b/>
          <w:color w:val="000000" w:themeColor="text1"/>
          <w:lang w:val="en-GB" w:eastAsia="en-GB"/>
        </w:rPr>
      </w:pPr>
    </w:p>
    <w:p w14:paraId="4F4BFAEC" w14:textId="3D3886D2" w:rsidR="00B4298B" w:rsidRDefault="00B4298B" w:rsidP="004A5D87">
      <w:pPr>
        <w:spacing w:line="240" w:lineRule="auto"/>
        <w:rPr>
          <w:rFonts w:ascii="Arial" w:eastAsia="Times New Roman" w:hAnsi="Arial" w:cs="Arial"/>
          <w:b/>
          <w:color w:val="000000" w:themeColor="text1"/>
          <w:lang w:val="en-GB" w:eastAsia="en-GB"/>
        </w:rPr>
      </w:pPr>
    </w:p>
    <w:p w14:paraId="07403917" w14:textId="3D3886D2" w:rsidR="00B4298B" w:rsidRDefault="00B4298B" w:rsidP="004A5D87">
      <w:pPr>
        <w:spacing w:line="240" w:lineRule="auto"/>
        <w:rPr>
          <w:rFonts w:ascii="Arial" w:eastAsia="Times New Roman" w:hAnsi="Arial" w:cs="Arial"/>
          <w:b/>
          <w:color w:val="000000" w:themeColor="text1"/>
          <w:lang w:val="en-GB" w:eastAsia="en-GB"/>
        </w:rPr>
      </w:pPr>
    </w:p>
    <w:p w14:paraId="7990DD76" w14:textId="3D3886D2" w:rsidR="00B4298B" w:rsidRDefault="00B4298B" w:rsidP="004A5D87">
      <w:pPr>
        <w:spacing w:line="240" w:lineRule="auto"/>
        <w:rPr>
          <w:rFonts w:ascii="Arial" w:eastAsia="Times New Roman" w:hAnsi="Arial" w:cs="Arial"/>
          <w:b/>
          <w:color w:val="000000" w:themeColor="text1"/>
          <w:lang w:val="en-GB" w:eastAsia="en-GB"/>
        </w:rPr>
      </w:pPr>
    </w:p>
    <w:p w14:paraId="48838569" w14:textId="3D3886D2" w:rsidR="00B4298B" w:rsidRDefault="00B4298B" w:rsidP="004A5D87">
      <w:pPr>
        <w:spacing w:line="240" w:lineRule="auto"/>
        <w:rPr>
          <w:rFonts w:ascii="Arial" w:eastAsia="Times New Roman" w:hAnsi="Arial" w:cs="Arial"/>
          <w:b/>
          <w:color w:val="000000" w:themeColor="text1"/>
          <w:lang w:val="en-GB" w:eastAsia="en-GB"/>
        </w:rPr>
      </w:pPr>
    </w:p>
    <w:p w14:paraId="780CED5C" w14:textId="3D3886D2" w:rsidR="00B4298B" w:rsidRDefault="00B4298B" w:rsidP="004A5D87">
      <w:pPr>
        <w:spacing w:line="240" w:lineRule="auto"/>
        <w:rPr>
          <w:rFonts w:ascii="Arial" w:eastAsia="Times New Roman" w:hAnsi="Arial" w:cs="Arial"/>
          <w:b/>
          <w:color w:val="000000" w:themeColor="text1"/>
          <w:lang w:val="en-GB" w:eastAsia="en-GB"/>
        </w:rPr>
      </w:pPr>
    </w:p>
    <w:p w14:paraId="6BE0265B" w14:textId="3D3886D2" w:rsidR="00B4298B" w:rsidRDefault="00B4298B" w:rsidP="004A5D87">
      <w:pPr>
        <w:spacing w:line="240" w:lineRule="auto"/>
        <w:rPr>
          <w:rFonts w:ascii="Arial" w:eastAsia="Times New Roman" w:hAnsi="Arial" w:cs="Arial"/>
          <w:b/>
          <w:color w:val="000000" w:themeColor="text1"/>
          <w:lang w:val="en-GB" w:eastAsia="en-GB"/>
        </w:rPr>
      </w:pPr>
    </w:p>
    <w:p w14:paraId="69F3A159" w14:textId="3D3886D2" w:rsidR="00B4298B" w:rsidRPr="004A5D87" w:rsidRDefault="00B4298B" w:rsidP="004A5D87">
      <w:pPr>
        <w:spacing w:line="240" w:lineRule="auto"/>
        <w:rPr>
          <w:rFonts w:ascii="Times New Roman" w:eastAsia="Times New Roman" w:hAnsi="Times New Roman" w:cs="Times New Roman"/>
          <w:color w:val="auto"/>
          <w:sz w:val="24"/>
          <w:szCs w:val="24"/>
          <w:lang w:val="en-GB" w:eastAsia="en-GB"/>
        </w:rPr>
      </w:pPr>
    </w:p>
    <w:p w14:paraId="3CA4A4AC" w14:textId="10E43916" w:rsidR="7F020AC9" w:rsidRDefault="7F020AC9">
      <w:r>
        <w:br w:type="page"/>
      </w:r>
    </w:p>
    <w:p w14:paraId="374391ED" w14:textId="60AAC3FA" w:rsidR="00B4298B" w:rsidRPr="00B4298B" w:rsidRDefault="000F2A0D" w:rsidP="000F2A0D">
      <w:pPr>
        <w:pStyle w:val="Heading5"/>
        <w:rPr>
          <w:lang w:val="en-GB"/>
        </w:rPr>
      </w:pPr>
      <w:r>
        <w:rPr>
          <w:lang w:val="en-GB"/>
        </w:rPr>
        <w:t>Appendix 6</w:t>
      </w:r>
      <w:r w:rsidR="7F020AC9" w:rsidRPr="7F020AC9">
        <w:rPr>
          <w:lang w:val="en-GB"/>
        </w:rPr>
        <w:t xml:space="preserve">: Climate History </w:t>
      </w:r>
    </w:p>
    <w:p w14:paraId="36420E89" w14:textId="3D3886D2" w:rsidR="00B4298B" w:rsidRPr="00B4298B" w:rsidRDefault="00B4298B" w:rsidP="00B4298B">
      <w:pPr>
        <w:rPr>
          <w:u w:val="single"/>
          <w:lang w:val="en-GB"/>
        </w:rPr>
      </w:pPr>
      <w:r w:rsidRPr="00B4298B">
        <w:rPr>
          <w:u w:val="single"/>
          <w:lang w:val="en-GB"/>
        </w:rPr>
        <w:t>14.8.1 Wolwedans 2016</w:t>
      </w:r>
    </w:p>
    <w:p w14:paraId="1F3464A7" w14:textId="3D3886D2" w:rsidR="00B4298B" w:rsidRPr="00B4298B" w:rsidRDefault="00B4298B" w:rsidP="00B4298B">
      <w:pPr>
        <w:rPr>
          <w:u w:val="single"/>
          <w:lang w:val="en-GB"/>
        </w:rPr>
      </w:pPr>
      <w:r>
        <w:rPr>
          <w:noProof/>
          <w:lang w:val="en-GB" w:eastAsia="en-GB"/>
        </w:rPr>
        <w:drawing>
          <wp:inline distT="0" distB="0" distL="0" distR="0" wp14:anchorId="3B57ED9E" wp14:editId="3490E417">
            <wp:extent cx="4886325" cy="3457575"/>
            <wp:effectExtent l="0" t="0" r="9525" b="9525"/>
            <wp:docPr id="1665216299" name="Picture 7" descr="https://lh3.googleusercontent.com/Gixsvp6b9OrFKqeY2dcIcnpRZgJvsf-JKcRbYxi5pUTP0UggNj2GWs2W1BcTinhSWzwbDzQcElbigffy0MoYM4-oF-wzW3JgmhVkYIns-BTLz5BSLebmNuL0DspsKcCUA-QG5M__GhO_HGwk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51">
                      <a:extLst>
                        <a:ext uri="{28A0092B-C50C-407E-A947-70E740481C1C}">
                          <a14:useLocalDpi xmlns:a14="http://schemas.microsoft.com/office/drawing/2010/main" val="0"/>
                        </a:ext>
                      </a:extLst>
                    </a:blip>
                    <a:stretch>
                      <a:fillRect/>
                    </a:stretch>
                  </pic:blipFill>
                  <pic:spPr>
                    <a:xfrm>
                      <a:off x="0" y="0"/>
                      <a:ext cx="4886325" cy="3457575"/>
                    </a:xfrm>
                    <a:prstGeom prst="rect">
                      <a:avLst/>
                    </a:prstGeom>
                  </pic:spPr>
                </pic:pic>
              </a:graphicData>
            </a:graphic>
          </wp:inline>
        </w:drawing>
      </w:r>
    </w:p>
    <w:p w14:paraId="38062E10" w14:textId="3D3886D2" w:rsidR="00B4298B" w:rsidRPr="00B4298B" w:rsidRDefault="00B4298B" w:rsidP="00B4298B">
      <w:pPr>
        <w:rPr>
          <w:u w:val="single"/>
          <w:lang w:val="en-GB"/>
        </w:rPr>
      </w:pPr>
      <w:r w:rsidRPr="00B4298B">
        <w:rPr>
          <w:b/>
          <w:bCs/>
          <w:u w:val="single"/>
          <w:lang w:val="en-GB"/>
        </w:rPr>
        <w:t>Figure 20. Rainfall 2016. From: Weather Link (2018)</w:t>
      </w:r>
    </w:p>
    <w:p w14:paraId="6887D627" w14:textId="77777777" w:rsidR="003E1993" w:rsidRDefault="003E1993" w:rsidP="001F39EE">
      <w:pPr>
        <w:rPr>
          <w:u w:val="single"/>
        </w:rPr>
      </w:pPr>
    </w:p>
    <w:p w14:paraId="08B26BD5" w14:textId="010DD586" w:rsidR="003E1993" w:rsidRDefault="00274AA6" w:rsidP="001F39EE">
      <w:r>
        <w:rPr>
          <w:noProof/>
          <w:lang w:val="en-GB" w:eastAsia="en-GB"/>
        </w:rPr>
        <w:drawing>
          <wp:inline distT="0" distB="0" distL="0" distR="0" wp14:anchorId="36054795" wp14:editId="18BE1572">
            <wp:extent cx="4829175" cy="3419475"/>
            <wp:effectExtent l="0" t="0" r="9525" b="9525"/>
            <wp:docPr id="557652460" name="Picture 8" descr="https://lh4.googleusercontent.com/ywvnjaZzlzRxPIeqr0kF7mdqnP-NV_VVJuhXDKmQc50eQqkjqKC0mln0NjSJ5lbEHdlYfmqPngjhF0vxbwuB58kU9vw5OUQcgv_lJMN-AFMij4VOoqAMxzqK3RDIDjibVV-mxW9_etoCskaSy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52">
                      <a:extLst>
                        <a:ext uri="{28A0092B-C50C-407E-A947-70E740481C1C}">
                          <a14:useLocalDpi xmlns:a14="http://schemas.microsoft.com/office/drawing/2010/main" val="0"/>
                        </a:ext>
                      </a:extLst>
                    </a:blip>
                    <a:stretch>
                      <a:fillRect/>
                    </a:stretch>
                  </pic:blipFill>
                  <pic:spPr>
                    <a:xfrm>
                      <a:off x="0" y="0"/>
                      <a:ext cx="4829175" cy="3419475"/>
                    </a:xfrm>
                    <a:prstGeom prst="rect">
                      <a:avLst/>
                    </a:prstGeom>
                  </pic:spPr>
                </pic:pic>
              </a:graphicData>
            </a:graphic>
          </wp:inline>
        </w:drawing>
      </w:r>
    </w:p>
    <w:p w14:paraId="37BED1FC" w14:textId="0C67D0F0" w:rsidR="7F020AC9" w:rsidRDefault="7F020AC9">
      <w:r>
        <w:br w:type="page"/>
      </w:r>
    </w:p>
    <w:p w14:paraId="61A7288C" w14:textId="3481E9F6" w:rsidR="51BC5FFB" w:rsidRDefault="000F2A0D" w:rsidP="000F2A0D">
      <w:pPr>
        <w:pStyle w:val="Heading5"/>
        <w:rPr>
          <w:u w:val="single"/>
        </w:rPr>
      </w:pPr>
      <w:r>
        <w:t>Appendix 7</w:t>
      </w:r>
      <w:r w:rsidR="7F020AC9" w:rsidRPr="7F020AC9">
        <w:t>: Water Supply</w:t>
      </w:r>
    </w:p>
    <w:p w14:paraId="1065695E" w14:textId="010DD586" w:rsidR="51BC5FFB" w:rsidRDefault="51BC5FFB" w:rsidP="51BC5FFB">
      <w:r>
        <w:rPr>
          <w:noProof/>
          <w:lang w:val="en-GB" w:eastAsia="en-GB"/>
        </w:rPr>
        <w:drawing>
          <wp:inline distT="0" distB="0" distL="0" distR="0" wp14:anchorId="4332FBE9" wp14:editId="2D8EC697">
            <wp:extent cx="4791076" cy="5743575"/>
            <wp:effectExtent l="0" t="0" r="0" b="0"/>
            <wp:docPr id="1302968964" name="Picture 1181790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1790581"/>
                    <pic:cNvPicPr/>
                  </pic:nvPicPr>
                  <pic:blipFill>
                    <a:blip r:embed="rId53">
                      <a:extLst>
                        <a:ext uri="{28A0092B-C50C-407E-A947-70E740481C1C}">
                          <a14:useLocalDpi xmlns:a14="http://schemas.microsoft.com/office/drawing/2010/main" val="0"/>
                        </a:ext>
                      </a:extLst>
                    </a:blip>
                    <a:stretch>
                      <a:fillRect/>
                    </a:stretch>
                  </pic:blipFill>
                  <pic:spPr>
                    <a:xfrm>
                      <a:off x="0" y="0"/>
                      <a:ext cx="4791076" cy="5743575"/>
                    </a:xfrm>
                    <a:prstGeom prst="rect">
                      <a:avLst/>
                    </a:prstGeom>
                  </pic:spPr>
                </pic:pic>
              </a:graphicData>
            </a:graphic>
          </wp:inline>
        </w:drawing>
      </w:r>
    </w:p>
    <w:p w14:paraId="05ECD8BB" w14:textId="681DCC6F" w:rsidR="3E562B4D" w:rsidRDefault="6ED0B753" w:rsidP="3E562B4D">
      <w:pPr>
        <w:rPr>
          <w:rFonts w:ascii="Calibri" w:eastAsia="Calibri" w:hAnsi="Calibri" w:cs="Calibri"/>
          <w:b/>
          <w:bCs/>
          <w:i/>
          <w:iCs/>
          <w:sz w:val="24"/>
          <w:szCs w:val="24"/>
        </w:rPr>
      </w:pPr>
      <w:r w:rsidRPr="6ED0B753">
        <w:rPr>
          <w:rFonts w:ascii="Calibri" w:eastAsia="Calibri" w:hAnsi="Calibri" w:cs="Calibri"/>
          <w:b/>
          <w:bCs/>
          <w:i/>
          <w:iCs/>
          <w:sz w:val="24"/>
          <w:szCs w:val="24"/>
        </w:rPr>
        <w:t>Figure 37. Water Supply Points. From: Google Earth (2018)</w:t>
      </w:r>
    </w:p>
    <w:p w14:paraId="587B6D75" w14:textId="26657656" w:rsidR="7F020AC9" w:rsidRDefault="7F020AC9">
      <w:r>
        <w:br w:type="page"/>
      </w:r>
    </w:p>
    <w:p w14:paraId="3C5B1D67" w14:textId="13FE48B6" w:rsidR="3E562B4D" w:rsidRDefault="000F2A0D" w:rsidP="000F2A0D">
      <w:pPr>
        <w:pStyle w:val="Heading5"/>
      </w:pPr>
      <w:r>
        <w:t>Appendix 8</w:t>
      </w:r>
      <w:r w:rsidR="7F020AC9" w:rsidRPr="7F020AC9">
        <w:t>: Vaccinations</w:t>
      </w:r>
    </w:p>
    <w:tbl>
      <w:tblPr>
        <w:tblStyle w:val="TableGrid"/>
        <w:tblW w:w="0" w:type="auto"/>
        <w:tblLayout w:type="fixed"/>
        <w:tblLook w:val="04A0" w:firstRow="1" w:lastRow="0" w:firstColumn="1" w:lastColumn="0" w:noHBand="0" w:noVBand="1"/>
      </w:tblPr>
      <w:tblGrid>
        <w:gridCol w:w="1872"/>
        <w:gridCol w:w="1872"/>
        <w:gridCol w:w="1872"/>
        <w:gridCol w:w="1872"/>
        <w:gridCol w:w="1872"/>
      </w:tblGrid>
      <w:tr w:rsidR="0FF01D6D" w14:paraId="44F18154" w14:textId="77777777" w:rsidTr="4B111FE2">
        <w:tc>
          <w:tcPr>
            <w:tcW w:w="1872" w:type="dxa"/>
          </w:tcPr>
          <w:p w14:paraId="4D47E452" w14:textId="224B2E6C" w:rsidR="0FF01D6D" w:rsidRDefault="0FF01D6D" w:rsidP="0FF01D6D">
            <w:pPr>
              <w:rPr>
                <w:rFonts w:ascii="Calibri" w:eastAsia="Calibri" w:hAnsi="Calibri" w:cs="Calibri"/>
                <w:sz w:val="24"/>
                <w:szCs w:val="24"/>
              </w:rPr>
            </w:pPr>
          </w:p>
        </w:tc>
        <w:tc>
          <w:tcPr>
            <w:tcW w:w="1872" w:type="dxa"/>
          </w:tcPr>
          <w:p w14:paraId="2D85F3B8" w14:textId="50A12C7B" w:rsidR="0FF01D6D" w:rsidRDefault="6ED0B753">
            <w:r w:rsidRPr="6ED0B753">
              <w:rPr>
                <w:rFonts w:ascii="Calibri" w:eastAsia="Calibri" w:hAnsi="Calibri" w:cs="Calibri"/>
                <w:sz w:val="24"/>
                <w:szCs w:val="24"/>
              </w:rPr>
              <w:t>All Travelers</w:t>
            </w:r>
          </w:p>
        </w:tc>
        <w:tc>
          <w:tcPr>
            <w:tcW w:w="1872" w:type="dxa"/>
          </w:tcPr>
          <w:p w14:paraId="65409C76" w14:textId="43D75B74" w:rsidR="0FF01D6D" w:rsidRDefault="6ED0B753">
            <w:r w:rsidRPr="6ED0B753">
              <w:rPr>
                <w:rFonts w:ascii="Calibri" w:eastAsia="Calibri" w:hAnsi="Calibri" w:cs="Calibri"/>
                <w:sz w:val="24"/>
                <w:szCs w:val="24"/>
              </w:rPr>
              <w:t>Some Travelers</w:t>
            </w:r>
          </w:p>
        </w:tc>
        <w:tc>
          <w:tcPr>
            <w:tcW w:w="1872" w:type="dxa"/>
          </w:tcPr>
          <w:p w14:paraId="7BC36EA6" w14:textId="08F23B88" w:rsidR="0FF01D6D" w:rsidRDefault="6ED0B753">
            <w:r w:rsidRPr="6ED0B753">
              <w:rPr>
                <w:rFonts w:ascii="Calibri" w:eastAsia="Calibri" w:hAnsi="Calibri" w:cs="Calibri"/>
                <w:sz w:val="24"/>
                <w:szCs w:val="24"/>
              </w:rPr>
              <w:t>Course</w:t>
            </w:r>
          </w:p>
        </w:tc>
        <w:tc>
          <w:tcPr>
            <w:tcW w:w="1872" w:type="dxa"/>
          </w:tcPr>
          <w:p w14:paraId="15C86F20" w14:textId="18087C92" w:rsidR="0FF01D6D" w:rsidRDefault="6ED0B753">
            <w:r w:rsidRPr="6ED0B753">
              <w:rPr>
                <w:rFonts w:ascii="Calibri" w:eastAsia="Calibri" w:hAnsi="Calibri" w:cs="Calibri"/>
                <w:sz w:val="24"/>
                <w:szCs w:val="24"/>
              </w:rPr>
              <w:t>Team members vaccinated</w:t>
            </w:r>
          </w:p>
        </w:tc>
      </w:tr>
      <w:tr w:rsidR="0FF01D6D" w14:paraId="5939F6F2" w14:textId="77777777" w:rsidTr="4B111FE2">
        <w:tc>
          <w:tcPr>
            <w:tcW w:w="1872" w:type="dxa"/>
          </w:tcPr>
          <w:p w14:paraId="06D06077" w14:textId="49FD54CE" w:rsidR="0FF01D6D" w:rsidRDefault="6ED0B753">
            <w:r w:rsidRPr="6ED0B753">
              <w:rPr>
                <w:rFonts w:ascii="Calibri" w:eastAsia="Calibri" w:hAnsi="Calibri" w:cs="Calibri"/>
                <w:sz w:val="24"/>
                <w:szCs w:val="24"/>
              </w:rPr>
              <w:t>Diphtheria</w:t>
            </w:r>
          </w:p>
        </w:tc>
        <w:tc>
          <w:tcPr>
            <w:tcW w:w="1872" w:type="dxa"/>
          </w:tcPr>
          <w:p w14:paraId="4B16B4FC" w14:textId="5D157AD0" w:rsidR="0FF01D6D" w:rsidRDefault="6ED0B753">
            <w:r w:rsidRPr="6ED0B753">
              <w:rPr>
                <w:rFonts w:ascii="Segoe UI Symbol" w:eastAsia="Segoe UI Symbol" w:hAnsi="Segoe UI Symbol" w:cs="Segoe UI Symbol"/>
                <w:sz w:val="24"/>
                <w:szCs w:val="24"/>
              </w:rPr>
              <w:t>✓</w:t>
            </w:r>
          </w:p>
        </w:tc>
        <w:tc>
          <w:tcPr>
            <w:tcW w:w="1872" w:type="dxa"/>
          </w:tcPr>
          <w:p w14:paraId="3071CEA8" w14:textId="0B33065D" w:rsidR="0FF01D6D" w:rsidRDefault="6ED0B753">
            <w:r w:rsidRPr="6ED0B753">
              <w:rPr>
                <w:rFonts w:ascii="Calibri" w:eastAsia="Calibri" w:hAnsi="Calibri" w:cs="Calibri"/>
                <w:sz w:val="24"/>
                <w:szCs w:val="24"/>
              </w:rPr>
              <w:t xml:space="preserve"> </w:t>
            </w:r>
          </w:p>
        </w:tc>
        <w:tc>
          <w:tcPr>
            <w:tcW w:w="1872" w:type="dxa"/>
          </w:tcPr>
          <w:p w14:paraId="35DCFC78" w14:textId="3314C7D6" w:rsidR="0FF01D6D" w:rsidRDefault="6ED0B753">
            <w:r w:rsidRPr="6ED0B753">
              <w:rPr>
                <w:rFonts w:ascii="Calibri" w:eastAsia="Calibri" w:hAnsi="Calibri" w:cs="Calibri"/>
                <w:sz w:val="24"/>
                <w:szCs w:val="24"/>
              </w:rPr>
              <w:t>Any time before travel 1 dose</w:t>
            </w:r>
          </w:p>
        </w:tc>
        <w:tc>
          <w:tcPr>
            <w:tcW w:w="1872" w:type="dxa"/>
          </w:tcPr>
          <w:p w14:paraId="6E487F90" w14:textId="53E1639A" w:rsidR="0FF01D6D" w:rsidRDefault="6ED0B753">
            <w:r w:rsidRPr="6ED0B753">
              <w:rPr>
                <w:rFonts w:ascii="Calibri" w:eastAsia="Calibri" w:hAnsi="Calibri" w:cs="Calibri"/>
                <w:sz w:val="24"/>
                <w:szCs w:val="24"/>
              </w:rPr>
              <w:t>all</w:t>
            </w:r>
          </w:p>
        </w:tc>
      </w:tr>
      <w:tr w:rsidR="0FF01D6D" w14:paraId="0C652724" w14:textId="77777777" w:rsidTr="4B111FE2">
        <w:tc>
          <w:tcPr>
            <w:tcW w:w="1872" w:type="dxa"/>
          </w:tcPr>
          <w:p w14:paraId="613ED846" w14:textId="56A6B621" w:rsidR="0FF01D6D" w:rsidRDefault="6ED0B753">
            <w:r w:rsidRPr="6ED0B753">
              <w:rPr>
                <w:rFonts w:ascii="Calibri" w:eastAsia="Calibri" w:hAnsi="Calibri" w:cs="Calibri"/>
                <w:sz w:val="24"/>
                <w:szCs w:val="24"/>
              </w:rPr>
              <w:t>Hepatitis A</w:t>
            </w:r>
          </w:p>
        </w:tc>
        <w:tc>
          <w:tcPr>
            <w:tcW w:w="1872" w:type="dxa"/>
          </w:tcPr>
          <w:p w14:paraId="7B8B0368" w14:textId="22810630" w:rsidR="0FF01D6D" w:rsidRDefault="6ED0B753">
            <w:r w:rsidRPr="6ED0B753">
              <w:rPr>
                <w:rFonts w:ascii="Segoe UI Symbol" w:eastAsia="Segoe UI Symbol" w:hAnsi="Segoe UI Symbol" w:cs="Segoe UI Symbol"/>
                <w:sz w:val="24"/>
                <w:szCs w:val="24"/>
              </w:rPr>
              <w:t>✓</w:t>
            </w:r>
          </w:p>
        </w:tc>
        <w:tc>
          <w:tcPr>
            <w:tcW w:w="1872" w:type="dxa"/>
          </w:tcPr>
          <w:p w14:paraId="45D12B68" w14:textId="16958D11" w:rsidR="0FF01D6D" w:rsidRDefault="6ED0B753">
            <w:r w:rsidRPr="6ED0B753">
              <w:rPr>
                <w:rFonts w:ascii="Calibri" w:eastAsia="Calibri" w:hAnsi="Calibri" w:cs="Calibri"/>
                <w:sz w:val="24"/>
                <w:szCs w:val="24"/>
              </w:rPr>
              <w:t xml:space="preserve"> </w:t>
            </w:r>
          </w:p>
        </w:tc>
        <w:tc>
          <w:tcPr>
            <w:tcW w:w="1872" w:type="dxa"/>
          </w:tcPr>
          <w:p w14:paraId="57F652F6" w14:textId="6BEA4771" w:rsidR="0FF01D6D" w:rsidRDefault="6ED0B753">
            <w:r w:rsidRPr="6ED0B753">
              <w:rPr>
                <w:rFonts w:ascii="Calibri" w:eastAsia="Calibri" w:hAnsi="Calibri" w:cs="Calibri"/>
                <w:sz w:val="24"/>
                <w:szCs w:val="24"/>
              </w:rPr>
              <w:t>2 weeks before travel 1 dose</w:t>
            </w:r>
          </w:p>
        </w:tc>
        <w:tc>
          <w:tcPr>
            <w:tcW w:w="1872" w:type="dxa"/>
          </w:tcPr>
          <w:p w14:paraId="1661BB09" w14:textId="0F9E0CED" w:rsidR="0FF01D6D" w:rsidRDefault="6ED0B753">
            <w:r w:rsidRPr="6ED0B753">
              <w:rPr>
                <w:rFonts w:ascii="Calibri" w:eastAsia="Calibri" w:hAnsi="Calibri" w:cs="Calibri"/>
                <w:sz w:val="24"/>
                <w:szCs w:val="24"/>
              </w:rPr>
              <w:t>all</w:t>
            </w:r>
          </w:p>
        </w:tc>
      </w:tr>
      <w:tr w:rsidR="0FF01D6D" w14:paraId="1BE5479E" w14:textId="77777777" w:rsidTr="4B111FE2">
        <w:tc>
          <w:tcPr>
            <w:tcW w:w="1872" w:type="dxa"/>
          </w:tcPr>
          <w:p w14:paraId="288C169E" w14:textId="284D5D9C" w:rsidR="0FF01D6D" w:rsidRDefault="6ED0B753">
            <w:r w:rsidRPr="6ED0B753">
              <w:rPr>
                <w:rFonts w:ascii="Calibri" w:eastAsia="Calibri" w:hAnsi="Calibri" w:cs="Calibri"/>
                <w:sz w:val="24"/>
                <w:szCs w:val="24"/>
              </w:rPr>
              <w:t>Tetanus</w:t>
            </w:r>
          </w:p>
        </w:tc>
        <w:tc>
          <w:tcPr>
            <w:tcW w:w="1872" w:type="dxa"/>
          </w:tcPr>
          <w:p w14:paraId="0A7427FC" w14:textId="26A53F4C" w:rsidR="0FF01D6D" w:rsidRDefault="6ED0B753">
            <w:r w:rsidRPr="6ED0B753">
              <w:rPr>
                <w:rFonts w:ascii="Segoe UI Symbol" w:eastAsia="Segoe UI Symbol" w:hAnsi="Segoe UI Symbol" w:cs="Segoe UI Symbol"/>
                <w:sz w:val="24"/>
                <w:szCs w:val="24"/>
              </w:rPr>
              <w:t>✓</w:t>
            </w:r>
          </w:p>
        </w:tc>
        <w:tc>
          <w:tcPr>
            <w:tcW w:w="1872" w:type="dxa"/>
          </w:tcPr>
          <w:p w14:paraId="028246C7" w14:textId="79811DBC" w:rsidR="0FF01D6D" w:rsidRDefault="6ED0B753">
            <w:r w:rsidRPr="6ED0B753">
              <w:rPr>
                <w:rFonts w:ascii="Calibri" w:eastAsia="Calibri" w:hAnsi="Calibri" w:cs="Calibri"/>
                <w:sz w:val="24"/>
                <w:szCs w:val="24"/>
              </w:rPr>
              <w:t xml:space="preserve"> </w:t>
            </w:r>
          </w:p>
        </w:tc>
        <w:tc>
          <w:tcPr>
            <w:tcW w:w="1872" w:type="dxa"/>
          </w:tcPr>
          <w:p w14:paraId="3D19000C" w14:textId="4C281089" w:rsidR="0FF01D6D" w:rsidRDefault="6ED0B753">
            <w:r w:rsidRPr="6ED0B753">
              <w:rPr>
                <w:rFonts w:ascii="Calibri" w:eastAsia="Calibri" w:hAnsi="Calibri" w:cs="Calibri"/>
                <w:sz w:val="24"/>
                <w:szCs w:val="24"/>
              </w:rPr>
              <w:t>Any time before travel 1 dose</w:t>
            </w:r>
          </w:p>
        </w:tc>
        <w:tc>
          <w:tcPr>
            <w:tcW w:w="1872" w:type="dxa"/>
          </w:tcPr>
          <w:p w14:paraId="2B3BD9BF" w14:textId="4EE3BDF7" w:rsidR="0FF01D6D" w:rsidRDefault="6ED0B753">
            <w:r w:rsidRPr="6ED0B753">
              <w:rPr>
                <w:rFonts w:ascii="Calibri" w:eastAsia="Calibri" w:hAnsi="Calibri" w:cs="Calibri"/>
                <w:sz w:val="24"/>
                <w:szCs w:val="24"/>
              </w:rPr>
              <w:t>all</w:t>
            </w:r>
          </w:p>
        </w:tc>
      </w:tr>
      <w:tr w:rsidR="0FF01D6D" w14:paraId="32569E60" w14:textId="77777777" w:rsidTr="4B111FE2">
        <w:tc>
          <w:tcPr>
            <w:tcW w:w="1872" w:type="dxa"/>
          </w:tcPr>
          <w:p w14:paraId="508E262D" w14:textId="5E217506" w:rsidR="0FF01D6D" w:rsidRDefault="6ED0B753">
            <w:r w:rsidRPr="6ED0B753">
              <w:rPr>
                <w:rFonts w:ascii="Calibri" w:eastAsia="Calibri" w:hAnsi="Calibri" w:cs="Calibri"/>
                <w:sz w:val="24"/>
                <w:szCs w:val="24"/>
              </w:rPr>
              <w:t>Hepatitis B</w:t>
            </w:r>
          </w:p>
        </w:tc>
        <w:tc>
          <w:tcPr>
            <w:tcW w:w="1872" w:type="dxa"/>
          </w:tcPr>
          <w:p w14:paraId="5F664F70" w14:textId="0BF949DB" w:rsidR="0FF01D6D" w:rsidRDefault="6ED0B753">
            <w:r w:rsidRPr="6ED0B753">
              <w:rPr>
                <w:rFonts w:ascii="Calibri" w:eastAsia="Calibri" w:hAnsi="Calibri" w:cs="Calibri"/>
                <w:sz w:val="24"/>
                <w:szCs w:val="24"/>
              </w:rPr>
              <w:t xml:space="preserve"> </w:t>
            </w:r>
          </w:p>
        </w:tc>
        <w:tc>
          <w:tcPr>
            <w:tcW w:w="1872" w:type="dxa"/>
          </w:tcPr>
          <w:p w14:paraId="06D4F9C7" w14:textId="5CA8A98C" w:rsidR="0FF01D6D" w:rsidRDefault="6ED0B753">
            <w:r w:rsidRPr="6ED0B753">
              <w:rPr>
                <w:rFonts w:ascii="Calibri" w:eastAsia="Calibri" w:hAnsi="Calibri" w:cs="Calibri"/>
                <w:sz w:val="24"/>
                <w:szCs w:val="24"/>
              </w:rPr>
              <w:t xml:space="preserve"> </w:t>
            </w:r>
          </w:p>
        </w:tc>
        <w:tc>
          <w:tcPr>
            <w:tcW w:w="1872" w:type="dxa"/>
          </w:tcPr>
          <w:p w14:paraId="7FC9735B" w14:textId="326C19F1" w:rsidR="0FF01D6D" w:rsidRDefault="6ED0B753">
            <w:r w:rsidRPr="6ED0B753">
              <w:rPr>
                <w:rFonts w:ascii="Calibri" w:eastAsia="Calibri" w:hAnsi="Calibri" w:cs="Calibri"/>
                <w:sz w:val="24"/>
                <w:szCs w:val="24"/>
              </w:rPr>
              <w:t>3 weeks before travel 3 doses</w:t>
            </w:r>
          </w:p>
        </w:tc>
        <w:tc>
          <w:tcPr>
            <w:tcW w:w="1872" w:type="dxa"/>
          </w:tcPr>
          <w:p w14:paraId="385BFDDD" w14:textId="03A4E26D" w:rsidR="0FF01D6D" w:rsidRDefault="6ED0B753">
            <w:r w:rsidRPr="6ED0B753">
              <w:rPr>
                <w:rFonts w:ascii="Calibri" w:eastAsia="Calibri" w:hAnsi="Calibri" w:cs="Calibri"/>
                <w:sz w:val="24"/>
                <w:szCs w:val="24"/>
              </w:rPr>
              <w:t>Harriet, Rosie, Fiona, Amy</w:t>
            </w:r>
          </w:p>
        </w:tc>
      </w:tr>
      <w:tr w:rsidR="0FF01D6D" w14:paraId="217F6E2B" w14:textId="77777777" w:rsidTr="4B111FE2">
        <w:tc>
          <w:tcPr>
            <w:tcW w:w="1872" w:type="dxa"/>
          </w:tcPr>
          <w:p w14:paraId="3434DC24" w14:textId="24B3D62E" w:rsidR="0FF01D6D" w:rsidRDefault="6ED0B753">
            <w:r w:rsidRPr="6ED0B753">
              <w:rPr>
                <w:rFonts w:ascii="Calibri" w:eastAsia="Calibri" w:hAnsi="Calibri" w:cs="Calibri"/>
                <w:sz w:val="24"/>
                <w:szCs w:val="24"/>
              </w:rPr>
              <w:t>MMR</w:t>
            </w:r>
          </w:p>
        </w:tc>
        <w:tc>
          <w:tcPr>
            <w:tcW w:w="1872" w:type="dxa"/>
          </w:tcPr>
          <w:p w14:paraId="3AD6B0AF" w14:textId="234CF99B" w:rsidR="0FF01D6D" w:rsidRDefault="6ED0B753">
            <w:r w:rsidRPr="6ED0B753">
              <w:rPr>
                <w:rFonts w:ascii="Segoe UI Symbol" w:eastAsia="Segoe UI Symbol" w:hAnsi="Segoe UI Symbol" w:cs="Segoe UI Symbol"/>
                <w:sz w:val="24"/>
                <w:szCs w:val="24"/>
              </w:rPr>
              <w:t>✓</w:t>
            </w:r>
          </w:p>
        </w:tc>
        <w:tc>
          <w:tcPr>
            <w:tcW w:w="1872" w:type="dxa"/>
          </w:tcPr>
          <w:p w14:paraId="06389B1E" w14:textId="17364A97" w:rsidR="0FF01D6D" w:rsidRDefault="6ED0B753">
            <w:r w:rsidRPr="6ED0B753">
              <w:rPr>
                <w:rFonts w:ascii="Calibri" w:eastAsia="Calibri" w:hAnsi="Calibri" w:cs="Calibri"/>
                <w:sz w:val="24"/>
                <w:szCs w:val="24"/>
              </w:rPr>
              <w:t xml:space="preserve"> </w:t>
            </w:r>
          </w:p>
        </w:tc>
        <w:tc>
          <w:tcPr>
            <w:tcW w:w="1872" w:type="dxa"/>
          </w:tcPr>
          <w:p w14:paraId="5AFFCFCB" w14:textId="39074C45" w:rsidR="0FF01D6D" w:rsidRDefault="6ED0B753">
            <w:r w:rsidRPr="6ED0B753">
              <w:rPr>
                <w:rFonts w:ascii="Calibri" w:eastAsia="Calibri" w:hAnsi="Calibri" w:cs="Calibri"/>
                <w:sz w:val="24"/>
                <w:szCs w:val="24"/>
              </w:rPr>
              <w:t>1 month before travel 2 doses</w:t>
            </w:r>
          </w:p>
        </w:tc>
        <w:tc>
          <w:tcPr>
            <w:tcW w:w="1872" w:type="dxa"/>
          </w:tcPr>
          <w:p w14:paraId="261EF2DE" w14:textId="4FEC65F9" w:rsidR="0FF01D6D" w:rsidRDefault="6ED0B753">
            <w:r w:rsidRPr="6ED0B753">
              <w:rPr>
                <w:rFonts w:ascii="Calibri" w:eastAsia="Calibri" w:hAnsi="Calibri" w:cs="Calibri"/>
                <w:sz w:val="24"/>
                <w:szCs w:val="24"/>
              </w:rPr>
              <w:t>all</w:t>
            </w:r>
          </w:p>
        </w:tc>
      </w:tr>
      <w:tr w:rsidR="0FF01D6D" w14:paraId="0624F32B" w14:textId="77777777" w:rsidTr="4B111FE2">
        <w:tc>
          <w:tcPr>
            <w:tcW w:w="1872" w:type="dxa"/>
          </w:tcPr>
          <w:p w14:paraId="43E1645D" w14:textId="4F73D605" w:rsidR="0FF01D6D" w:rsidRDefault="6ED0B753">
            <w:r w:rsidRPr="6ED0B753">
              <w:rPr>
                <w:rFonts w:ascii="Calibri" w:eastAsia="Calibri" w:hAnsi="Calibri" w:cs="Calibri"/>
                <w:sz w:val="24"/>
                <w:szCs w:val="24"/>
              </w:rPr>
              <w:t>Rabies</w:t>
            </w:r>
          </w:p>
        </w:tc>
        <w:tc>
          <w:tcPr>
            <w:tcW w:w="1872" w:type="dxa"/>
          </w:tcPr>
          <w:p w14:paraId="0BCAF0F1" w14:textId="106136BB" w:rsidR="0FF01D6D" w:rsidRDefault="6ED0B753">
            <w:r w:rsidRPr="6ED0B753">
              <w:rPr>
                <w:rFonts w:ascii="Calibri" w:eastAsia="Calibri" w:hAnsi="Calibri" w:cs="Calibri"/>
                <w:sz w:val="24"/>
                <w:szCs w:val="24"/>
              </w:rPr>
              <w:t xml:space="preserve"> </w:t>
            </w:r>
          </w:p>
        </w:tc>
        <w:tc>
          <w:tcPr>
            <w:tcW w:w="1872" w:type="dxa"/>
          </w:tcPr>
          <w:p w14:paraId="306339FC" w14:textId="2EF31E9B" w:rsidR="0FF01D6D" w:rsidRDefault="6ED0B753">
            <w:r w:rsidRPr="6ED0B753">
              <w:rPr>
                <w:rFonts w:ascii="Segoe UI Symbol" w:eastAsia="Segoe UI Symbol" w:hAnsi="Segoe UI Symbol" w:cs="Segoe UI Symbol"/>
                <w:sz w:val="24"/>
                <w:szCs w:val="24"/>
              </w:rPr>
              <w:t>✓</w:t>
            </w:r>
          </w:p>
        </w:tc>
        <w:tc>
          <w:tcPr>
            <w:tcW w:w="1872" w:type="dxa"/>
          </w:tcPr>
          <w:p w14:paraId="26E21C25" w14:textId="7F817771" w:rsidR="0FF01D6D" w:rsidRDefault="6ED0B753">
            <w:r w:rsidRPr="6ED0B753">
              <w:rPr>
                <w:rFonts w:ascii="Calibri" w:eastAsia="Calibri" w:hAnsi="Calibri" w:cs="Calibri"/>
                <w:sz w:val="24"/>
                <w:szCs w:val="24"/>
              </w:rPr>
              <w:t>4 weeks before travel 3 doses</w:t>
            </w:r>
          </w:p>
        </w:tc>
        <w:tc>
          <w:tcPr>
            <w:tcW w:w="1872" w:type="dxa"/>
          </w:tcPr>
          <w:p w14:paraId="760D7D6B" w14:textId="45FD3C39" w:rsidR="0FF01D6D" w:rsidRDefault="4B111FE2">
            <w:r w:rsidRPr="4B111FE2">
              <w:rPr>
                <w:rFonts w:ascii="Calibri" w:eastAsia="Calibri" w:hAnsi="Calibri" w:cs="Calibri"/>
                <w:sz w:val="24"/>
                <w:szCs w:val="24"/>
              </w:rPr>
              <w:t xml:space="preserve">Amy, Harriet, Fiona, Sarah </w:t>
            </w:r>
          </w:p>
        </w:tc>
      </w:tr>
      <w:tr w:rsidR="0FF01D6D" w14:paraId="1A3BA47B" w14:textId="77777777" w:rsidTr="4B111FE2">
        <w:tc>
          <w:tcPr>
            <w:tcW w:w="1872" w:type="dxa"/>
          </w:tcPr>
          <w:p w14:paraId="51D514A6" w14:textId="3D491FE3" w:rsidR="0FF01D6D" w:rsidRDefault="6ED0B753">
            <w:r w:rsidRPr="6ED0B753">
              <w:rPr>
                <w:rFonts w:ascii="Calibri" w:eastAsia="Calibri" w:hAnsi="Calibri" w:cs="Calibri"/>
                <w:sz w:val="24"/>
                <w:szCs w:val="24"/>
              </w:rPr>
              <w:t>Typhoid</w:t>
            </w:r>
          </w:p>
        </w:tc>
        <w:tc>
          <w:tcPr>
            <w:tcW w:w="1872" w:type="dxa"/>
          </w:tcPr>
          <w:p w14:paraId="1FF477D2" w14:textId="14C64824" w:rsidR="0FF01D6D" w:rsidRDefault="6ED0B753">
            <w:r w:rsidRPr="6ED0B753">
              <w:rPr>
                <w:rFonts w:ascii="Segoe UI Symbol" w:eastAsia="Segoe UI Symbol" w:hAnsi="Segoe UI Symbol" w:cs="Segoe UI Symbol"/>
                <w:sz w:val="24"/>
                <w:szCs w:val="24"/>
              </w:rPr>
              <w:t>✓</w:t>
            </w:r>
          </w:p>
        </w:tc>
        <w:tc>
          <w:tcPr>
            <w:tcW w:w="1872" w:type="dxa"/>
          </w:tcPr>
          <w:p w14:paraId="33E51811" w14:textId="65270B9E" w:rsidR="0FF01D6D" w:rsidRDefault="6ED0B753">
            <w:r w:rsidRPr="6ED0B753">
              <w:rPr>
                <w:rFonts w:ascii="Calibri" w:eastAsia="Calibri" w:hAnsi="Calibri" w:cs="Calibri"/>
                <w:sz w:val="24"/>
                <w:szCs w:val="24"/>
              </w:rPr>
              <w:t xml:space="preserve"> </w:t>
            </w:r>
          </w:p>
        </w:tc>
        <w:tc>
          <w:tcPr>
            <w:tcW w:w="1872" w:type="dxa"/>
          </w:tcPr>
          <w:p w14:paraId="0796ECBC" w14:textId="478CCD16" w:rsidR="0FF01D6D" w:rsidRDefault="6ED0B753">
            <w:r w:rsidRPr="6ED0B753">
              <w:rPr>
                <w:rFonts w:ascii="Calibri" w:eastAsia="Calibri" w:hAnsi="Calibri" w:cs="Calibri"/>
                <w:sz w:val="24"/>
                <w:szCs w:val="24"/>
              </w:rPr>
              <w:t>2 weeks before travel 1 dose</w:t>
            </w:r>
          </w:p>
        </w:tc>
        <w:tc>
          <w:tcPr>
            <w:tcW w:w="1872" w:type="dxa"/>
          </w:tcPr>
          <w:p w14:paraId="12F6E5CD" w14:textId="547A63D7" w:rsidR="0FF01D6D" w:rsidRDefault="6ED0B753">
            <w:r w:rsidRPr="6ED0B753">
              <w:rPr>
                <w:rFonts w:ascii="Calibri" w:eastAsia="Calibri" w:hAnsi="Calibri" w:cs="Calibri"/>
                <w:sz w:val="24"/>
                <w:szCs w:val="24"/>
              </w:rPr>
              <w:t>all</w:t>
            </w:r>
          </w:p>
        </w:tc>
      </w:tr>
    </w:tbl>
    <w:p w14:paraId="0F892947" w14:textId="6BA31F1A" w:rsidR="004A350C" w:rsidRPr="003E1993" w:rsidRDefault="004A350C" w:rsidP="001F39EE">
      <w:pPr>
        <w:rPr>
          <w:u w:val="single"/>
        </w:rPr>
      </w:pPr>
    </w:p>
    <w:p w14:paraId="47214B91" w14:textId="0F61712B" w:rsidR="7F020AC9" w:rsidRDefault="7F020AC9">
      <w:r>
        <w:br w:type="page"/>
      </w:r>
    </w:p>
    <w:p w14:paraId="75A6062F" w14:textId="747EFC18" w:rsidR="0E6456D8" w:rsidRDefault="000F2A0D" w:rsidP="000F2A0D">
      <w:pPr>
        <w:pStyle w:val="Heading5"/>
      </w:pPr>
      <w:r>
        <w:t>Appendix 9</w:t>
      </w:r>
      <w:r w:rsidR="7F020AC9" w:rsidRPr="7F020AC9">
        <w:t>: Proposed Budget</w:t>
      </w:r>
    </w:p>
    <w:p w14:paraId="19CA0C2D" w14:textId="77FC469D" w:rsidR="00E26BF8" w:rsidRPr="00E26BF8" w:rsidRDefault="6ED0B753" w:rsidP="00E26BF8">
      <w:pPr>
        <w:rPr>
          <w:rFonts w:ascii="Calibri" w:eastAsia="Calibri" w:hAnsi="Calibri" w:cs="Calibri"/>
          <w:sz w:val="24"/>
          <w:szCs w:val="24"/>
        </w:rPr>
      </w:pPr>
      <w:r w:rsidRPr="6ED0B753">
        <w:rPr>
          <w:rFonts w:ascii="Calibri" w:eastAsia="Calibri" w:hAnsi="Calibri" w:cs="Calibri"/>
          <w:sz w:val="24"/>
          <w:szCs w:val="24"/>
        </w:rPr>
        <w:t>This budget gives a rough estimate with the thought process being ‘worst case scenario’. We hope to make this trip as cost effective as possible.</w:t>
      </w:r>
    </w:p>
    <w:tbl>
      <w:tblPr>
        <w:tblStyle w:val="TableGrid"/>
        <w:tblW w:w="0" w:type="auto"/>
        <w:tblLayout w:type="fixed"/>
        <w:tblLook w:val="04A0" w:firstRow="1" w:lastRow="0" w:firstColumn="1" w:lastColumn="0" w:noHBand="0" w:noVBand="1"/>
      </w:tblPr>
      <w:tblGrid>
        <w:gridCol w:w="2340"/>
        <w:gridCol w:w="2340"/>
        <w:gridCol w:w="2340"/>
        <w:gridCol w:w="2340"/>
      </w:tblGrid>
      <w:tr w:rsidR="53FFEAD5" w14:paraId="1C17F2F5" w14:textId="77777777" w:rsidTr="6ED0B753">
        <w:tc>
          <w:tcPr>
            <w:tcW w:w="2340" w:type="dxa"/>
          </w:tcPr>
          <w:p w14:paraId="64D017FF" w14:textId="30C32961" w:rsidR="53FFEAD5" w:rsidRDefault="6ED0B753">
            <w:r w:rsidRPr="6ED0B753">
              <w:rPr>
                <w:rFonts w:ascii="Calibri" w:eastAsia="Calibri" w:hAnsi="Calibri" w:cs="Calibri"/>
                <w:sz w:val="24"/>
                <w:szCs w:val="24"/>
              </w:rPr>
              <w:t xml:space="preserve">Category </w:t>
            </w:r>
          </w:p>
        </w:tc>
        <w:tc>
          <w:tcPr>
            <w:tcW w:w="2340" w:type="dxa"/>
          </w:tcPr>
          <w:p w14:paraId="69D6EB91" w14:textId="1056AE9A" w:rsidR="53FFEAD5" w:rsidRDefault="6ED0B753">
            <w:r w:rsidRPr="6ED0B753">
              <w:rPr>
                <w:rFonts w:ascii="Calibri" w:eastAsia="Calibri" w:hAnsi="Calibri" w:cs="Calibri"/>
                <w:sz w:val="24"/>
                <w:szCs w:val="24"/>
              </w:rPr>
              <w:t>Description</w:t>
            </w:r>
          </w:p>
        </w:tc>
        <w:tc>
          <w:tcPr>
            <w:tcW w:w="2340" w:type="dxa"/>
          </w:tcPr>
          <w:p w14:paraId="4550F045" w14:textId="5C5353FB" w:rsidR="53FFEAD5" w:rsidRDefault="6ED0B753">
            <w:r w:rsidRPr="6ED0B753">
              <w:rPr>
                <w:rFonts w:ascii="Calibri" w:eastAsia="Calibri" w:hAnsi="Calibri" w:cs="Calibri"/>
                <w:sz w:val="24"/>
                <w:szCs w:val="24"/>
              </w:rPr>
              <w:t>Cost (Per team member £)</w:t>
            </w:r>
          </w:p>
        </w:tc>
        <w:tc>
          <w:tcPr>
            <w:tcW w:w="2340" w:type="dxa"/>
          </w:tcPr>
          <w:p w14:paraId="5B306801" w14:textId="39AA1B3C" w:rsidR="53FFEAD5" w:rsidRDefault="6ED0B753">
            <w:r w:rsidRPr="6ED0B753">
              <w:rPr>
                <w:rFonts w:ascii="Calibri" w:eastAsia="Calibri" w:hAnsi="Calibri" w:cs="Calibri"/>
                <w:sz w:val="24"/>
                <w:szCs w:val="24"/>
              </w:rPr>
              <w:t>Cost (Entire Team £)</w:t>
            </w:r>
          </w:p>
        </w:tc>
      </w:tr>
      <w:tr w:rsidR="53FFEAD5" w14:paraId="7F005847" w14:textId="77777777" w:rsidTr="6ED0B753">
        <w:tc>
          <w:tcPr>
            <w:tcW w:w="2340" w:type="dxa"/>
          </w:tcPr>
          <w:p w14:paraId="554C4A57" w14:textId="7B4B2AD9" w:rsidR="53FFEAD5" w:rsidRDefault="6ED0B753">
            <w:r w:rsidRPr="6ED0B753">
              <w:rPr>
                <w:rFonts w:ascii="Calibri" w:eastAsia="Calibri" w:hAnsi="Calibri" w:cs="Calibri"/>
                <w:sz w:val="24"/>
                <w:szCs w:val="24"/>
              </w:rPr>
              <w:t>Travel</w:t>
            </w:r>
          </w:p>
        </w:tc>
        <w:tc>
          <w:tcPr>
            <w:tcW w:w="2340" w:type="dxa"/>
          </w:tcPr>
          <w:p w14:paraId="3CF287E8" w14:textId="5460A74F" w:rsidR="53FFEAD5" w:rsidRDefault="53FFEAD5"/>
        </w:tc>
        <w:tc>
          <w:tcPr>
            <w:tcW w:w="2340" w:type="dxa"/>
          </w:tcPr>
          <w:p w14:paraId="436787ED" w14:textId="6495018D" w:rsidR="53FFEAD5" w:rsidRDefault="53FFEAD5"/>
        </w:tc>
        <w:tc>
          <w:tcPr>
            <w:tcW w:w="2340" w:type="dxa"/>
          </w:tcPr>
          <w:p w14:paraId="27617B52" w14:textId="07BB5F98" w:rsidR="53FFEAD5" w:rsidRDefault="53FFEAD5"/>
        </w:tc>
      </w:tr>
      <w:tr w:rsidR="53FFEAD5" w14:paraId="11F619E6" w14:textId="77777777" w:rsidTr="6ED0B753">
        <w:tc>
          <w:tcPr>
            <w:tcW w:w="2340" w:type="dxa"/>
          </w:tcPr>
          <w:p w14:paraId="4CE111B2" w14:textId="5DB6C502" w:rsidR="53FFEAD5" w:rsidRDefault="6ED0B753" w:rsidP="002F5E2B">
            <w:pPr>
              <w:pStyle w:val="ListParagraph"/>
              <w:numPr>
                <w:ilvl w:val="0"/>
                <w:numId w:val="48"/>
              </w:numPr>
              <w:rPr>
                <w:sz w:val="24"/>
                <w:szCs w:val="24"/>
              </w:rPr>
            </w:pPr>
            <w:r w:rsidRPr="6ED0B753">
              <w:rPr>
                <w:rFonts w:ascii="Calibri" w:eastAsia="Calibri" w:hAnsi="Calibri" w:cs="Calibri"/>
                <w:sz w:val="24"/>
                <w:szCs w:val="24"/>
              </w:rPr>
              <w:t>Scotland travelling to and from airport</w:t>
            </w:r>
          </w:p>
        </w:tc>
        <w:tc>
          <w:tcPr>
            <w:tcW w:w="2340" w:type="dxa"/>
          </w:tcPr>
          <w:p w14:paraId="738251D1" w14:textId="7387BBB9" w:rsidR="53FFEAD5" w:rsidRDefault="6ED0B753">
            <w:r w:rsidRPr="6ED0B753">
              <w:rPr>
                <w:rFonts w:ascii="Calibri" w:eastAsia="Calibri" w:hAnsi="Calibri" w:cs="Calibri"/>
                <w:sz w:val="24"/>
                <w:szCs w:val="24"/>
              </w:rPr>
              <w:t>Fuel – 1 car for entire Team</w:t>
            </w:r>
          </w:p>
        </w:tc>
        <w:tc>
          <w:tcPr>
            <w:tcW w:w="2340" w:type="dxa"/>
          </w:tcPr>
          <w:p w14:paraId="675D27FB" w14:textId="148270A8" w:rsidR="53FFEAD5" w:rsidRDefault="6ED0B753">
            <w:r w:rsidRPr="6ED0B753">
              <w:rPr>
                <w:rFonts w:ascii="Calibri" w:eastAsia="Calibri" w:hAnsi="Calibri" w:cs="Calibri"/>
                <w:sz w:val="24"/>
                <w:szCs w:val="24"/>
              </w:rPr>
              <w:t>7.50</w:t>
            </w:r>
          </w:p>
        </w:tc>
        <w:tc>
          <w:tcPr>
            <w:tcW w:w="2340" w:type="dxa"/>
          </w:tcPr>
          <w:p w14:paraId="0F4C2740" w14:textId="25A7526A" w:rsidR="53FFEAD5" w:rsidRDefault="6ED0B753">
            <w:r w:rsidRPr="6ED0B753">
              <w:rPr>
                <w:rFonts w:ascii="Calibri" w:eastAsia="Calibri" w:hAnsi="Calibri" w:cs="Calibri"/>
                <w:sz w:val="24"/>
                <w:szCs w:val="24"/>
              </w:rPr>
              <w:t>30</w:t>
            </w:r>
          </w:p>
        </w:tc>
      </w:tr>
      <w:tr w:rsidR="53FFEAD5" w14:paraId="35EDE6B6" w14:textId="77777777" w:rsidTr="6ED0B753">
        <w:tc>
          <w:tcPr>
            <w:tcW w:w="2340" w:type="dxa"/>
          </w:tcPr>
          <w:p w14:paraId="0688F788" w14:textId="55660301" w:rsidR="53FFEAD5" w:rsidRDefault="6ED0B753" w:rsidP="002F5E2B">
            <w:pPr>
              <w:pStyle w:val="ListParagraph"/>
              <w:numPr>
                <w:ilvl w:val="0"/>
                <w:numId w:val="48"/>
              </w:numPr>
              <w:rPr>
                <w:sz w:val="24"/>
                <w:szCs w:val="24"/>
              </w:rPr>
            </w:pPr>
            <w:r w:rsidRPr="6ED0B753">
              <w:rPr>
                <w:rFonts w:ascii="Calibri" w:eastAsia="Calibri" w:hAnsi="Calibri" w:cs="Calibri"/>
                <w:sz w:val="24"/>
                <w:szCs w:val="24"/>
              </w:rPr>
              <w:t xml:space="preserve">Glasgow to Windhoek </w:t>
            </w:r>
          </w:p>
        </w:tc>
        <w:tc>
          <w:tcPr>
            <w:tcW w:w="2340" w:type="dxa"/>
          </w:tcPr>
          <w:p w14:paraId="2765A8CC" w14:textId="2CF1B9EB" w:rsidR="53FFEAD5" w:rsidRDefault="6ED0B753">
            <w:r w:rsidRPr="6ED0B753">
              <w:rPr>
                <w:rFonts w:ascii="Calibri" w:eastAsia="Calibri" w:hAnsi="Calibri" w:cs="Calibri"/>
                <w:sz w:val="24"/>
                <w:szCs w:val="24"/>
              </w:rPr>
              <w:t>18.5-hour flight, 2 layovers</w:t>
            </w:r>
          </w:p>
        </w:tc>
        <w:tc>
          <w:tcPr>
            <w:tcW w:w="2340" w:type="dxa"/>
          </w:tcPr>
          <w:p w14:paraId="5AA4607D" w14:textId="328D8523" w:rsidR="53FFEAD5" w:rsidRDefault="6ED0B753">
            <w:r w:rsidRPr="6ED0B753">
              <w:rPr>
                <w:rFonts w:ascii="Calibri" w:eastAsia="Calibri" w:hAnsi="Calibri" w:cs="Calibri"/>
                <w:sz w:val="24"/>
                <w:szCs w:val="24"/>
              </w:rPr>
              <w:t>608</w:t>
            </w:r>
          </w:p>
        </w:tc>
        <w:tc>
          <w:tcPr>
            <w:tcW w:w="2340" w:type="dxa"/>
          </w:tcPr>
          <w:p w14:paraId="4C22126C" w14:textId="12D5E42D" w:rsidR="53FFEAD5" w:rsidRDefault="6ED0B753">
            <w:r w:rsidRPr="6ED0B753">
              <w:rPr>
                <w:rFonts w:ascii="Calibri" w:eastAsia="Calibri" w:hAnsi="Calibri" w:cs="Calibri"/>
                <w:sz w:val="24"/>
                <w:szCs w:val="24"/>
              </w:rPr>
              <w:t>2,432</w:t>
            </w:r>
          </w:p>
        </w:tc>
      </w:tr>
      <w:tr w:rsidR="53FFEAD5" w14:paraId="5DD1D7F3" w14:textId="77777777" w:rsidTr="6ED0B753">
        <w:tc>
          <w:tcPr>
            <w:tcW w:w="2340" w:type="dxa"/>
          </w:tcPr>
          <w:p w14:paraId="49F6CD2E" w14:textId="6CA3C893" w:rsidR="53FFEAD5" w:rsidRDefault="6ED0B753" w:rsidP="002F5E2B">
            <w:pPr>
              <w:pStyle w:val="ListParagraph"/>
              <w:numPr>
                <w:ilvl w:val="0"/>
                <w:numId w:val="47"/>
              </w:numPr>
              <w:rPr>
                <w:sz w:val="24"/>
                <w:szCs w:val="24"/>
              </w:rPr>
            </w:pPr>
            <w:r w:rsidRPr="6ED0B753">
              <w:rPr>
                <w:rFonts w:ascii="Calibri" w:eastAsia="Calibri" w:hAnsi="Calibri" w:cs="Calibri"/>
                <w:sz w:val="24"/>
                <w:szCs w:val="24"/>
              </w:rPr>
              <w:t>Windhoek to the Guest House</w:t>
            </w:r>
          </w:p>
        </w:tc>
        <w:tc>
          <w:tcPr>
            <w:tcW w:w="2340" w:type="dxa"/>
          </w:tcPr>
          <w:p w14:paraId="6A8690EC" w14:textId="2AEAB2BC" w:rsidR="53FFEAD5" w:rsidRDefault="6ED0B753">
            <w:r w:rsidRPr="6ED0B753">
              <w:rPr>
                <w:rFonts w:ascii="Calibri" w:eastAsia="Calibri" w:hAnsi="Calibri" w:cs="Calibri"/>
                <w:sz w:val="24"/>
                <w:szCs w:val="24"/>
              </w:rPr>
              <w:t>5-minute journey through town</w:t>
            </w:r>
          </w:p>
        </w:tc>
        <w:tc>
          <w:tcPr>
            <w:tcW w:w="2340" w:type="dxa"/>
          </w:tcPr>
          <w:p w14:paraId="7C7E70C3" w14:textId="2292DBB3" w:rsidR="53FFEAD5" w:rsidRDefault="6ED0B753">
            <w:r w:rsidRPr="6ED0B753">
              <w:rPr>
                <w:rFonts w:ascii="Calibri" w:eastAsia="Calibri" w:hAnsi="Calibri" w:cs="Calibri"/>
                <w:sz w:val="24"/>
                <w:szCs w:val="24"/>
              </w:rPr>
              <w:t>2.75</w:t>
            </w:r>
          </w:p>
        </w:tc>
        <w:tc>
          <w:tcPr>
            <w:tcW w:w="2340" w:type="dxa"/>
          </w:tcPr>
          <w:p w14:paraId="377A441D" w14:textId="748C4313" w:rsidR="53FFEAD5" w:rsidRDefault="6ED0B753">
            <w:r w:rsidRPr="6ED0B753">
              <w:rPr>
                <w:rFonts w:ascii="Calibri" w:eastAsia="Calibri" w:hAnsi="Calibri" w:cs="Calibri"/>
                <w:sz w:val="24"/>
                <w:szCs w:val="24"/>
              </w:rPr>
              <w:t>12.45</w:t>
            </w:r>
          </w:p>
        </w:tc>
      </w:tr>
      <w:tr w:rsidR="53FFEAD5" w14:paraId="4E35C64C" w14:textId="77777777" w:rsidTr="6ED0B753">
        <w:tc>
          <w:tcPr>
            <w:tcW w:w="2340" w:type="dxa"/>
          </w:tcPr>
          <w:p w14:paraId="1529D24D" w14:textId="510E8A77" w:rsidR="53FFEAD5" w:rsidRDefault="6ED0B753" w:rsidP="002F5E2B">
            <w:pPr>
              <w:pStyle w:val="ListParagraph"/>
              <w:numPr>
                <w:ilvl w:val="0"/>
                <w:numId w:val="48"/>
              </w:numPr>
              <w:rPr>
                <w:sz w:val="24"/>
                <w:szCs w:val="24"/>
              </w:rPr>
            </w:pPr>
            <w:r w:rsidRPr="6ED0B753">
              <w:rPr>
                <w:rFonts w:ascii="Calibri" w:eastAsia="Calibri" w:hAnsi="Calibri" w:cs="Calibri"/>
                <w:sz w:val="24"/>
                <w:szCs w:val="24"/>
              </w:rPr>
              <w:t xml:space="preserve">Windhoek to Namib Rand </w:t>
            </w:r>
          </w:p>
        </w:tc>
        <w:tc>
          <w:tcPr>
            <w:tcW w:w="2340" w:type="dxa"/>
          </w:tcPr>
          <w:p w14:paraId="1CC5C8EE" w14:textId="49B37D1E" w:rsidR="53FFEAD5" w:rsidRDefault="6ED0B753">
            <w:r w:rsidRPr="6ED0B753">
              <w:rPr>
                <w:rFonts w:ascii="Calibri" w:eastAsia="Calibri" w:hAnsi="Calibri" w:cs="Calibri"/>
                <w:sz w:val="24"/>
                <w:szCs w:val="24"/>
              </w:rPr>
              <w:t xml:space="preserve">Hire of vehicle to Namib Rand and from Namib Rand to the airport </w:t>
            </w:r>
          </w:p>
        </w:tc>
        <w:tc>
          <w:tcPr>
            <w:tcW w:w="2340" w:type="dxa"/>
          </w:tcPr>
          <w:p w14:paraId="6944ACE0" w14:textId="45651B18" w:rsidR="53FFEAD5" w:rsidRDefault="6ED0B753">
            <w:r w:rsidRPr="6ED0B753">
              <w:rPr>
                <w:rFonts w:ascii="Calibri" w:eastAsia="Calibri" w:hAnsi="Calibri" w:cs="Calibri"/>
                <w:sz w:val="24"/>
                <w:szCs w:val="24"/>
              </w:rPr>
              <w:t>31</w:t>
            </w:r>
          </w:p>
        </w:tc>
        <w:tc>
          <w:tcPr>
            <w:tcW w:w="2340" w:type="dxa"/>
          </w:tcPr>
          <w:p w14:paraId="6E0F2DC1" w14:textId="3DCE383F" w:rsidR="53FFEAD5" w:rsidRDefault="6ED0B753">
            <w:r w:rsidRPr="6ED0B753">
              <w:rPr>
                <w:rFonts w:ascii="Calibri" w:eastAsia="Calibri" w:hAnsi="Calibri" w:cs="Calibri"/>
                <w:sz w:val="24"/>
                <w:szCs w:val="24"/>
              </w:rPr>
              <w:t>124</w:t>
            </w:r>
          </w:p>
        </w:tc>
      </w:tr>
      <w:tr w:rsidR="53FFEAD5" w14:paraId="48E60EB6" w14:textId="77777777" w:rsidTr="6ED0B753">
        <w:tc>
          <w:tcPr>
            <w:tcW w:w="2340" w:type="dxa"/>
          </w:tcPr>
          <w:p w14:paraId="78317EC0" w14:textId="7E5FB730" w:rsidR="53FFEAD5" w:rsidRDefault="6ED0B753">
            <w:r w:rsidRPr="6ED0B753">
              <w:rPr>
                <w:rFonts w:ascii="Calibri" w:eastAsia="Calibri" w:hAnsi="Calibri" w:cs="Calibri"/>
                <w:sz w:val="24"/>
                <w:szCs w:val="24"/>
              </w:rPr>
              <w:t>Accommodation</w:t>
            </w:r>
          </w:p>
        </w:tc>
        <w:tc>
          <w:tcPr>
            <w:tcW w:w="2340" w:type="dxa"/>
          </w:tcPr>
          <w:p w14:paraId="7B01071A" w14:textId="09E0C76D" w:rsidR="53FFEAD5" w:rsidRDefault="53FFEAD5"/>
        </w:tc>
        <w:tc>
          <w:tcPr>
            <w:tcW w:w="2340" w:type="dxa"/>
          </w:tcPr>
          <w:p w14:paraId="2C22A2AC" w14:textId="42E29F3E" w:rsidR="53FFEAD5" w:rsidRDefault="53FFEAD5"/>
        </w:tc>
        <w:tc>
          <w:tcPr>
            <w:tcW w:w="2340" w:type="dxa"/>
          </w:tcPr>
          <w:p w14:paraId="7CC77CA9" w14:textId="0008832D" w:rsidR="53FFEAD5" w:rsidRDefault="53FFEAD5"/>
        </w:tc>
      </w:tr>
      <w:tr w:rsidR="53FFEAD5" w14:paraId="60493FCD" w14:textId="77777777" w:rsidTr="6ED0B753">
        <w:tc>
          <w:tcPr>
            <w:tcW w:w="2340" w:type="dxa"/>
          </w:tcPr>
          <w:p w14:paraId="48BAD4E3" w14:textId="6CF95338" w:rsidR="53FFEAD5" w:rsidRDefault="6ED0B753" w:rsidP="002F5E2B">
            <w:pPr>
              <w:pStyle w:val="ListParagraph"/>
              <w:numPr>
                <w:ilvl w:val="0"/>
                <w:numId w:val="46"/>
              </w:numPr>
              <w:rPr>
                <w:sz w:val="24"/>
                <w:szCs w:val="24"/>
              </w:rPr>
            </w:pPr>
            <w:r w:rsidRPr="6ED0B753">
              <w:rPr>
                <w:rFonts w:ascii="Calibri" w:eastAsia="Calibri" w:hAnsi="Calibri" w:cs="Calibri"/>
                <w:sz w:val="24"/>
                <w:szCs w:val="24"/>
              </w:rPr>
              <w:t>Tamboti Guest House</w:t>
            </w:r>
          </w:p>
        </w:tc>
        <w:tc>
          <w:tcPr>
            <w:tcW w:w="2340" w:type="dxa"/>
          </w:tcPr>
          <w:p w14:paraId="0914F01B" w14:textId="6739BAF5" w:rsidR="53FFEAD5" w:rsidRDefault="6ED0B753">
            <w:r w:rsidRPr="6ED0B753">
              <w:rPr>
                <w:rFonts w:ascii="Calibri" w:eastAsia="Calibri" w:hAnsi="Calibri" w:cs="Calibri"/>
                <w:sz w:val="24"/>
                <w:szCs w:val="24"/>
              </w:rPr>
              <w:t>2 nights’ accommodation at Guest House</w:t>
            </w:r>
          </w:p>
        </w:tc>
        <w:tc>
          <w:tcPr>
            <w:tcW w:w="2340" w:type="dxa"/>
          </w:tcPr>
          <w:p w14:paraId="15D48A53" w14:textId="64D8795D" w:rsidR="53FFEAD5" w:rsidRDefault="6ED0B753">
            <w:r w:rsidRPr="6ED0B753">
              <w:rPr>
                <w:rFonts w:ascii="Calibri" w:eastAsia="Calibri" w:hAnsi="Calibri" w:cs="Calibri"/>
                <w:sz w:val="24"/>
                <w:szCs w:val="24"/>
              </w:rPr>
              <w:t>55</w:t>
            </w:r>
          </w:p>
        </w:tc>
        <w:tc>
          <w:tcPr>
            <w:tcW w:w="2340" w:type="dxa"/>
          </w:tcPr>
          <w:p w14:paraId="67639F78" w14:textId="11B1391B" w:rsidR="53FFEAD5" w:rsidRDefault="6ED0B753">
            <w:r w:rsidRPr="6ED0B753">
              <w:rPr>
                <w:rFonts w:ascii="Calibri" w:eastAsia="Calibri" w:hAnsi="Calibri" w:cs="Calibri"/>
                <w:sz w:val="24"/>
                <w:szCs w:val="24"/>
              </w:rPr>
              <w:t>320</w:t>
            </w:r>
          </w:p>
        </w:tc>
      </w:tr>
      <w:tr w:rsidR="53FFEAD5" w14:paraId="0A78AD46" w14:textId="77777777" w:rsidTr="6ED0B753">
        <w:tc>
          <w:tcPr>
            <w:tcW w:w="2340" w:type="dxa"/>
          </w:tcPr>
          <w:p w14:paraId="50990505" w14:textId="1F683802" w:rsidR="53FFEAD5" w:rsidRDefault="6ED0B753" w:rsidP="002F5E2B">
            <w:pPr>
              <w:pStyle w:val="ListParagraph"/>
              <w:numPr>
                <w:ilvl w:val="0"/>
                <w:numId w:val="48"/>
              </w:numPr>
              <w:rPr>
                <w:sz w:val="24"/>
                <w:szCs w:val="24"/>
              </w:rPr>
            </w:pPr>
            <w:r w:rsidRPr="6ED0B753">
              <w:rPr>
                <w:rFonts w:ascii="Calibri" w:eastAsia="Calibri" w:hAnsi="Calibri" w:cs="Calibri"/>
                <w:sz w:val="24"/>
                <w:szCs w:val="24"/>
              </w:rPr>
              <w:t>At the Namib Rand</w:t>
            </w:r>
          </w:p>
        </w:tc>
        <w:tc>
          <w:tcPr>
            <w:tcW w:w="2340" w:type="dxa"/>
          </w:tcPr>
          <w:p w14:paraId="60A9854B" w14:textId="51CEAAC0" w:rsidR="53FFEAD5" w:rsidRDefault="6ED0B753">
            <w:r w:rsidRPr="6ED0B753">
              <w:rPr>
                <w:rFonts w:ascii="Calibri" w:eastAsia="Calibri" w:hAnsi="Calibri" w:cs="Calibri"/>
                <w:sz w:val="24"/>
                <w:szCs w:val="24"/>
              </w:rPr>
              <w:t xml:space="preserve">4-5 nights’ accommodation at Namib Rand </w:t>
            </w:r>
          </w:p>
        </w:tc>
        <w:tc>
          <w:tcPr>
            <w:tcW w:w="2340" w:type="dxa"/>
          </w:tcPr>
          <w:p w14:paraId="62B1A669" w14:textId="6ABF7FBC" w:rsidR="53FFEAD5" w:rsidRDefault="6ED0B753">
            <w:r w:rsidRPr="6ED0B753">
              <w:rPr>
                <w:rFonts w:ascii="Calibri" w:eastAsia="Calibri" w:hAnsi="Calibri" w:cs="Calibri"/>
                <w:sz w:val="24"/>
                <w:szCs w:val="24"/>
              </w:rPr>
              <w:t>TBC – estimated 100-200</w:t>
            </w:r>
          </w:p>
        </w:tc>
        <w:tc>
          <w:tcPr>
            <w:tcW w:w="2340" w:type="dxa"/>
          </w:tcPr>
          <w:p w14:paraId="0DDEA19B" w14:textId="6D7FB693" w:rsidR="53FFEAD5" w:rsidRDefault="6ED0B753">
            <w:r w:rsidRPr="6ED0B753">
              <w:rPr>
                <w:rFonts w:ascii="Calibri" w:eastAsia="Calibri" w:hAnsi="Calibri" w:cs="Calibri"/>
                <w:sz w:val="24"/>
                <w:szCs w:val="24"/>
              </w:rPr>
              <w:t>TBC- estimated 400-800</w:t>
            </w:r>
          </w:p>
        </w:tc>
      </w:tr>
      <w:tr w:rsidR="53FFEAD5" w14:paraId="33138AB2" w14:textId="77777777" w:rsidTr="6ED0B753">
        <w:tc>
          <w:tcPr>
            <w:tcW w:w="2340" w:type="dxa"/>
          </w:tcPr>
          <w:p w14:paraId="26DBE937" w14:textId="2B0C84E7" w:rsidR="53FFEAD5" w:rsidRDefault="6ED0B753">
            <w:r w:rsidRPr="6ED0B753">
              <w:rPr>
                <w:rFonts w:ascii="Calibri" w:eastAsia="Calibri" w:hAnsi="Calibri" w:cs="Calibri"/>
                <w:sz w:val="24"/>
                <w:szCs w:val="24"/>
              </w:rPr>
              <w:t>Food</w:t>
            </w:r>
          </w:p>
        </w:tc>
        <w:tc>
          <w:tcPr>
            <w:tcW w:w="2340" w:type="dxa"/>
          </w:tcPr>
          <w:p w14:paraId="7EFDF5DE" w14:textId="0B1D1E16" w:rsidR="53FFEAD5" w:rsidRDefault="53FFEAD5"/>
        </w:tc>
        <w:tc>
          <w:tcPr>
            <w:tcW w:w="2340" w:type="dxa"/>
          </w:tcPr>
          <w:p w14:paraId="45DCB0EC" w14:textId="09103DF0" w:rsidR="53FFEAD5" w:rsidRDefault="53FFEAD5"/>
        </w:tc>
        <w:tc>
          <w:tcPr>
            <w:tcW w:w="2340" w:type="dxa"/>
          </w:tcPr>
          <w:p w14:paraId="4FD5264E" w14:textId="2A768409" w:rsidR="53FFEAD5" w:rsidRDefault="53FFEAD5"/>
        </w:tc>
      </w:tr>
      <w:tr w:rsidR="53FFEAD5" w14:paraId="4B913CE6" w14:textId="77777777" w:rsidTr="6ED0B753">
        <w:tc>
          <w:tcPr>
            <w:tcW w:w="2340" w:type="dxa"/>
          </w:tcPr>
          <w:p w14:paraId="612133C5" w14:textId="6C2C5CC3" w:rsidR="53FFEAD5" w:rsidRDefault="6ED0B753" w:rsidP="002F5E2B">
            <w:pPr>
              <w:pStyle w:val="ListParagraph"/>
              <w:numPr>
                <w:ilvl w:val="0"/>
                <w:numId w:val="48"/>
              </w:numPr>
              <w:rPr>
                <w:sz w:val="24"/>
                <w:szCs w:val="24"/>
              </w:rPr>
            </w:pPr>
            <w:r w:rsidRPr="6ED0B753">
              <w:rPr>
                <w:rFonts w:ascii="Calibri" w:eastAsia="Calibri" w:hAnsi="Calibri" w:cs="Calibri"/>
                <w:sz w:val="24"/>
                <w:szCs w:val="24"/>
              </w:rPr>
              <w:t>For expedition</w:t>
            </w:r>
          </w:p>
        </w:tc>
        <w:tc>
          <w:tcPr>
            <w:tcW w:w="2340" w:type="dxa"/>
          </w:tcPr>
          <w:p w14:paraId="1FAA0B39" w14:textId="6C414336" w:rsidR="53FFEAD5" w:rsidRDefault="6ED0B753">
            <w:r w:rsidRPr="6ED0B753">
              <w:rPr>
                <w:rFonts w:ascii="Calibri" w:eastAsia="Calibri" w:hAnsi="Calibri" w:cs="Calibri"/>
                <w:sz w:val="24"/>
                <w:szCs w:val="24"/>
              </w:rPr>
              <w:t>7 days expedition food:</w:t>
            </w:r>
          </w:p>
          <w:p w14:paraId="26617510" w14:textId="48CCBC08" w:rsidR="53FFEAD5" w:rsidRDefault="6ED0B753">
            <w:r w:rsidRPr="6ED0B753">
              <w:rPr>
                <w:rFonts w:ascii="Calibri" w:eastAsia="Calibri" w:hAnsi="Calibri" w:cs="Calibri"/>
                <w:sz w:val="24"/>
                <w:szCs w:val="24"/>
              </w:rPr>
              <w:t>-Breakfast</w:t>
            </w:r>
          </w:p>
          <w:p w14:paraId="1CED4D07" w14:textId="49DA4C36" w:rsidR="53FFEAD5" w:rsidRDefault="6ED0B753">
            <w:r w:rsidRPr="6ED0B753">
              <w:rPr>
                <w:rFonts w:ascii="Calibri" w:eastAsia="Calibri" w:hAnsi="Calibri" w:cs="Calibri"/>
                <w:sz w:val="24"/>
                <w:szCs w:val="24"/>
              </w:rPr>
              <w:t>-Lunch</w:t>
            </w:r>
          </w:p>
          <w:p w14:paraId="21A1A223" w14:textId="3B639FF9" w:rsidR="53FFEAD5" w:rsidRDefault="6ED0B753">
            <w:r w:rsidRPr="6ED0B753">
              <w:rPr>
                <w:rFonts w:ascii="Calibri" w:eastAsia="Calibri" w:hAnsi="Calibri" w:cs="Calibri"/>
                <w:sz w:val="24"/>
                <w:szCs w:val="24"/>
              </w:rPr>
              <w:t>-Dinner</w:t>
            </w:r>
          </w:p>
          <w:p w14:paraId="1AFFC6F5" w14:textId="31CF4AC1" w:rsidR="53FFEAD5" w:rsidRDefault="6ED0B753">
            <w:r w:rsidRPr="6ED0B753">
              <w:rPr>
                <w:rFonts w:ascii="Calibri" w:eastAsia="Calibri" w:hAnsi="Calibri" w:cs="Calibri"/>
                <w:sz w:val="24"/>
                <w:szCs w:val="24"/>
              </w:rPr>
              <w:t>-Snacks</w:t>
            </w:r>
          </w:p>
        </w:tc>
        <w:tc>
          <w:tcPr>
            <w:tcW w:w="2340" w:type="dxa"/>
          </w:tcPr>
          <w:p w14:paraId="10874556" w14:textId="1031DA54" w:rsidR="53FFEAD5" w:rsidRDefault="6ED0B753">
            <w:r w:rsidRPr="6ED0B753">
              <w:rPr>
                <w:rFonts w:ascii="Calibri" w:eastAsia="Calibri" w:hAnsi="Calibri" w:cs="Calibri"/>
                <w:sz w:val="24"/>
                <w:szCs w:val="24"/>
              </w:rPr>
              <w:t>Budgeting for 10-15 a day</w:t>
            </w:r>
          </w:p>
          <w:p w14:paraId="2E7ADAD2" w14:textId="28D05367" w:rsidR="53FFEAD5" w:rsidRDefault="6ED0B753">
            <w:r w:rsidRPr="6ED0B753">
              <w:rPr>
                <w:rFonts w:ascii="Calibri" w:eastAsia="Calibri" w:hAnsi="Calibri" w:cs="Calibri"/>
                <w:sz w:val="24"/>
                <w:szCs w:val="24"/>
              </w:rPr>
              <w:t>= 150-225</w:t>
            </w:r>
          </w:p>
        </w:tc>
        <w:tc>
          <w:tcPr>
            <w:tcW w:w="2340" w:type="dxa"/>
          </w:tcPr>
          <w:p w14:paraId="1FEFDE2F" w14:textId="050A76FB" w:rsidR="53FFEAD5" w:rsidRDefault="6ED0B753">
            <w:r w:rsidRPr="6ED0B753">
              <w:rPr>
                <w:rFonts w:ascii="Calibri" w:eastAsia="Calibri" w:hAnsi="Calibri" w:cs="Calibri"/>
                <w:sz w:val="24"/>
                <w:szCs w:val="24"/>
              </w:rPr>
              <w:t>600-900</w:t>
            </w:r>
          </w:p>
        </w:tc>
      </w:tr>
      <w:tr w:rsidR="53FFEAD5" w14:paraId="731CE617" w14:textId="77777777" w:rsidTr="6ED0B753">
        <w:tc>
          <w:tcPr>
            <w:tcW w:w="2340" w:type="dxa"/>
          </w:tcPr>
          <w:p w14:paraId="034F6034" w14:textId="74B80C49" w:rsidR="53FFEAD5" w:rsidRDefault="6ED0B753">
            <w:r w:rsidRPr="6ED0B753">
              <w:rPr>
                <w:rFonts w:ascii="Calibri" w:eastAsia="Calibri" w:hAnsi="Calibri" w:cs="Calibri"/>
                <w:sz w:val="24"/>
                <w:szCs w:val="24"/>
              </w:rPr>
              <w:t xml:space="preserve">Equipment </w:t>
            </w:r>
          </w:p>
        </w:tc>
        <w:tc>
          <w:tcPr>
            <w:tcW w:w="2340" w:type="dxa"/>
          </w:tcPr>
          <w:p w14:paraId="31439C82" w14:textId="4C6F3550" w:rsidR="53FFEAD5" w:rsidRDefault="53FFEAD5"/>
        </w:tc>
        <w:tc>
          <w:tcPr>
            <w:tcW w:w="2340" w:type="dxa"/>
          </w:tcPr>
          <w:p w14:paraId="791D29AA" w14:textId="6D3C40E8" w:rsidR="53FFEAD5" w:rsidRDefault="53FFEAD5"/>
        </w:tc>
        <w:tc>
          <w:tcPr>
            <w:tcW w:w="2340" w:type="dxa"/>
          </w:tcPr>
          <w:p w14:paraId="3576409D" w14:textId="0DAC865D" w:rsidR="53FFEAD5" w:rsidRDefault="53FFEAD5"/>
        </w:tc>
      </w:tr>
      <w:tr w:rsidR="53FFEAD5" w14:paraId="4C2AFBE9" w14:textId="77777777" w:rsidTr="6ED0B753">
        <w:tc>
          <w:tcPr>
            <w:tcW w:w="2340" w:type="dxa"/>
          </w:tcPr>
          <w:p w14:paraId="1F5B643D" w14:textId="43B8CDE4" w:rsidR="53FFEAD5" w:rsidRDefault="6ED0B753" w:rsidP="002F5E2B">
            <w:pPr>
              <w:pStyle w:val="ListParagraph"/>
              <w:numPr>
                <w:ilvl w:val="0"/>
                <w:numId w:val="48"/>
              </w:numPr>
              <w:rPr>
                <w:sz w:val="24"/>
                <w:szCs w:val="24"/>
              </w:rPr>
            </w:pPr>
            <w:r w:rsidRPr="6ED0B753">
              <w:rPr>
                <w:rFonts w:ascii="Calibri" w:eastAsia="Calibri" w:hAnsi="Calibri" w:cs="Calibri"/>
                <w:sz w:val="24"/>
                <w:szCs w:val="24"/>
              </w:rPr>
              <w:t xml:space="preserve">Additional equipment needed </w:t>
            </w:r>
          </w:p>
        </w:tc>
        <w:tc>
          <w:tcPr>
            <w:tcW w:w="2340" w:type="dxa"/>
          </w:tcPr>
          <w:p w14:paraId="294EBB33" w14:textId="45B23F38" w:rsidR="53FFEAD5" w:rsidRDefault="6ED0B753">
            <w:r w:rsidRPr="6ED0B753">
              <w:rPr>
                <w:rFonts w:ascii="Calibri" w:eastAsia="Calibri" w:hAnsi="Calibri" w:cs="Calibri"/>
                <w:sz w:val="24"/>
                <w:szCs w:val="24"/>
              </w:rPr>
              <w:t>Will vary depending on what equipment team members already own</w:t>
            </w:r>
          </w:p>
        </w:tc>
        <w:tc>
          <w:tcPr>
            <w:tcW w:w="2340" w:type="dxa"/>
          </w:tcPr>
          <w:p w14:paraId="6C1179FF" w14:textId="5B4F3437" w:rsidR="53FFEAD5" w:rsidRDefault="6ED0B753">
            <w:r w:rsidRPr="6ED0B753">
              <w:rPr>
                <w:rFonts w:ascii="Calibri" w:eastAsia="Calibri" w:hAnsi="Calibri" w:cs="Calibri"/>
                <w:sz w:val="24"/>
                <w:szCs w:val="24"/>
              </w:rPr>
              <w:t>Up to 100</w:t>
            </w:r>
          </w:p>
        </w:tc>
        <w:tc>
          <w:tcPr>
            <w:tcW w:w="2340" w:type="dxa"/>
          </w:tcPr>
          <w:p w14:paraId="7BDCB5EA" w14:textId="4724EC40" w:rsidR="53FFEAD5" w:rsidRDefault="6ED0B753">
            <w:r w:rsidRPr="6ED0B753">
              <w:rPr>
                <w:rFonts w:ascii="Calibri" w:eastAsia="Calibri" w:hAnsi="Calibri" w:cs="Calibri"/>
                <w:sz w:val="24"/>
                <w:szCs w:val="24"/>
              </w:rPr>
              <w:t>Up to 400</w:t>
            </w:r>
          </w:p>
        </w:tc>
      </w:tr>
      <w:tr w:rsidR="53FFEAD5" w14:paraId="5CFD11C7" w14:textId="77777777" w:rsidTr="6ED0B753">
        <w:tc>
          <w:tcPr>
            <w:tcW w:w="2340" w:type="dxa"/>
          </w:tcPr>
          <w:p w14:paraId="4C870BC6" w14:textId="752B56BD" w:rsidR="53FFEAD5" w:rsidRDefault="6ED0B753">
            <w:r w:rsidRPr="6ED0B753">
              <w:rPr>
                <w:rFonts w:ascii="Calibri" w:eastAsia="Calibri" w:hAnsi="Calibri" w:cs="Calibri"/>
                <w:sz w:val="24"/>
                <w:szCs w:val="24"/>
              </w:rPr>
              <w:t>Insurance and medical</w:t>
            </w:r>
          </w:p>
        </w:tc>
        <w:tc>
          <w:tcPr>
            <w:tcW w:w="2340" w:type="dxa"/>
          </w:tcPr>
          <w:p w14:paraId="44B3544C" w14:textId="77BE17DC" w:rsidR="53FFEAD5" w:rsidRDefault="53FFEAD5"/>
        </w:tc>
        <w:tc>
          <w:tcPr>
            <w:tcW w:w="2340" w:type="dxa"/>
          </w:tcPr>
          <w:p w14:paraId="4DE02889" w14:textId="5C7418DE" w:rsidR="53FFEAD5" w:rsidRDefault="53FFEAD5"/>
        </w:tc>
        <w:tc>
          <w:tcPr>
            <w:tcW w:w="2340" w:type="dxa"/>
          </w:tcPr>
          <w:p w14:paraId="35698EE4" w14:textId="48199ACC" w:rsidR="53FFEAD5" w:rsidRDefault="53FFEAD5"/>
        </w:tc>
      </w:tr>
      <w:tr w:rsidR="53FFEAD5" w14:paraId="1F457A1F" w14:textId="77777777" w:rsidTr="6ED0B753">
        <w:tc>
          <w:tcPr>
            <w:tcW w:w="2340" w:type="dxa"/>
          </w:tcPr>
          <w:p w14:paraId="647B9BA9" w14:textId="1398BCCB" w:rsidR="53FFEAD5" w:rsidRDefault="6ED0B753">
            <w:r w:rsidRPr="6ED0B753">
              <w:rPr>
                <w:rFonts w:ascii="Calibri" w:eastAsia="Calibri" w:hAnsi="Calibri" w:cs="Calibri"/>
                <w:sz w:val="24"/>
                <w:szCs w:val="24"/>
              </w:rPr>
              <w:t>Vaccinations</w:t>
            </w:r>
          </w:p>
        </w:tc>
        <w:tc>
          <w:tcPr>
            <w:tcW w:w="2340" w:type="dxa"/>
          </w:tcPr>
          <w:p w14:paraId="430FAC26" w14:textId="2AB30B84" w:rsidR="53FFEAD5" w:rsidRDefault="6ED0B753">
            <w:r w:rsidRPr="6ED0B753">
              <w:rPr>
                <w:rFonts w:ascii="Calibri" w:eastAsia="Calibri" w:hAnsi="Calibri" w:cs="Calibri"/>
                <w:sz w:val="24"/>
                <w:szCs w:val="24"/>
              </w:rPr>
              <w:t>For any not included on the NHS</w:t>
            </w:r>
          </w:p>
        </w:tc>
        <w:tc>
          <w:tcPr>
            <w:tcW w:w="2340" w:type="dxa"/>
          </w:tcPr>
          <w:p w14:paraId="42BBF375" w14:textId="763ED23C" w:rsidR="53FFEAD5" w:rsidRDefault="6ED0B753">
            <w:r w:rsidRPr="6ED0B753">
              <w:rPr>
                <w:rFonts w:ascii="Calibri" w:eastAsia="Calibri" w:hAnsi="Calibri" w:cs="Calibri"/>
                <w:sz w:val="24"/>
                <w:szCs w:val="24"/>
              </w:rPr>
              <w:t>482</w:t>
            </w:r>
          </w:p>
        </w:tc>
        <w:tc>
          <w:tcPr>
            <w:tcW w:w="2340" w:type="dxa"/>
          </w:tcPr>
          <w:p w14:paraId="7E9B75B6" w14:textId="503641CB" w:rsidR="53FFEAD5" w:rsidRDefault="6ED0B753">
            <w:r w:rsidRPr="6ED0B753">
              <w:rPr>
                <w:rFonts w:ascii="Calibri" w:eastAsia="Calibri" w:hAnsi="Calibri" w:cs="Calibri"/>
                <w:sz w:val="24"/>
                <w:szCs w:val="24"/>
              </w:rPr>
              <w:t>1,928</w:t>
            </w:r>
          </w:p>
        </w:tc>
      </w:tr>
      <w:tr w:rsidR="53FFEAD5" w14:paraId="756EAE6D" w14:textId="77777777" w:rsidTr="6ED0B753">
        <w:tc>
          <w:tcPr>
            <w:tcW w:w="2340" w:type="dxa"/>
          </w:tcPr>
          <w:p w14:paraId="72304A58" w14:textId="050FDA17" w:rsidR="53FFEAD5" w:rsidRDefault="6ED0B753">
            <w:r w:rsidRPr="6ED0B753">
              <w:rPr>
                <w:rFonts w:ascii="Calibri" w:eastAsia="Calibri" w:hAnsi="Calibri" w:cs="Calibri"/>
                <w:sz w:val="24"/>
                <w:szCs w:val="24"/>
              </w:rPr>
              <w:t>Training</w:t>
            </w:r>
          </w:p>
        </w:tc>
        <w:tc>
          <w:tcPr>
            <w:tcW w:w="2340" w:type="dxa"/>
          </w:tcPr>
          <w:p w14:paraId="05A80337" w14:textId="1B7C996C" w:rsidR="53FFEAD5" w:rsidRDefault="53FFEAD5"/>
        </w:tc>
        <w:tc>
          <w:tcPr>
            <w:tcW w:w="2340" w:type="dxa"/>
          </w:tcPr>
          <w:p w14:paraId="22293557" w14:textId="1558D54B" w:rsidR="53FFEAD5" w:rsidRDefault="53FFEAD5"/>
        </w:tc>
        <w:tc>
          <w:tcPr>
            <w:tcW w:w="2340" w:type="dxa"/>
          </w:tcPr>
          <w:p w14:paraId="0FC193AD" w14:textId="43411000" w:rsidR="53FFEAD5" w:rsidRDefault="53FFEAD5"/>
        </w:tc>
      </w:tr>
      <w:tr w:rsidR="53FFEAD5" w14:paraId="6471D61C" w14:textId="77777777" w:rsidTr="6ED0B753">
        <w:tc>
          <w:tcPr>
            <w:tcW w:w="2340" w:type="dxa"/>
          </w:tcPr>
          <w:p w14:paraId="2CC91606" w14:textId="6BA92387" w:rsidR="53FFEAD5" w:rsidRDefault="6ED0B753" w:rsidP="002F5E2B">
            <w:pPr>
              <w:pStyle w:val="ListParagraph"/>
              <w:numPr>
                <w:ilvl w:val="0"/>
                <w:numId w:val="48"/>
              </w:numPr>
              <w:rPr>
                <w:sz w:val="24"/>
                <w:szCs w:val="24"/>
              </w:rPr>
            </w:pPr>
            <w:r w:rsidRPr="6ED0B753">
              <w:rPr>
                <w:rFonts w:ascii="Calibri" w:eastAsia="Calibri" w:hAnsi="Calibri" w:cs="Calibri"/>
                <w:sz w:val="24"/>
                <w:szCs w:val="24"/>
              </w:rPr>
              <w:t xml:space="preserve">Petrol </w:t>
            </w:r>
          </w:p>
        </w:tc>
        <w:tc>
          <w:tcPr>
            <w:tcW w:w="2340" w:type="dxa"/>
          </w:tcPr>
          <w:p w14:paraId="208B725A" w14:textId="4CC13555" w:rsidR="53FFEAD5" w:rsidRDefault="6ED0B753">
            <w:r w:rsidRPr="6ED0B753">
              <w:rPr>
                <w:rFonts w:ascii="Calibri" w:eastAsia="Calibri" w:hAnsi="Calibri" w:cs="Calibri"/>
                <w:sz w:val="24"/>
                <w:szCs w:val="24"/>
              </w:rPr>
              <w:t>For getting to training locations (one car for whole team)</w:t>
            </w:r>
          </w:p>
        </w:tc>
        <w:tc>
          <w:tcPr>
            <w:tcW w:w="2340" w:type="dxa"/>
          </w:tcPr>
          <w:p w14:paraId="0F246D91" w14:textId="700D0D9D" w:rsidR="53FFEAD5" w:rsidRDefault="6ED0B753">
            <w:r w:rsidRPr="6ED0B753">
              <w:rPr>
                <w:rFonts w:ascii="Calibri" w:eastAsia="Calibri" w:hAnsi="Calibri" w:cs="Calibri"/>
                <w:sz w:val="24"/>
                <w:szCs w:val="24"/>
              </w:rPr>
              <w:t>15</w:t>
            </w:r>
          </w:p>
        </w:tc>
        <w:tc>
          <w:tcPr>
            <w:tcW w:w="2340" w:type="dxa"/>
          </w:tcPr>
          <w:p w14:paraId="2C946FA7" w14:textId="1F6228B6" w:rsidR="53FFEAD5" w:rsidRDefault="6ED0B753">
            <w:r w:rsidRPr="6ED0B753">
              <w:rPr>
                <w:rFonts w:ascii="Calibri" w:eastAsia="Calibri" w:hAnsi="Calibri" w:cs="Calibri"/>
                <w:sz w:val="24"/>
                <w:szCs w:val="24"/>
              </w:rPr>
              <w:t>60</w:t>
            </w:r>
          </w:p>
          <w:p w14:paraId="40E0A0F6" w14:textId="6422F8CC" w:rsidR="53FFEAD5" w:rsidRDefault="6ED0B753">
            <w:r w:rsidRPr="6ED0B753">
              <w:rPr>
                <w:rFonts w:ascii="Calibri" w:eastAsia="Calibri" w:hAnsi="Calibri" w:cs="Calibri"/>
                <w:sz w:val="24"/>
                <w:szCs w:val="24"/>
              </w:rPr>
              <w:t xml:space="preserve"> </w:t>
            </w:r>
          </w:p>
        </w:tc>
      </w:tr>
      <w:tr w:rsidR="53FFEAD5" w14:paraId="708060C3" w14:textId="77777777" w:rsidTr="6ED0B753">
        <w:tc>
          <w:tcPr>
            <w:tcW w:w="2340" w:type="dxa"/>
          </w:tcPr>
          <w:p w14:paraId="47FFE46C" w14:textId="16808D88" w:rsidR="53FFEAD5" w:rsidRDefault="6ED0B753" w:rsidP="002F5E2B">
            <w:pPr>
              <w:pStyle w:val="ListParagraph"/>
              <w:numPr>
                <w:ilvl w:val="0"/>
                <w:numId w:val="48"/>
              </w:numPr>
              <w:rPr>
                <w:sz w:val="24"/>
                <w:szCs w:val="24"/>
              </w:rPr>
            </w:pPr>
            <w:r w:rsidRPr="6ED0B753">
              <w:rPr>
                <w:rFonts w:ascii="Calibri" w:eastAsia="Calibri" w:hAnsi="Calibri" w:cs="Calibri"/>
                <w:sz w:val="24"/>
                <w:szCs w:val="24"/>
              </w:rPr>
              <w:t>Food</w:t>
            </w:r>
          </w:p>
        </w:tc>
        <w:tc>
          <w:tcPr>
            <w:tcW w:w="2340" w:type="dxa"/>
          </w:tcPr>
          <w:p w14:paraId="3395D7AB" w14:textId="1832996D" w:rsidR="53FFEAD5" w:rsidRDefault="6ED0B753">
            <w:r w:rsidRPr="6ED0B753">
              <w:rPr>
                <w:rFonts w:ascii="Calibri" w:eastAsia="Calibri" w:hAnsi="Calibri" w:cs="Calibri"/>
                <w:sz w:val="24"/>
                <w:szCs w:val="24"/>
              </w:rPr>
              <w:t>For practice expedition:</w:t>
            </w:r>
          </w:p>
          <w:p w14:paraId="5204D678" w14:textId="20D69F07" w:rsidR="53FFEAD5" w:rsidRDefault="6ED0B753">
            <w:r w:rsidRPr="6ED0B753">
              <w:rPr>
                <w:rFonts w:ascii="Calibri" w:eastAsia="Calibri" w:hAnsi="Calibri" w:cs="Calibri"/>
                <w:sz w:val="24"/>
                <w:szCs w:val="24"/>
              </w:rPr>
              <w:t>-Breakfast</w:t>
            </w:r>
          </w:p>
          <w:p w14:paraId="6D8766F2" w14:textId="5601AE41" w:rsidR="53FFEAD5" w:rsidRDefault="6ED0B753">
            <w:r w:rsidRPr="6ED0B753">
              <w:rPr>
                <w:rFonts w:ascii="Calibri" w:eastAsia="Calibri" w:hAnsi="Calibri" w:cs="Calibri"/>
                <w:sz w:val="24"/>
                <w:szCs w:val="24"/>
              </w:rPr>
              <w:t>-Lunch</w:t>
            </w:r>
          </w:p>
          <w:p w14:paraId="579BABEA" w14:textId="17A3EC5E" w:rsidR="53FFEAD5" w:rsidRDefault="6ED0B753">
            <w:r w:rsidRPr="6ED0B753">
              <w:rPr>
                <w:rFonts w:ascii="Calibri" w:eastAsia="Calibri" w:hAnsi="Calibri" w:cs="Calibri"/>
                <w:sz w:val="24"/>
                <w:szCs w:val="24"/>
              </w:rPr>
              <w:t>-Dinner</w:t>
            </w:r>
          </w:p>
          <w:p w14:paraId="44669D53" w14:textId="773F8571" w:rsidR="53FFEAD5" w:rsidRDefault="6ED0B753">
            <w:r w:rsidRPr="6ED0B753">
              <w:rPr>
                <w:rFonts w:ascii="Calibri" w:eastAsia="Calibri" w:hAnsi="Calibri" w:cs="Calibri"/>
                <w:sz w:val="24"/>
                <w:szCs w:val="24"/>
              </w:rPr>
              <w:t>-Snacks</w:t>
            </w:r>
          </w:p>
        </w:tc>
        <w:tc>
          <w:tcPr>
            <w:tcW w:w="2340" w:type="dxa"/>
          </w:tcPr>
          <w:p w14:paraId="46E203CF" w14:textId="0F89F91A" w:rsidR="53FFEAD5" w:rsidRDefault="6ED0B753">
            <w:r w:rsidRPr="6ED0B753">
              <w:rPr>
                <w:rFonts w:ascii="Calibri" w:eastAsia="Calibri" w:hAnsi="Calibri" w:cs="Calibri"/>
                <w:sz w:val="24"/>
                <w:szCs w:val="24"/>
              </w:rPr>
              <w:t>10-15 per day = 50-75</w:t>
            </w:r>
          </w:p>
        </w:tc>
        <w:tc>
          <w:tcPr>
            <w:tcW w:w="2340" w:type="dxa"/>
          </w:tcPr>
          <w:p w14:paraId="1A894D17" w14:textId="706947B7" w:rsidR="53FFEAD5" w:rsidRDefault="6ED0B753">
            <w:r w:rsidRPr="6ED0B753">
              <w:rPr>
                <w:rFonts w:ascii="Calibri" w:eastAsia="Calibri" w:hAnsi="Calibri" w:cs="Calibri"/>
                <w:sz w:val="24"/>
                <w:szCs w:val="24"/>
              </w:rPr>
              <w:t>100-300</w:t>
            </w:r>
          </w:p>
        </w:tc>
      </w:tr>
      <w:tr w:rsidR="53FFEAD5" w14:paraId="0AF3393C" w14:textId="77777777" w:rsidTr="6ED0B753">
        <w:tc>
          <w:tcPr>
            <w:tcW w:w="2340" w:type="dxa"/>
          </w:tcPr>
          <w:p w14:paraId="033DD4C7" w14:textId="097E0BB0" w:rsidR="53FFEAD5" w:rsidRDefault="6ED0B753">
            <w:r w:rsidRPr="6ED0B753">
              <w:rPr>
                <w:rFonts w:ascii="Calibri" w:eastAsia="Calibri" w:hAnsi="Calibri" w:cs="Calibri"/>
                <w:sz w:val="24"/>
                <w:szCs w:val="24"/>
              </w:rPr>
              <w:t xml:space="preserve">Additional </w:t>
            </w:r>
          </w:p>
        </w:tc>
        <w:tc>
          <w:tcPr>
            <w:tcW w:w="2340" w:type="dxa"/>
          </w:tcPr>
          <w:p w14:paraId="15B93B6F" w14:textId="11C22137" w:rsidR="53FFEAD5" w:rsidRDefault="53FFEAD5"/>
        </w:tc>
        <w:tc>
          <w:tcPr>
            <w:tcW w:w="2340" w:type="dxa"/>
          </w:tcPr>
          <w:p w14:paraId="48D7E03E" w14:textId="3A47956B" w:rsidR="53FFEAD5" w:rsidRDefault="53FFEAD5"/>
        </w:tc>
        <w:tc>
          <w:tcPr>
            <w:tcW w:w="2340" w:type="dxa"/>
          </w:tcPr>
          <w:p w14:paraId="02E6EE93" w14:textId="1CD770E0" w:rsidR="53FFEAD5" w:rsidRDefault="53FFEAD5"/>
        </w:tc>
      </w:tr>
      <w:tr w:rsidR="53FFEAD5" w14:paraId="5CE0474D" w14:textId="77777777" w:rsidTr="6ED0B753">
        <w:tc>
          <w:tcPr>
            <w:tcW w:w="2340" w:type="dxa"/>
          </w:tcPr>
          <w:p w14:paraId="6F152A2D" w14:textId="5C16D77A" w:rsidR="53FFEAD5" w:rsidRDefault="6ED0B753">
            <w:r w:rsidRPr="6ED0B753">
              <w:rPr>
                <w:rFonts w:ascii="Calibri" w:eastAsia="Calibri" w:hAnsi="Calibri" w:cs="Calibri"/>
                <w:sz w:val="24"/>
                <w:szCs w:val="24"/>
              </w:rPr>
              <w:t xml:space="preserve">Spending Money </w:t>
            </w:r>
          </w:p>
        </w:tc>
        <w:tc>
          <w:tcPr>
            <w:tcW w:w="2340" w:type="dxa"/>
          </w:tcPr>
          <w:p w14:paraId="151FD35A" w14:textId="0A05679B" w:rsidR="53FFEAD5" w:rsidRDefault="6ED0B753">
            <w:r w:rsidRPr="6ED0B753">
              <w:rPr>
                <w:rFonts w:ascii="Calibri" w:eastAsia="Calibri" w:hAnsi="Calibri" w:cs="Calibri"/>
                <w:sz w:val="24"/>
                <w:szCs w:val="24"/>
              </w:rPr>
              <w:t xml:space="preserve">Money to use in Namibia in case of emergency </w:t>
            </w:r>
          </w:p>
        </w:tc>
        <w:tc>
          <w:tcPr>
            <w:tcW w:w="2340" w:type="dxa"/>
          </w:tcPr>
          <w:p w14:paraId="4AF0C738" w14:textId="30A30F9C" w:rsidR="53FFEAD5" w:rsidRDefault="6ED0B753">
            <w:r w:rsidRPr="6ED0B753">
              <w:rPr>
                <w:rFonts w:ascii="Calibri" w:eastAsia="Calibri" w:hAnsi="Calibri" w:cs="Calibri"/>
                <w:sz w:val="24"/>
                <w:szCs w:val="24"/>
              </w:rPr>
              <w:t>200</w:t>
            </w:r>
          </w:p>
        </w:tc>
        <w:tc>
          <w:tcPr>
            <w:tcW w:w="2340" w:type="dxa"/>
          </w:tcPr>
          <w:p w14:paraId="718D3231" w14:textId="5041CDC5" w:rsidR="53FFEAD5" w:rsidRDefault="6ED0B753">
            <w:r w:rsidRPr="6ED0B753">
              <w:rPr>
                <w:rFonts w:ascii="Calibri" w:eastAsia="Calibri" w:hAnsi="Calibri" w:cs="Calibri"/>
                <w:sz w:val="24"/>
                <w:szCs w:val="24"/>
              </w:rPr>
              <w:t>800</w:t>
            </w:r>
          </w:p>
        </w:tc>
      </w:tr>
      <w:tr w:rsidR="53FFEAD5" w14:paraId="6415E064" w14:textId="77777777" w:rsidTr="6ED0B753">
        <w:tc>
          <w:tcPr>
            <w:tcW w:w="2340" w:type="dxa"/>
          </w:tcPr>
          <w:p w14:paraId="339506E9" w14:textId="56E9FAFF" w:rsidR="53FFEAD5" w:rsidRDefault="6ED0B753">
            <w:r w:rsidRPr="6ED0B753">
              <w:rPr>
                <w:rFonts w:ascii="Calibri" w:eastAsia="Calibri" w:hAnsi="Calibri" w:cs="Calibri"/>
                <w:sz w:val="24"/>
                <w:szCs w:val="24"/>
              </w:rPr>
              <w:t>Total</w:t>
            </w:r>
          </w:p>
        </w:tc>
        <w:tc>
          <w:tcPr>
            <w:tcW w:w="2340" w:type="dxa"/>
          </w:tcPr>
          <w:p w14:paraId="7301F3B5" w14:textId="759950C9" w:rsidR="53FFEAD5" w:rsidRDefault="6ED0B753">
            <w:r w:rsidRPr="6ED0B753">
              <w:rPr>
                <w:rFonts w:ascii="Calibri" w:eastAsia="Calibri" w:hAnsi="Calibri" w:cs="Calibri"/>
                <w:sz w:val="24"/>
                <w:szCs w:val="24"/>
              </w:rPr>
              <w:t xml:space="preserve"> </w:t>
            </w:r>
          </w:p>
        </w:tc>
        <w:tc>
          <w:tcPr>
            <w:tcW w:w="2340" w:type="dxa"/>
          </w:tcPr>
          <w:p w14:paraId="3DED743E" w14:textId="2B9D52C0" w:rsidR="53FFEAD5" w:rsidRDefault="6ED0B753">
            <w:r w:rsidRPr="6ED0B753">
              <w:rPr>
                <w:rFonts w:ascii="Calibri" w:eastAsia="Calibri" w:hAnsi="Calibri" w:cs="Calibri"/>
                <w:sz w:val="24"/>
                <w:szCs w:val="24"/>
              </w:rPr>
              <w:t xml:space="preserve"> </w:t>
            </w:r>
          </w:p>
        </w:tc>
        <w:tc>
          <w:tcPr>
            <w:tcW w:w="2340" w:type="dxa"/>
          </w:tcPr>
          <w:p w14:paraId="72F7BB1A" w14:textId="21E8CA94" w:rsidR="53FFEAD5" w:rsidRDefault="53FFEAD5" w:rsidP="53FFEAD5">
            <w:pPr>
              <w:rPr>
                <w:rFonts w:ascii="Calibri" w:eastAsia="Calibri" w:hAnsi="Calibri" w:cs="Calibri"/>
                <w:sz w:val="24"/>
                <w:szCs w:val="24"/>
              </w:rPr>
            </w:pPr>
          </w:p>
        </w:tc>
      </w:tr>
    </w:tbl>
    <w:p w14:paraId="668CBD69" w14:textId="1123A65B" w:rsidR="53FFEAD5" w:rsidRDefault="53FFEAD5" w:rsidP="53FFEAD5">
      <w:pPr>
        <w:rPr>
          <w:rFonts w:ascii="Calibri" w:eastAsia="Calibri" w:hAnsi="Calibri" w:cs="Calibri"/>
          <w:sz w:val="24"/>
          <w:szCs w:val="24"/>
        </w:rPr>
      </w:pPr>
    </w:p>
    <w:p w14:paraId="3C52F5A5" w14:textId="6BA31F1A" w:rsidR="00213AC2" w:rsidRDefault="00213AC2" w:rsidP="001F39EE">
      <w:pPr>
        <w:rPr>
          <w:rFonts w:ascii="Calibri" w:eastAsia="Calibri" w:hAnsi="Calibri" w:cs="Calibri"/>
          <w:b/>
          <w:sz w:val="24"/>
          <w:szCs w:val="24"/>
          <w:u w:val="single"/>
        </w:rPr>
      </w:pPr>
    </w:p>
    <w:p w14:paraId="1CC415F6" w14:textId="77777777" w:rsidR="009330BF" w:rsidRDefault="009330BF" w:rsidP="001F39EE">
      <w:pPr>
        <w:rPr>
          <w:rFonts w:ascii="Calibri" w:eastAsia="Calibri" w:hAnsi="Calibri" w:cs="Calibri"/>
          <w:b/>
          <w:i/>
          <w:sz w:val="24"/>
          <w:szCs w:val="24"/>
        </w:rPr>
      </w:pPr>
    </w:p>
    <w:p w14:paraId="5B4C056B" w14:textId="77777777" w:rsidR="009330BF" w:rsidRPr="00D412D3" w:rsidRDefault="009330BF" w:rsidP="001F39EE">
      <w:pPr>
        <w:rPr>
          <w:rFonts w:ascii="Calibri" w:eastAsia="Calibri" w:hAnsi="Calibri" w:cs="Calibri"/>
          <w:b/>
          <w:i/>
          <w:sz w:val="24"/>
          <w:szCs w:val="24"/>
          <w:u w:val="single"/>
        </w:rPr>
      </w:pPr>
    </w:p>
    <w:p w14:paraId="26C0D69E" w14:textId="156DE3A3" w:rsidR="7F020AC9" w:rsidRDefault="7F020AC9">
      <w:r>
        <w:br w:type="page"/>
      </w:r>
    </w:p>
    <w:p w14:paraId="46C9E7D7" w14:textId="59315CCC" w:rsidR="009330BF" w:rsidRPr="00D412D3" w:rsidRDefault="000F2A0D" w:rsidP="000F2A0D">
      <w:pPr>
        <w:pStyle w:val="Heading5"/>
        <w:rPr>
          <w:rFonts w:ascii="Calibri" w:eastAsia="Calibri" w:hAnsi="Calibri" w:cs="Calibri"/>
          <w:szCs w:val="24"/>
          <w:u w:val="single"/>
        </w:rPr>
      </w:pPr>
      <w:r>
        <w:t>Appendix 10</w:t>
      </w:r>
      <w:r w:rsidR="7F020AC9" w:rsidRPr="7F020AC9">
        <w:t xml:space="preserve">: Network Coverage </w:t>
      </w:r>
    </w:p>
    <w:p w14:paraId="36CE774B" w14:textId="41CD9050" w:rsidR="0000126F" w:rsidRPr="00816362" w:rsidRDefault="00D412D3" w:rsidP="3A6AB206">
      <w:pPr>
        <w:rPr>
          <w:rFonts w:ascii="Calibri" w:eastAsia="Calibri" w:hAnsi="Calibri" w:cs="Calibri"/>
          <w:sz w:val="24"/>
          <w:szCs w:val="24"/>
        </w:rPr>
      </w:pPr>
      <w:r>
        <w:rPr>
          <w:noProof/>
          <w:lang w:val="en-GB" w:eastAsia="en-GB"/>
        </w:rPr>
        <w:drawing>
          <wp:inline distT="0" distB="0" distL="0" distR="0" wp14:anchorId="09DE0312" wp14:editId="2993AE74">
            <wp:extent cx="4057650" cy="3619500"/>
            <wp:effectExtent l="0" t="0" r="0" b="0"/>
            <wp:docPr id="1233516177" name="Picture 3" descr="https://lh4.googleusercontent.com/5GURNT68NW1k7-JWWUAwaWInfz4T9pNTzbMHwLwMyq8yLfDJ1L-VFWzwy-9_fjYnNC4AVDY8BadzpeyBWFsjDUWrqL0Tz38JDk2zTr3W-LM8gIQbE_nzXchouQphpqEqHuL9b4dKi6EFxDJXU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54">
                      <a:extLst>
                        <a:ext uri="{28A0092B-C50C-407E-A947-70E740481C1C}">
                          <a14:useLocalDpi xmlns:a14="http://schemas.microsoft.com/office/drawing/2010/main" val="0"/>
                        </a:ext>
                      </a:extLst>
                    </a:blip>
                    <a:stretch>
                      <a:fillRect/>
                    </a:stretch>
                  </pic:blipFill>
                  <pic:spPr>
                    <a:xfrm>
                      <a:off x="0" y="0"/>
                      <a:ext cx="4057650" cy="3619500"/>
                    </a:xfrm>
                    <a:prstGeom prst="rect">
                      <a:avLst/>
                    </a:prstGeom>
                  </pic:spPr>
                </pic:pic>
              </a:graphicData>
            </a:graphic>
          </wp:inline>
        </w:drawing>
      </w:r>
    </w:p>
    <w:p w14:paraId="4D698B27" w14:textId="05C2AA82" w:rsidR="001B61A4" w:rsidRPr="001B61A4" w:rsidRDefault="001B61A4" w:rsidP="3A6AB206">
      <w:pPr>
        <w:rPr>
          <w:rFonts w:ascii="Calibri" w:eastAsia="Calibri" w:hAnsi="Calibri" w:cs="Calibri"/>
          <w:sz w:val="24"/>
          <w:szCs w:val="24"/>
          <w:u w:val="single"/>
          <w:lang w:val="en-GB"/>
        </w:rPr>
      </w:pPr>
      <w:r>
        <w:br/>
      </w:r>
      <w:r>
        <w:rPr>
          <w:noProof/>
          <w:lang w:val="en-GB" w:eastAsia="en-GB"/>
        </w:rPr>
        <w:drawing>
          <wp:inline distT="0" distB="0" distL="0" distR="0" wp14:anchorId="39C1731A" wp14:editId="18EF1DD1">
            <wp:extent cx="4067175" cy="285750"/>
            <wp:effectExtent l="0" t="0" r="9525" b="0"/>
            <wp:docPr id="95941601" name="Picture 7" descr="https://docs.google.com/drawings/d/sVsTLs0IrMPykLIgKHkZsbg/image?w=427&amp;h=30&amp;rev=1&amp;ac=1&amp;parent=17hf3PZemNNReuLy8pqPWterRiQWZvZHwHMm7E6HAqs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55">
                      <a:extLst>
                        <a:ext uri="{28A0092B-C50C-407E-A947-70E740481C1C}">
                          <a14:useLocalDpi xmlns:a14="http://schemas.microsoft.com/office/drawing/2010/main" val="0"/>
                        </a:ext>
                      </a:extLst>
                    </a:blip>
                    <a:stretch>
                      <a:fillRect/>
                    </a:stretch>
                  </pic:blipFill>
                  <pic:spPr>
                    <a:xfrm>
                      <a:off x="0" y="0"/>
                      <a:ext cx="4067175" cy="285750"/>
                    </a:xfrm>
                    <a:prstGeom prst="rect">
                      <a:avLst/>
                    </a:prstGeom>
                  </pic:spPr>
                </pic:pic>
              </a:graphicData>
            </a:graphic>
          </wp:inline>
        </w:drawing>
      </w:r>
    </w:p>
    <w:p w14:paraId="64CFC94F" w14:textId="77777777" w:rsidR="00816362" w:rsidRDefault="00816362" w:rsidP="3A6AB206">
      <w:pPr>
        <w:rPr>
          <w:rFonts w:ascii="Calibri" w:eastAsia="Calibri" w:hAnsi="Calibri" w:cs="Calibri"/>
          <w:sz w:val="24"/>
          <w:szCs w:val="24"/>
          <w:u w:val="single"/>
          <w:lang w:val="en-GB"/>
        </w:rPr>
      </w:pPr>
    </w:p>
    <w:p w14:paraId="0D0444ED" w14:textId="77777777" w:rsidR="00816362" w:rsidRDefault="00816362" w:rsidP="3A6AB206">
      <w:pPr>
        <w:rPr>
          <w:rFonts w:ascii="Calibri" w:eastAsia="Calibri" w:hAnsi="Calibri" w:cs="Calibri"/>
          <w:sz w:val="24"/>
          <w:szCs w:val="24"/>
          <w:u w:val="single"/>
          <w:lang w:val="en-GB"/>
        </w:rPr>
      </w:pPr>
    </w:p>
    <w:p w14:paraId="400D64AD" w14:textId="77777777" w:rsidR="00816362" w:rsidRDefault="00816362" w:rsidP="3A6AB206">
      <w:pPr>
        <w:rPr>
          <w:rFonts w:ascii="Calibri" w:eastAsia="Calibri" w:hAnsi="Calibri" w:cs="Calibri"/>
          <w:sz w:val="24"/>
          <w:szCs w:val="24"/>
          <w:u w:val="single"/>
          <w:lang w:val="en-GB"/>
        </w:rPr>
      </w:pPr>
    </w:p>
    <w:p w14:paraId="0240ABE4" w14:textId="77777777" w:rsidR="00816362" w:rsidRDefault="00816362" w:rsidP="3A6AB206">
      <w:pPr>
        <w:rPr>
          <w:rFonts w:ascii="Calibri" w:eastAsia="Calibri" w:hAnsi="Calibri" w:cs="Calibri"/>
          <w:sz w:val="24"/>
          <w:szCs w:val="24"/>
          <w:u w:val="single"/>
          <w:lang w:val="en-GB"/>
        </w:rPr>
      </w:pPr>
    </w:p>
    <w:p w14:paraId="074F3411" w14:textId="77777777" w:rsidR="00816362" w:rsidRDefault="00816362" w:rsidP="3A6AB206">
      <w:pPr>
        <w:rPr>
          <w:rFonts w:ascii="Calibri" w:eastAsia="Calibri" w:hAnsi="Calibri" w:cs="Calibri"/>
          <w:sz w:val="24"/>
          <w:szCs w:val="24"/>
          <w:u w:val="single"/>
          <w:lang w:val="en-GB"/>
        </w:rPr>
      </w:pPr>
    </w:p>
    <w:p w14:paraId="6D32DB8F" w14:textId="030B2456" w:rsidR="7F020AC9" w:rsidRDefault="7F020AC9">
      <w:r>
        <w:br w:type="page"/>
      </w:r>
    </w:p>
    <w:p w14:paraId="082A0BAF" w14:textId="219135D2" w:rsidR="00A31E66" w:rsidRDefault="000F2A0D" w:rsidP="000F2A0D">
      <w:pPr>
        <w:pStyle w:val="Heading5"/>
        <w:rPr>
          <w:rFonts w:ascii="Calibri" w:eastAsia="Calibri" w:hAnsi="Calibri" w:cs="Calibri"/>
          <w:szCs w:val="24"/>
          <w:u w:val="single"/>
        </w:rPr>
      </w:pPr>
      <w:r>
        <w:t>Appendix 10</w:t>
      </w:r>
      <w:r w:rsidR="7F020AC9" w:rsidRPr="7F020AC9">
        <w:t xml:space="preserve">: Steps taken in an emergency </w:t>
      </w:r>
    </w:p>
    <w:p w14:paraId="4CE2AAC0" w14:textId="04AE7EAD" w:rsidR="009F4811" w:rsidRDefault="00020914" w:rsidP="13BCB356">
      <w:pPr>
        <w:rPr>
          <w:rFonts w:ascii="Calibri" w:eastAsia="Calibri" w:hAnsi="Calibri" w:cs="Calibri"/>
          <w:b/>
          <w:bCs/>
          <w:sz w:val="24"/>
          <w:szCs w:val="24"/>
          <w:u w:val="single"/>
        </w:rPr>
      </w:pPr>
      <w:r>
        <w:rPr>
          <w:noProof/>
          <w:lang w:val="en-GB" w:eastAsia="en-GB"/>
        </w:rPr>
        <w:drawing>
          <wp:inline distT="0" distB="0" distL="0" distR="0" wp14:anchorId="122E9F49" wp14:editId="34BA3D11">
            <wp:extent cx="5638798" cy="3800475"/>
            <wp:effectExtent l="0" t="0" r="0" b="9525"/>
            <wp:docPr id="2097342870" name="Picture 9" descr="https://lh6.googleusercontent.com/u0CNMtyzeX5TldbK2y6zSU80tfuinpbZ2jmz7nPtMR8lB7b4bROpg_Vvx7S2cjK1SgwrO2Afp3MYgHOsWcMwvcyDgfrZHgmS3frNqx3hmxS26bVvpw5ZWQ8thkNMye1VqER6CJEx6v-Var5sD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56">
                      <a:extLst>
                        <a:ext uri="{28A0092B-C50C-407E-A947-70E740481C1C}">
                          <a14:useLocalDpi xmlns:a14="http://schemas.microsoft.com/office/drawing/2010/main" val="0"/>
                        </a:ext>
                      </a:extLst>
                    </a:blip>
                    <a:stretch>
                      <a:fillRect/>
                    </a:stretch>
                  </pic:blipFill>
                  <pic:spPr>
                    <a:xfrm>
                      <a:off x="0" y="0"/>
                      <a:ext cx="5638798" cy="3800475"/>
                    </a:xfrm>
                    <a:prstGeom prst="rect">
                      <a:avLst/>
                    </a:prstGeom>
                  </pic:spPr>
                </pic:pic>
              </a:graphicData>
            </a:graphic>
          </wp:inline>
        </w:drawing>
      </w:r>
    </w:p>
    <w:p w14:paraId="51284F6A" w14:textId="1190F110" w:rsidR="00020914" w:rsidRPr="00020914" w:rsidRDefault="00020914" w:rsidP="13BCB356">
      <w:pPr>
        <w:rPr>
          <w:rFonts w:ascii="Calibri" w:eastAsia="Calibri" w:hAnsi="Calibri" w:cs="Calibri"/>
          <w:sz w:val="24"/>
          <w:szCs w:val="24"/>
        </w:rPr>
      </w:pPr>
    </w:p>
    <w:p w14:paraId="44CF1D1B" w14:textId="2A9FB4BB" w:rsidR="7F020AC9" w:rsidRDefault="7F020AC9">
      <w:r>
        <w:br w:type="page"/>
      </w:r>
    </w:p>
    <w:p w14:paraId="01C9B5FD" w14:textId="3FBE4849" w:rsidR="03AC1F32" w:rsidRDefault="000F2A0D" w:rsidP="000F2A0D">
      <w:pPr>
        <w:pStyle w:val="Heading5"/>
      </w:pPr>
      <w:r>
        <w:t>Appendix 11</w:t>
      </w:r>
      <w:r w:rsidR="7F020AC9" w:rsidRPr="7F020AC9">
        <w:t>: Casualty Evacuation Checklist</w:t>
      </w:r>
    </w:p>
    <w:p w14:paraId="209B3FAB" w14:textId="77777777" w:rsidR="000F2A0D" w:rsidRPr="000F2A0D" w:rsidRDefault="000F2A0D" w:rsidP="000F2A0D"/>
    <w:p w14:paraId="4BEE0AE0" w14:textId="718710AB" w:rsidR="7FC2F8EA" w:rsidRDefault="6ED0B753">
      <w:r w:rsidRPr="6ED0B753">
        <w:rPr>
          <w:rFonts w:ascii="Calibri" w:eastAsia="Calibri" w:hAnsi="Calibri" w:cs="Calibri"/>
          <w:sz w:val="24"/>
          <w:szCs w:val="24"/>
        </w:rPr>
        <w:t>Casualty Evacuation Checklist</w:t>
      </w:r>
    </w:p>
    <w:p w14:paraId="2F5F0DB5" w14:textId="718710AB" w:rsidR="7FC2F8EA" w:rsidRDefault="6ED0B753" w:rsidP="002F5E2B">
      <w:pPr>
        <w:pStyle w:val="ListParagraph"/>
        <w:numPr>
          <w:ilvl w:val="0"/>
          <w:numId w:val="6"/>
        </w:numPr>
        <w:rPr>
          <w:sz w:val="24"/>
          <w:szCs w:val="24"/>
        </w:rPr>
      </w:pPr>
      <w:r w:rsidRPr="6ED0B753">
        <w:rPr>
          <w:rFonts w:ascii="Calibri" w:eastAsia="Calibri" w:hAnsi="Calibri" w:cs="Calibri"/>
          <w:sz w:val="24"/>
          <w:szCs w:val="24"/>
        </w:rPr>
        <w:t>The priority is the assessment and treatment of the casualty</w:t>
      </w:r>
    </w:p>
    <w:p w14:paraId="63B6D6CC" w14:textId="718710AB" w:rsidR="7FC2F8EA" w:rsidRDefault="6ED0B753" w:rsidP="002F5E2B">
      <w:pPr>
        <w:pStyle w:val="ListParagraph"/>
        <w:numPr>
          <w:ilvl w:val="0"/>
          <w:numId w:val="6"/>
        </w:numPr>
        <w:rPr>
          <w:sz w:val="24"/>
          <w:szCs w:val="24"/>
        </w:rPr>
      </w:pPr>
      <w:r w:rsidRPr="6ED0B753">
        <w:rPr>
          <w:rFonts w:ascii="Calibri" w:eastAsia="Calibri" w:hAnsi="Calibri" w:cs="Calibri"/>
          <w:sz w:val="24"/>
          <w:szCs w:val="24"/>
        </w:rPr>
        <w:t>All team members (including the casualty if possible) are included in the decision-making</w:t>
      </w:r>
    </w:p>
    <w:p w14:paraId="35B4E625" w14:textId="718710AB" w:rsidR="7FC2F8EA" w:rsidRDefault="6ED0B753" w:rsidP="002F5E2B">
      <w:pPr>
        <w:pStyle w:val="ListParagraph"/>
        <w:numPr>
          <w:ilvl w:val="0"/>
          <w:numId w:val="6"/>
        </w:numPr>
        <w:rPr>
          <w:sz w:val="24"/>
          <w:szCs w:val="24"/>
        </w:rPr>
      </w:pPr>
      <w:r w:rsidRPr="6ED0B753">
        <w:rPr>
          <w:rFonts w:ascii="Calibri" w:eastAsia="Calibri" w:hAnsi="Calibri" w:cs="Calibri"/>
          <w:sz w:val="24"/>
          <w:szCs w:val="24"/>
        </w:rPr>
        <w:t>Contact is established with the support vehicle and in-country contact</w:t>
      </w:r>
    </w:p>
    <w:p w14:paraId="17B4BAF5" w14:textId="718710AB" w:rsidR="7FC2F8EA" w:rsidRDefault="6ED0B753" w:rsidP="002F5E2B">
      <w:pPr>
        <w:pStyle w:val="ListParagraph"/>
        <w:numPr>
          <w:ilvl w:val="0"/>
          <w:numId w:val="6"/>
        </w:numPr>
        <w:rPr>
          <w:sz w:val="24"/>
          <w:szCs w:val="24"/>
        </w:rPr>
      </w:pPr>
      <w:r w:rsidRPr="6ED0B753">
        <w:rPr>
          <w:rFonts w:ascii="Calibri" w:eastAsia="Calibri" w:hAnsi="Calibri" w:cs="Calibri"/>
          <w:sz w:val="24"/>
          <w:szCs w:val="24"/>
        </w:rPr>
        <w:t>Reporting of casualty and critical incident (useful for medical personnel receiving the evacuee):</w:t>
      </w:r>
      <w:r w:rsidR="50B3D3BB">
        <w:br/>
      </w:r>
      <w:r w:rsidR="50B3D3BB">
        <w:br/>
      </w:r>
      <w:r w:rsidRPr="6ED0B753">
        <w:rPr>
          <w:rFonts w:ascii="Calibri" w:eastAsia="Calibri" w:hAnsi="Calibri" w:cs="Calibri"/>
          <w:sz w:val="24"/>
          <w:szCs w:val="24"/>
        </w:rPr>
        <w:t xml:space="preserve"> </w:t>
      </w:r>
    </w:p>
    <w:p w14:paraId="130403DC" w14:textId="718710AB" w:rsidR="7FC2F8EA" w:rsidRDefault="6ED0B753" w:rsidP="002F5E2B">
      <w:pPr>
        <w:pStyle w:val="ListParagraph"/>
        <w:numPr>
          <w:ilvl w:val="1"/>
          <w:numId w:val="5"/>
        </w:numPr>
        <w:rPr>
          <w:sz w:val="24"/>
          <w:szCs w:val="24"/>
        </w:rPr>
      </w:pPr>
      <w:r w:rsidRPr="6ED0B753">
        <w:rPr>
          <w:rFonts w:ascii="Calibri" w:eastAsia="Calibri" w:hAnsi="Calibri" w:cs="Calibri"/>
          <w:sz w:val="24"/>
          <w:szCs w:val="24"/>
        </w:rPr>
        <w:t>Information on location</w:t>
      </w:r>
    </w:p>
    <w:p w14:paraId="0B4EB159" w14:textId="718710AB" w:rsidR="7FC2F8EA" w:rsidRDefault="6ED0B753" w:rsidP="002F5E2B">
      <w:pPr>
        <w:pStyle w:val="ListParagraph"/>
        <w:numPr>
          <w:ilvl w:val="1"/>
          <w:numId w:val="5"/>
        </w:numPr>
        <w:rPr>
          <w:sz w:val="24"/>
          <w:szCs w:val="24"/>
        </w:rPr>
      </w:pPr>
      <w:r w:rsidRPr="6ED0B753">
        <w:rPr>
          <w:rFonts w:ascii="Calibri" w:eastAsia="Calibri" w:hAnsi="Calibri" w:cs="Calibri"/>
          <w:sz w:val="24"/>
          <w:szCs w:val="24"/>
        </w:rPr>
        <w:t xml:space="preserve">Type of incident </w:t>
      </w:r>
    </w:p>
    <w:p w14:paraId="09F8A21E" w14:textId="718710AB" w:rsidR="7FC2F8EA" w:rsidRDefault="6ED0B753" w:rsidP="002F5E2B">
      <w:pPr>
        <w:pStyle w:val="ListParagraph"/>
        <w:numPr>
          <w:ilvl w:val="1"/>
          <w:numId w:val="5"/>
        </w:numPr>
        <w:rPr>
          <w:sz w:val="24"/>
          <w:szCs w:val="24"/>
        </w:rPr>
      </w:pPr>
      <w:r w:rsidRPr="6ED0B753">
        <w:rPr>
          <w:rFonts w:ascii="Calibri" w:eastAsia="Calibri" w:hAnsi="Calibri" w:cs="Calibri"/>
          <w:sz w:val="24"/>
          <w:szCs w:val="24"/>
        </w:rPr>
        <w:t xml:space="preserve">Hazards </w:t>
      </w:r>
    </w:p>
    <w:p w14:paraId="2EEC4B1E" w14:textId="718710AB" w:rsidR="7FC2F8EA" w:rsidRDefault="6ED0B753" w:rsidP="002F5E2B">
      <w:pPr>
        <w:pStyle w:val="ListParagraph"/>
        <w:numPr>
          <w:ilvl w:val="1"/>
          <w:numId w:val="5"/>
        </w:numPr>
        <w:rPr>
          <w:sz w:val="24"/>
          <w:szCs w:val="24"/>
        </w:rPr>
      </w:pPr>
      <w:r w:rsidRPr="6ED0B753">
        <w:rPr>
          <w:rFonts w:ascii="Calibri" w:eastAsia="Calibri" w:hAnsi="Calibri" w:cs="Calibri"/>
          <w:sz w:val="24"/>
          <w:szCs w:val="24"/>
        </w:rPr>
        <w:t>Access to and egress from the incident scene</w:t>
      </w:r>
    </w:p>
    <w:p w14:paraId="763B6D91" w14:textId="718710AB" w:rsidR="7FC2F8EA" w:rsidRDefault="6ED0B753" w:rsidP="002F5E2B">
      <w:pPr>
        <w:pStyle w:val="ListParagraph"/>
        <w:numPr>
          <w:ilvl w:val="1"/>
          <w:numId w:val="5"/>
        </w:numPr>
        <w:rPr>
          <w:sz w:val="24"/>
          <w:szCs w:val="24"/>
        </w:rPr>
      </w:pPr>
      <w:r w:rsidRPr="6ED0B753">
        <w:rPr>
          <w:rFonts w:ascii="Calibri" w:eastAsia="Calibri" w:hAnsi="Calibri" w:cs="Calibri"/>
          <w:sz w:val="24"/>
          <w:szCs w:val="24"/>
        </w:rPr>
        <w:t>Illness/injury</w:t>
      </w:r>
    </w:p>
    <w:p w14:paraId="121B4A86" w14:textId="718710AB" w:rsidR="7FC2F8EA" w:rsidRDefault="6ED0B753" w:rsidP="002F5E2B">
      <w:pPr>
        <w:pStyle w:val="ListParagraph"/>
        <w:numPr>
          <w:ilvl w:val="1"/>
          <w:numId w:val="5"/>
        </w:numPr>
        <w:rPr>
          <w:sz w:val="24"/>
          <w:szCs w:val="24"/>
        </w:rPr>
      </w:pPr>
      <w:r w:rsidRPr="6ED0B753">
        <w:rPr>
          <w:rFonts w:ascii="Calibri" w:eastAsia="Calibri" w:hAnsi="Calibri" w:cs="Calibri"/>
          <w:sz w:val="24"/>
          <w:szCs w:val="24"/>
        </w:rPr>
        <w:t>Personnel and equipment present and required One team member must stay with casualty</w:t>
      </w:r>
      <w:r w:rsidR="50B3D3BB">
        <w:br/>
      </w:r>
      <w:r w:rsidR="50B3D3BB">
        <w:br/>
      </w:r>
      <w:r w:rsidRPr="6ED0B753">
        <w:rPr>
          <w:rFonts w:ascii="Calibri" w:eastAsia="Calibri" w:hAnsi="Calibri" w:cs="Calibri"/>
          <w:sz w:val="24"/>
          <w:szCs w:val="24"/>
        </w:rPr>
        <w:t xml:space="preserve"> </w:t>
      </w:r>
    </w:p>
    <w:p w14:paraId="0573F0FB" w14:textId="718710AB" w:rsidR="7FC2F8EA" w:rsidRDefault="6ED0B753" w:rsidP="002F5E2B">
      <w:pPr>
        <w:pStyle w:val="ListParagraph"/>
        <w:numPr>
          <w:ilvl w:val="0"/>
          <w:numId w:val="4"/>
        </w:numPr>
        <w:rPr>
          <w:sz w:val="24"/>
          <w:szCs w:val="24"/>
        </w:rPr>
      </w:pPr>
      <w:r w:rsidRPr="6ED0B753">
        <w:rPr>
          <w:rFonts w:ascii="Calibri" w:eastAsia="Calibri" w:hAnsi="Calibri" w:cs="Calibri"/>
          <w:sz w:val="24"/>
          <w:szCs w:val="24"/>
        </w:rPr>
        <w:t>Required resources will be kept with the casualty:</w:t>
      </w:r>
      <w:r w:rsidR="50B3D3BB">
        <w:br/>
      </w:r>
      <w:r w:rsidR="50B3D3BB">
        <w:br/>
      </w:r>
      <w:r w:rsidRPr="6ED0B753">
        <w:rPr>
          <w:rFonts w:ascii="Calibri" w:eastAsia="Calibri" w:hAnsi="Calibri" w:cs="Calibri"/>
          <w:sz w:val="24"/>
          <w:szCs w:val="24"/>
        </w:rPr>
        <w:t xml:space="preserve"> </w:t>
      </w:r>
    </w:p>
    <w:p w14:paraId="54143B95" w14:textId="718710AB" w:rsidR="7FC2F8EA" w:rsidRDefault="6ED0B753" w:rsidP="002F5E2B">
      <w:pPr>
        <w:pStyle w:val="ListParagraph"/>
        <w:numPr>
          <w:ilvl w:val="1"/>
          <w:numId w:val="3"/>
        </w:numPr>
        <w:rPr>
          <w:sz w:val="24"/>
          <w:szCs w:val="24"/>
        </w:rPr>
      </w:pPr>
      <w:r w:rsidRPr="6ED0B753">
        <w:rPr>
          <w:rFonts w:ascii="Calibri" w:eastAsia="Calibri" w:hAnsi="Calibri" w:cs="Calibri"/>
          <w:sz w:val="24"/>
          <w:szCs w:val="24"/>
        </w:rPr>
        <w:t>Money</w:t>
      </w:r>
    </w:p>
    <w:p w14:paraId="5624B983" w14:textId="718710AB" w:rsidR="7FC2F8EA" w:rsidRDefault="6ED0B753" w:rsidP="002F5E2B">
      <w:pPr>
        <w:pStyle w:val="ListParagraph"/>
        <w:numPr>
          <w:ilvl w:val="1"/>
          <w:numId w:val="3"/>
        </w:numPr>
        <w:rPr>
          <w:sz w:val="24"/>
          <w:szCs w:val="24"/>
        </w:rPr>
      </w:pPr>
      <w:r w:rsidRPr="6ED0B753">
        <w:rPr>
          <w:rFonts w:ascii="Calibri" w:eastAsia="Calibri" w:hAnsi="Calibri" w:cs="Calibri"/>
          <w:sz w:val="24"/>
          <w:szCs w:val="24"/>
        </w:rPr>
        <w:t>Credit card</w:t>
      </w:r>
    </w:p>
    <w:p w14:paraId="3E6B6911" w14:textId="718710AB" w:rsidR="7FC2F8EA" w:rsidRDefault="6ED0B753" w:rsidP="002F5E2B">
      <w:pPr>
        <w:pStyle w:val="ListParagraph"/>
        <w:numPr>
          <w:ilvl w:val="1"/>
          <w:numId w:val="3"/>
        </w:numPr>
        <w:rPr>
          <w:sz w:val="24"/>
          <w:szCs w:val="24"/>
        </w:rPr>
      </w:pPr>
      <w:r w:rsidRPr="6ED0B753">
        <w:rPr>
          <w:rFonts w:ascii="Calibri" w:eastAsia="Calibri" w:hAnsi="Calibri" w:cs="Calibri"/>
          <w:sz w:val="24"/>
          <w:szCs w:val="24"/>
        </w:rPr>
        <w:t>Passport</w:t>
      </w:r>
    </w:p>
    <w:p w14:paraId="3BC37DBF" w14:textId="718710AB" w:rsidR="7FC2F8EA" w:rsidRDefault="6ED0B753" w:rsidP="002F5E2B">
      <w:pPr>
        <w:pStyle w:val="ListParagraph"/>
        <w:numPr>
          <w:ilvl w:val="1"/>
          <w:numId w:val="3"/>
        </w:numPr>
        <w:rPr>
          <w:sz w:val="24"/>
          <w:szCs w:val="24"/>
        </w:rPr>
      </w:pPr>
      <w:r w:rsidRPr="6ED0B753">
        <w:rPr>
          <w:rFonts w:ascii="Calibri" w:eastAsia="Calibri" w:hAnsi="Calibri" w:cs="Calibri"/>
          <w:sz w:val="24"/>
          <w:szCs w:val="24"/>
        </w:rPr>
        <w:t>Travel insurance details</w:t>
      </w:r>
    </w:p>
    <w:p w14:paraId="6039E136" w14:textId="718710AB" w:rsidR="7FC2F8EA" w:rsidRDefault="6ED0B753" w:rsidP="002F5E2B">
      <w:pPr>
        <w:pStyle w:val="ListParagraph"/>
        <w:numPr>
          <w:ilvl w:val="1"/>
          <w:numId w:val="3"/>
        </w:numPr>
        <w:rPr>
          <w:sz w:val="24"/>
          <w:szCs w:val="24"/>
        </w:rPr>
      </w:pPr>
      <w:r w:rsidRPr="6ED0B753">
        <w:rPr>
          <w:rFonts w:ascii="Calibri" w:eastAsia="Calibri" w:hAnsi="Calibri" w:cs="Calibri"/>
          <w:sz w:val="24"/>
          <w:szCs w:val="24"/>
        </w:rPr>
        <w:t>Prescription medications</w:t>
      </w:r>
    </w:p>
    <w:p w14:paraId="177393DE" w14:textId="718710AB" w:rsidR="7FC2F8EA" w:rsidRDefault="6ED0B753" w:rsidP="002F5E2B">
      <w:pPr>
        <w:pStyle w:val="ListParagraph"/>
        <w:numPr>
          <w:ilvl w:val="1"/>
          <w:numId w:val="3"/>
        </w:numPr>
        <w:rPr>
          <w:sz w:val="24"/>
          <w:szCs w:val="24"/>
        </w:rPr>
      </w:pPr>
      <w:r w:rsidRPr="6ED0B753">
        <w:rPr>
          <w:rFonts w:ascii="Calibri" w:eastAsia="Calibri" w:hAnsi="Calibri" w:cs="Calibri"/>
          <w:sz w:val="24"/>
          <w:szCs w:val="24"/>
        </w:rPr>
        <w:t>Casualty and critical incident report forms</w:t>
      </w:r>
    </w:p>
    <w:p w14:paraId="46A4E93F" w14:textId="718710AB" w:rsidR="7FC2F8EA" w:rsidRDefault="6ED0B753" w:rsidP="002F5E2B">
      <w:pPr>
        <w:pStyle w:val="ListParagraph"/>
        <w:numPr>
          <w:ilvl w:val="1"/>
          <w:numId w:val="3"/>
        </w:numPr>
        <w:rPr>
          <w:sz w:val="24"/>
          <w:szCs w:val="24"/>
        </w:rPr>
      </w:pPr>
      <w:r w:rsidRPr="6ED0B753">
        <w:rPr>
          <w:rFonts w:ascii="Calibri" w:eastAsia="Calibri" w:hAnsi="Calibri" w:cs="Calibri"/>
          <w:sz w:val="24"/>
          <w:szCs w:val="24"/>
        </w:rPr>
        <w:t>Sleeping bag</w:t>
      </w:r>
    </w:p>
    <w:p w14:paraId="27B22F14" w14:textId="718710AB" w:rsidR="7FC2F8EA" w:rsidRDefault="6ED0B753" w:rsidP="002F5E2B">
      <w:pPr>
        <w:pStyle w:val="ListParagraph"/>
        <w:numPr>
          <w:ilvl w:val="1"/>
          <w:numId w:val="3"/>
        </w:numPr>
        <w:rPr>
          <w:sz w:val="24"/>
          <w:szCs w:val="24"/>
        </w:rPr>
      </w:pPr>
      <w:r w:rsidRPr="6ED0B753">
        <w:rPr>
          <w:rFonts w:ascii="Calibri" w:eastAsia="Calibri" w:hAnsi="Calibri" w:cs="Calibri"/>
          <w:sz w:val="24"/>
          <w:szCs w:val="24"/>
        </w:rPr>
        <w:t>Warm layers</w:t>
      </w:r>
    </w:p>
    <w:p w14:paraId="10CB6F6B" w14:textId="718710AB" w:rsidR="7FC2F8EA" w:rsidRDefault="6ED0B753" w:rsidP="002F5E2B">
      <w:pPr>
        <w:pStyle w:val="ListParagraph"/>
        <w:numPr>
          <w:ilvl w:val="1"/>
          <w:numId w:val="3"/>
        </w:numPr>
        <w:rPr>
          <w:sz w:val="24"/>
          <w:szCs w:val="24"/>
        </w:rPr>
      </w:pPr>
      <w:r w:rsidRPr="6ED0B753">
        <w:rPr>
          <w:rFonts w:ascii="Calibri" w:eastAsia="Calibri" w:hAnsi="Calibri" w:cs="Calibri"/>
          <w:sz w:val="24"/>
          <w:szCs w:val="24"/>
        </w:rPr>
        <w:t>Food and water</w:t>
      </w:r>
    </w:p>
    <w:p w14:paraId="2AB2D32E" w14:textId="04C39E00" w:rsidR="7F020AC9" w:rsidRDefault="7F020AC9"/>
    <w:p w14:paraId="5FC55F62" w14:textId="41309FA0" w:rsidR="61E38BCB" w:rsidRDefault="000F2A0D" w:rsidP="000F2A0D">
      <w:pPr>
        <w:pStyle w:val="Heading5"/>
      </w:pPr>
      <w:r>
        <w:t>Appendix 12</w:t>
      </w:r>
      <w:r w:rsidR="7F020AC9" w:rsidRPr="7F020AC9">
        <w:t>: Equipment Kit List</w:t>
      </w:r>
    </w:p>
    <w:tbl>
      <w:tblPr>
        <w:tblStyle w:val="TableGrid"/>
        <w:tblW w:w="0" w:type="auto"/>
        <w:tblLayout w:type="fixed"/>
        <w:tblLook w:val="04A0" w:firstRow="1" w:lastRow="0" w:firstColumn="1" w:lastColumn="0" w:noHBand="0" w:noVBand="1"/>
      </w:tblPr>
      <w:tblGrid>
        <w:gridCol w:w="3120"/>
        <w:gridCol w:w="3120"/>
        <w:gridCol w:w="3120"/>
      </w:tblGrid>
      <w:tr w:rsidR="3F4259D6" w14:paraId="4AE3AE97" w14:textId="77777777" w:rsidTr="3E7FEDD4">
        <w:tc>
          <w:tcPr>
            <w:tcW w:w="3120" w:type="dxa"/>
          </w:tcPr>
          <w:p w14:paraId="076E1D1A" w14:textId="03498E7D" w:rsidR="3F4259D6" w:rsidRDefault="6ED0B753">
            <w:r w:rsidRPr="6ED0B753">
              <w:rPr>
                <w:rFonts w:ascii="Calibri" w:eastAsia="Calibri" w:hAnsi="Calibri" w:cs="Calibri"/>
                <w:sz w:val="24"/>
                <w:szCs w:val="24"/>
              </w:rPr>
              <w:t>Personal Kit</w:t>
            </w:r>
          </w:p>
        </w:tc>
        <w:tc>
          <w:tcPr>
            <w:tcW w:w="3120" w:type="dxa"/>
          </w:tcPr>
          <w:p w14:paraId="4204A5DD" w14:textId="240241AF" w:rsidR="3F4259D6" w:rsidRDefault="6ED0B753">
            <w:r w:rsidRPr="6ED0B753">
              <w:rPr>
                <w:rFonts w:ascii="Calibri" w:eastAsia="Calibri" w:hAnsi="Calibri" w:cs="Calibri"/>
                <w:sz w:val="24"/>
                <w:szCs w:val="24"/>
              </w:rPr>
              <w:t>Priority</w:t>
            </w:r>
          </w:p>
        </w:tc>
        <w:tc>
          <w:tcPr>
            <w:tcW w:w="3120" w:type="dxa"/>
          </w:tcPr>
          <w:p w14:paraId="31FA6344" w14:textId="227029D2" w:rsidR="3F4259D6" w:rsidRDefault="6ED0B753">
            <w:r w:rsidRPr="6ED0B753">
              <w:rPr>
                <w:rFonts w:ascii="Calibri" w:eastAsia="Calibri" w:hAnsi="Calibri" w:cs="Calibri"/>
                <w:sz w:val="24"/>
                <w:szCs w:val="24"/>
              </w:rPr>
              <w:t>Optional</w:t>
            </w:r>
          </w:p>
        </w:tc>
      </w:tr>
      <w:tr w:rsidR="3F4259D6" w14:paraId="3E1C72B7" w14:textId="77777777" w:rsidTr="3E7FEDD4">
        <w:tc>
          <w:tcPr>
            <w:tcW w:w="3120" w:type="dxa"/>
          </w:tcPr>
          <w:p w14:paraId="21328F68" w14:textId="1C29D2C0" w:rsidR="3F4259D6" w:rsidRDefault="6ED0B753">
            <w:r w:rsidRPr="6ED0B753">
              <w:rPr>
                <w:rFonts w:ascii="Calibri" w:eastAsia="Calibri" w:hAnsi="Calibri" w:cs="Calibri"/>
                <w:sz w:val="24"/>
                <w:szCs w:val="24"/>
              </w:rPr>
              <w:t>Passport</w:t>
            </w:r>
          </w:p>
        </w:tc>
        <w:tc>
          <w:tcPr>
            <w:tcW w:w="3120" w:type="dxa"/>
          </w:tcPr>
          <w:p w14:paraId="2A2CAA45" w14:textId="132F7830" w:rsidR="3F4259D6" w:rsidRDefault="6ED0B753">
            <w:r w:rsidRPr="6ED0B753">
              <w:rPr>
                <w:rFonts w:ascii="Segoe UI Symbol" w:eastAsia="Segoe UI Symbol" w:hAnsi="Segoe UI Symbol" w:cs="Segoe UI Symbol"/>
                <w:sz w:val="24"/>
                <w:szCs w:val="24"/>
              </w:rPr>
              <w:t>✓</w:t>
            </w:r>
          </w:p>
        </w:tc>
        <w:tc>
          <w:tcPr>
            <w:tcW w:w="3120" w:type="dxa"/>
          </w:tcPr>
          <w:p w14:paraId="2C902EBB" w14:textId="0DB2EBAD" w:rsidR="3F4259D6" w:rsidRDefault="6ED0B753">
            <w:r w:rsidRPr="6ED0B753">
              <w:rPr>
                <w:rFonts w:ascii="Calibri" w:eastAsia="Calibri" w:hAnsi="Calibri" w:cs="Calibri"/>
                <w:sz w:val="24"/>
                <w:szCs w:val="24"/>
              </w:rPr>
              <w:t xml:space="preserve"> </w:t>
            </w:r>
          </w:p>
        </w:tc>
      </w:tr>
      <w:tr w:rsidR="3F4259D6" w14:paraId="2FBCCFB7" w14:textId="77777777" w:rsidTr="3E7FEDD4">
        <w:tc>
          <w:tcPr>
            <w:tcW w:w="3120" w:type="dxa"/>
          </w:tcPr>
          <w:p w14:paraId="67036F48" w14:textId="65CA0C90" w:rsidR="3F4259D6" w:rsidRDefault="6ED0B753">
            <w:r w:rsidRPr="6ED0B753">
              <w:rPr>
                <w:rFonts w:ascii="Calibri" w:eastAsia="Calibri" w:hAnsi="Calibri" w:cs="Calibri"/>
                <w:sz w:val="24"/>
                <w:szCs w:val="24"/>
              </w:rPr>
              <w:t>Small Personal First Aid Kit x1 (paracetamol, blister plasters, insect repellent)</w:t>
            </w:r>
          </w:p>
        </w:tc>
        <w:tc>
          <w:tcPr>
            <w:tcW w:w="3120" w:type="dxa"/>
          </w:tcPr>
          <w:p w14:paraId="3C70F4F9" w14:textId="6AFEACBE" w:rsidR="3F4259D6" w:rsidRDefault="6ED0B753">
            <w:r w:rsidRPr="6ED0B753">
              <w:rPr>
                <w:rFonts w:ascii="Segoe UI Symbol" w:eastAsia="Segoe UI Symbol" w:hAnsi="Segoe UI Symbol" w:cs="Segoe UI Symbol"/>
                <w:sz w:val="24"/>
                <w:szCs w:val="24"/>
              </w:rPr>
              <w:t>✓</w:t>
            </w:r>
          </w:p>
        </w:tc>
        <w:tc>
          <w:tcPr>
            <w:tcW w:w="3120" w:type="dxa"/>
          </w:tcPr>
          <w:p w14:paraId="770D30AB" w14:textId="1301FAF0" w:rsidR="3F4259D6" w:rsidRDefault="6ED0B753">
            <w:r w:rsidRPr="6ED0B753">
              <w:rPr>
                <w:rFonts w:ascii="Calibri" w:eastAsia="Calibri" w:hAnsi="Calibri" w:cs="Calibri"/>
                <w:sz w:val="24"/>
                <w:szCs w:val="24"/>
              </w:rPr>
              <w:t xml:space="preserve"> </w:t>
            </w:r>
          </w:p>
        </w:tc>
      </w:tr>
      <w:tr w:rsidR="3F4259D6" w14:paraId="733DA1C5" w14:textId="77777777" w:rsidTr="3E7FEDD4">
        <w:tc>
          <w:tcPr>
            <w:tcW w:w="3120" w:type="dxa"/>
          </w:tcPr>
          <w:p w14:paraId="6B0E84F6" w14:textId="261674F9" w:rsidR="3F4259D6" w:rsidRDefault="6ED0B753">
            <w:r w:rsidRPr="6ED0B753">
              <w:rPr>
                <w:rFonts w:ascii="Calibri" w:eastAsia="Calibri" w:hAnsi="Calibri" w:cs="Calibri"/>
                <w:sz w:val="24"/>
                <w:szCs w:val="24"/>
              </w:rPr>
              <w:t>Daypack (25L to 35L)</w:t>
            </w:r>
          </w:p>
        </w:tc>
        <w:tc>
          <w:tcPr>
            <w:tcW w:w="3120" w:type="dxa"/>
          </w:tcPr>
          <w:p w14:paraId="336AFCAE" w14:textId="64C6D3A1" w:rsidR="3F4259D6" w:rsidRDefault="6ED0B753">
            <w:r w:rsidRPr="6ED0B753">
              <w:rPr>
                <w:rFonts w:ascii="Segoe UI Symbol" w:eastAsia="Segoe UI Symbol" w:hAnsi="Segoe UI Symbol" w:cs="Segoe UI Symbol"/>
                <w:sz w:val="24"/>
                <w:szCs w:val="24"/>
              </w:rPr>
              <w:t>✓</w:t>
            </w:r>
          </w:p>
        </w:tc>
        <w:tc>
          <w:tcPr>
            <w:tcW w:w="3120" w:type="dxa"/>
          </w:tcPr>
          <w:p w14:paraId="6DA2604D" w14:textId="3310D1EA" w:rsidR="3F4259D6" w:rsidRDefault="6ED0B753">
            <w:r w:rsidRPr="6ED0B753">
              <w:rPr>
                <w:rFonts w:ascii="Calibri" w:eastAsia="Calibri" w:hAnsi="Calibri" w:cs="Calibri"/>
                <w:sz w:val="24"/>
                <w:szCs w:val="24"/>
              </w:rPr>
              <w:t xml:space="preserve"> </w:t>
            </w:r>
          </w:p>
        </w:tc>
      </w:tr>
      <w:tr w:rsidR="3F4259D6" w14:paraId="5183421A" w14:textId="77777777" w:rsidTr="3E7FEDD4">
        <w:tc>
          <w:tcPr>
            <w:tcW w:w="3120" w:type="dxa"/>
          </w:tcPr>
          <w:p w14:paraId="61DE7EC8" w14:textId="4034D1F3" w:rsidR="3F4259D6" w:rsidRDefault="6ED0B753">
            <w:r w:rsidRPr="6ED0B753">
              <w:rPr>
                <w:rFonts w:ascii="Calibri" w:eastAsia="Calibri" w:hAnsi="Calibri" w:cs="Calibri"/>
                <w:sz w:val="24"/>
                <w:szCs w:val="24"/>
              </w:rPr>
              <w:t>Duffle or large rucksack (60L to 65L)</w:t>
            </w:r>
          </w:p>
        </w:tc>
        <w:tc>
          <w:tcPr>
            <w:tcW w:w="3120" w:type="dxa"/>
          </w:tcPr>
          <w:p w14:paraId="5A2CEEF6" w14:textId="172F071B" w:rsidR="3F4259D6" w:rsidRDefault="6ED0B753">
            <w:r w:rsidRPr="6ED0B753">
              <w:rPr>
                <w:rFonts w:ascii="Segoe UI Symbol" w:eastAsia="Segoe UI Symbol" w:hAnsi="Segoe UI Symbol" w:cs="Segoe UI Symbol"/>
                <w:sz w:val="24"/>
                <w:szCs w:val="24"/>
              </w:rPr>
              <w:t>✓</w:t>
            </w:r>
          </w:p>
        </w:tc>
        <w:tc>
          <w:tcPr>
            <w:tcW w:w="3120" w:type="dxa"/>
          </w:tcPr>
          <w:p w14:paraId="3D3001D8" w14:textId="648F1526" w:rsidR="3F4259D6" w:rsidRDefault="6ED0B753">
            <w:r w:rsidRPr="6ED0B753">
              <w:rPr>
                <w:rFonts w:ascii="Calibri" w:eastAsia="Calibri" w:hAnsi="Calibri" w:cs="Calibri"/>
                <w:sz w:val="24"/>
                <w:szCs w:val="24"/>
              </w:rPr>
              <w:t xml:space="preserve"> </w:t>
            </w:r>
          </w:p>
        </w:tc>
      </w:tr>
      <w:tr w:rsidR="3F4259D6" w14:paraId="584D69F6" w14:textId="77777777" w:rsidTr="3E7FEDD4">
        <w:tc>
          <w:tcPr>
            <w:tcW w:w="3120" w:type="dxa"/>
          </w:tcPr>
          <w:p w14:paraId="236949C0" w14:textId="740BCE58" w:rsidR="3F4259D6" w:rsidRDefault="6ED0B753">
            <w:r w:rsidRPr="6ED0B753">
              <w:rPr>
                <w:rFonts w:ascii="Calibri" w:eastAsia="Calibri" w:hAnsi="Calibri" w:cs="Calibri"/>
                <w:sz w:val="24"/>
                <w:szCs w:val="24"/>
              </w:rPr>
              <w:t>Medication (if applicable)</w:t>
            </w:r>
          </w:p>
        </w:tc>
        <w:tc>
          <w:tcPr>
            <w:tcW w:w="3120" w:type="dxa"/>
          </w:tcPr>
          <w:p w14:paraId="47C50D2D" w14:textId="4A784BF3" w:rsidR="3F4259D6" w:rsidRDefault="6ED0B753">
            <w:r w:rsidRPr="6ED0B753">
              <w:rPr>
                <w:rFonts w:ascii="Calibri" w:eastAsia="Calibri" w:hAnsi="Calibri" w:cs="Calibri"/>
                <w:sz w:val="24"/>
                <w:szCs w:val="24"/>
              </w:rPr>
              <w:t xml:space="preserve"> </w:t>
            </w:r>
          </w:p>
        </w:tc>
        <w:tc>
          <w:tcPr>
            <w:tcW w:w="3120" w:type="dxa"/>
          </w:tcPr>
          <w:p w14:paraId="5EA0F302" w14:textId="12716AD9" w:rsidR="3F4259D6" w:rsidRDefault="6ED0B753">
            <w:r w:rsidRPr="6ED0B753">
              <w:rPr>
                <w:rFonts w:ascii="Segoe UI Symbol" w:eastAsia="Segoe UI Symbol" w:hAnsi="Segoe UI Symbol" w:cs="Segoe UI Symbol"/>
                <w:sz w:val="24"/>
                <w:szCs w:val="24"/>
              </w:rPr>
              <w:t>✓</w:t>
            </w:r>
          </w:p>
        </w:tc>
      </w:tr>
      <w:tr w:rsidR="3F4259D6" w14:paraId="6F149CCD" w14:textId="77777777" w:rsidTr="3E7FEDD4">
        <w:tc>
          <w:tcPr>
            <w:tcW w:w="3120" w:type="dxa"/>
          </w:tcPr>
          <w:p w14:paraId="72554951" w14:textId="35B5A96B" w:rsidR="3F4259D6" w:rsidRDefault="6ED0B753">
            <w:r w:rsidRPr="6ED0B753">
              <w:rPr>
                <w:rFonts w:ascii="Calibri" w:eastAsia="Calibri" w:hAnsi="Calibri" w:cs="Calibri"/>
                <w:sz w:val="24"/>
                <w:szCs w:val="24"/>
              </w:rPr>
              <w:t>Head torch with spare batteries</w:t>
            </w:r>
          </w:p>
        </w:tc>
        <w:tc>
          <w:tcPr>
            <w:tcW w:w="3120" w:type="dxa"/>
          </w:tcPr>
          <w:p w14:paraId="5CB80309" w14:textId="3C43EC4D" w:rsidR="3F4259D6" w:rsidRDefault="6ED0B753">
            <w:r w:rsidRPr="6ED0B753">
              <w:rPr>
                <w:rFonts w:ascii="Segoe UI Symbol" w:eastAsia="Segoe UI Symbol" w:hAnsi="Segoe UI Symbol" w:cs="Segoe UI Symbol"/>
                <w:sz w:val="24"/>
                <w:szCs w:val="24"/>
              </w:rPr>
              <w:t>✓</w:t>
            </w:r>
          </w:p>
        </w:tc>
        <w:tc>
          <w:tcPr>
            <w:tcW w:w="3120" w:type="dxa"/>
          </w:tcPr>
          <w:p w14:paraId="17B914D8" w14:textId="431FE6EC" w:rsidR="3F4259D6" w:rsidRDefault="6ED0B753">
            <w:r w:rsidRPr="6ED0B753">
              <w:rPr>
                <w:rFonts w:ascii="Calibri" w:eastAsia="Calibri" w:hAnsi="Calibri" w:cs="Calibri"/>
                <w:sz w:val="24"/>
                <w:szCs w:val="24"/>
              </w:rPr>
              <w:t xml:space="preserve"> </w:t>
            </w:r>
          </w:p>
        </w:tc>
      </w:tr>
      <w:tr w:rsidR="3F4259D6" w14:paraId="097D967D" w14:textId="77777777" w:rsidTr="3E7FEDD4">
        <w:tc>
          <w:tcPr>
            <w:tcW w:w="3120" w:type="dxa"/>
          </w:tcPr>
          <w:p w14:paraId="3359BB29" w14:textId="08A98404" w:rsidR="3F4259D6" w:rsidRDefault="6ED0B753">
            <w:r w:rsidRPr="6ED0B753">
              <w:rPr>
                <w:rFonts w:ascii="Calibri" w:eastAsia="Calibri" w:hAnsi="Calibri" w:cs="Calibri"/>
                <w:sz w:val="24"/>
                <w:szCs w:val="24"/>
              </w:rPr>
              <w:t>Battery pack</w:t>
            </w:r>
          </w:p>
        </w:tc>
        <w:tc>
          <w:tcPr>
            <w:tcW w:w="3120" w:type="dxa"/>
          </w:tcPr>
          <w:p w14:paraId="5A46C1B6" w14:textId="29B3160E" w:rsidR="3F4259D6" w:rsidRDefault="6ED0B753">
            <w:r w:rsidRPr="6ED0B753">
              <w:rPr>
                <w:rFonts w:ascii="Segoe UI Symbol" w:eastAsia="Segoe UI Symbol" w:hAnsi="Segoe UI Symbol" w:cs="Segoe UI Symbol"/>
                <w:sz w:val="24"/>
                <w:szCs w:val="24"/>
              </w:rPr>
              <w:t>✓</w:t>
            </w:r>
          </w:p>
        </w:tc>
        <w:tc>
          <w:tcPr>
            <w:tcW w:w="3120" w:type="dxa"/>
          </w:tcPr>
          <w:p w14:paraId="0149A024" w14:textId="37D593E6" w:rsidR="3F4259D6" w:rsidRDefault="6ED0B753">
            <w:r w:rsidRPr="6ED0B753">
              <w:rPr>
                <w:rFonts w:ascii="Calibri" w:eastAsia="Calibri" w:hAnsi="Calibri" w:cs="Calibri"/>
                <w:sz w:val="24"/>
                <w:szCs w:val="24"/>
              </w:rPr>
              <w:t xml:space="preserve"> </w:t>
            </w:r>
          </w:p>
        </w:tc>
      </w:tr>
      <w:tr w:rsidR="3F4259D6" w14:paraId="35C981A7" w14:textId="77777777" w:rsidTr="3E7FEDD4">
        <w:tc>
          <w:tcPr>
            <w:tcW w:w="3120" w:type="dxa"/>
          </w:tcPr>
          <w:p w14:paraId="7C418F88" w14:textId="624E979D" w:rsidR="3F4259D6" w:rsidRDefault="6ED0B753">
            <w:r w:rsidRPr="6ED0B753">
              <w:rPr>
                <w:rFonts w:ascii="Calibri" w:eastAsia="Calibri" w:hAnsi="Calibri" w:cs="Calibri"/>
                <w:sz w:val="24"/>
                <w:szCs w:val="24"/>
              </w:rPr>
              <w:t>Compass</w:t>
            </w:r>
          </w:p>
        </w:tc>
        <w:tc>
          <w:tcPr>
            <w:tcW w:w="3120" w:type="dxa"/>
          </w:tcPr>
          <w:p w14:paraId="5A40253D" w14:textId="26216D58" w:rsidR="3F4259D6" w:rsidRDefault="6ED0B753">
            <w:r w:rsidRPr="6ED0B753">
              <w:rPr>
                <w:rFonts w:ascii="Segoe UI Symbol" w:eastAsia="Segoe UI Symbol" w:hAnsi="Segoe UI Symbol" w:cs="Segoe UI Symbol"/>
                <w:sz w:val="24"/>
                <w:szCs w:val="24"/>
              </w:rPr>
              <w:t>✓</w:t>
            </w:r>
          </w:p>
        </w:tc>
        <w:tc>
          <w:tcPr>
            <w:tcW w:w="3120" w:type="dxa"/>
          </w:tcPr>
          <w:p w14:paraId="4CAAA871" w14:textId="778B1413" w:rsidR="3F4259D6" w:rsidRDefault="6ED0B753">
            <w:r w:rsidRPr="6ED0B753">
              <w:rPr>
                <w:rFonts w:ascii="Calibri" w:eastAsia="Calibri" w:hAnsi="Calibri" w:cs="Calibri"/>
                <w:sz w:val="24"/>
                <w:szCs w:val="24"/>
              </w:rPr>
              <w:t xml:space="preserve"> </w:t>
            </w:r>
          </w:p>
        </w:tc>
      </w:tr>
      <w:tr w:rsidR="3F4259D6" w14:paraId="06B0BA74" w14:textId="77777777" w:rsidTr="3E7FEDD4">
        <w:tc>
          <w:tcPr>
            <w:tcW w:w="3120" w:type="dxa"/>
          </w:tcPr>
          <w:p w14:paraId="470A4D65" w14:textId="09592D9C" w:rsidR="3F4259D6" w:rsidRDefault="6ED0B753">
            <w:r w:rsidRPr="6ED0B753">
              <w:rPr>
                <w:rFonts w:ascii="Calibri" w:eastAsia="Calibri" w:hAnsi="Calibri" w:cs="Calibri"/>
                <w:sz w:val="24"/>
                <w:szCs w:val="24"/>
              </w:rPr>
              <w:t xml:space="preserve">Toiletries (deodorant, toothbrush, wipes, sanitary products) </w:t>
            </w:r>
          </w:p>
        </w:tc>
        <w:tc>
          <w:tcPr>
            <w:tcW w:w="3120" w:type="dxa"/>
          </w:tcPr>
          <w:p w14:paraId="7030ECDE" w14:textId="76F58535" w:rsidR="3F4259D6" w:rsidRDefault="6ED0B753">
            <w:r w:rsidRPr="6ED0B753">
              <w:rPr>
                <w:rFonts w:ascii="Segoe UI Symbol" w:eastAsia="Segoe UI Symbol" w:hAnsi="Segoe UI Symbol" w:cs="Segoe UI Symbol"/>
                <w:sz w:val="24"/>
                <w:szCs w:val="24"/>
              </w:rPr>
              <w:t>✓</w:t>
            </w:r>
          </w:p>
        </w:tc>
        <w:tc>
          <w:tcPr>
            <w:tcW w:w="3120" w:type="dxa"/>
          </w:tcPr>
          <w:p w14:paraId="1749D90A" w14:textId="28E4E02B" w:rsidR="3F4259D6" w:rsidRDefault="6ED0B753">
            <w:r w:rsidRPr="6ED0B753">
              <w:rPr>
                <w:rFonts w:ascii="Calibri" w:eastAsia="Calibri" w:hAnsi="Calibri" w:cs="Calibri"/>
                <w:sz w:val="24"/>
                <w:szCs w:val="24"/>
              </w:rPr>
              <w:t xml:space="preserve"> </w:t>
            </w:r>
          </w:p>
        </w:tc>
      </w:tr>
      <w:tr w:rsidR="3F4259D6" w14:paraId="01A66566" w14:textId="77777777" w:rsidTr="3E7FEDD4">
        <w:tc>
          <w:tcPr>
            <w:tcW w:w="3120" w:type="dxa"/>
          </w:tcPr>
          <w:p w14:paraId="199093D8" w14:textId="5B8B53C9" w:rsidR="3F4259D6" w:rsidRDefault="6ED0B753">
            <w:r w:rsidRPr="6ED0B753">
              <w:rPr>
                <w:rFonts w:ascii="Calibri" w:eastAsia="Calibri" w:hAnsi="Calibri" w:cs="Calibri"/>
                <w:sz w:val="24"/>
                <w:szCs w:val="24"/>
              </w:rPr>
              <w:t>Lip balm with sunscreen</w:t>
            </w:r>
          </w:p>
        </w:tc>
        <w:tc>
          <w:tcPr>
            <w:tcW w:w="3120" w:type="dxa"/>
          </w:tcPr>
          <w:p w14:paraId="0419A3F1" w14:textId="7DA5CBFA" w:rsidR="3F4259D6" w:rsidRDefault="6ED0B753">
            <w:r w:rsidRPr="6ED0B753">
              <w:rPr>
                <w:rFonts w:ascii="Segoe UI Symbol" w:eastAsia="Segoe UI Symbol" w:hAnsi="Segoe UI Symbol" w:cs="Segoe UI Symbol"/>
                <w:sz w:val="24"/>
                <w:szCs w:val="24"/>
              </w:rPr>
              <w:t>✓</w:t>
            </w:r>
          </w:p>
        </w:tc>
        <w:tc>
          <w:tcPr>
            <w:tcW w:w="3120" w:type="dxa"/>
          </w:tcPr>
          <w:p w14:paraId="02E4F6A1" w14:textId="26305CCC" w:rsidR="3F4259D6" w:rsidRDefault="6ED0B753">
            <w:r w:rsidRPr="6ED0B753">
              <w:rPr>
                <w:rFonts w:ascii="Calibri" w:eastAsia="Calibri" w:hAnsi="Calibri" w:cs="Calibri"/>
                <w:sz w:val="24"/>
                <w:szCs w:val="24"/>
              </w:rPr>
              <w:t xml:space="preserve"> </w:t>
            </w:r>
          </w:p>
        </w:tc>
      </w:tr>
      <w:tr w:rsidR="3F4259D6" w14:paraId="33CC626A" w14:textId="77777777" w:rsidTr="3E7FEDD4">
        <w:tc>
          <w:tcPr>
            <w:tcW w:w="3120" w:type="dxa"/>
          </w:tcPr>
          <w:p w14:paraId="43887666" w14:textId="7E7818EA" w:rsidR="3F4259D6" w:rsidRDefault="6ED0B753">
            <w:r w:rsidRPr="6ED0B753">
              <w:rPr>
                <w:rFonts w:ascii="Calibri" w:eastAsia="Calibri" w:hAnsi="Calibri" w:cs="Calibri"/>
                <w:sz w:val="24"/>
                <w:szCs w:val="24"/>
              </w:rPr>
              <w:t>Walking Poles</w:t>
            </w:r>
          </w:p>
        </w:tc>
        <w:tc>
          <w:tcPr>
            <w:tcW w:w="3120" w:type="dxa"/>
          </w:tcPr>
          <w:p w14:paraId="6EC70819" w14:textId="429BC05E" w:rsidR="3F4259D6" w:rsidRDefault="6ED0B753">
            <w:r w:rsidRPr="6ED0B753">
              <w:rPr>
                <w:rFonts w:ascii="Calibri" w:eastAsia="Calibri" w:hAnsi="Calibri" w:cs="Calibri"/>
                <w:sz w:val="24"/>
                <w:szCs w:val="24"/>
              </w:rPr>
              <w:t xml:space="preserve"> </w:t>
            </w:r>
          </w:p>
        </w:tc>
        <w:tc>
          <w:tcPr>
            <w:tcW w:w="3120" w:type="dxa"/>
          </w:tcPr>
          <w:p w14:paraId="0848026F" w14:textId="6A0A5985" w:rsidR="3F4259D6" w:rsidRDefault="6ED0B753">
            <w:r w:rsidRPr="6ED0B753">
              <w:rPr>
                <w:rFonts w:ascii="Segoe UI Symbol" w:eastAsia="Segoe UI Symbol" w:hAnsi="Segoe UI Symbol" w:cs="Segoe UI Symbol"/>
                <w:sz w:val="24"/>
                <w:szCs w:val="24"/>
              </w:rPr>
              <w:t>✓</w:t>
            </w:r>
          </w:p>
        </w:tc>
      </w:tr>
      <w:tr w:rsidR="3F4259D6" w14:paraId="4C93E6FE" w14:textId="77777777" w:rsidTr="3E7FEDD4">
        <w:tc>
          <w:tcPr>
            <w:tcW w:w="3120" w:type="dxa"/>
          </w:tcPr>
          <w:p w14:paraId="14E4DEDF" w14:textId="59EEDF24" w:rsidR="3F4259D6" w:rsidRDefault="6ED0B753">
            <w:r w:rsidRPr="6ED0B753">
              <w:rPr>
                <w:rFonts w:ascii="Calibri" w:eastAsia="Calibri" w:hAnsi="Calibri" w:cs="Calibri"/>
                <w:sz w:val="24"/>
                <w:szCs w:val="24"/>
              </w:rPr>
              <w:t>Sun hat</w:t>
            </w:r>
          </w:p>
        </w:tc>
        <w:tc>
          <w:tcPr>
            <w:tcW w:w="3120" w:type="dxa"/>
          </w:tcPr>
          <w:p w14:paraId="2788C8F0" w14:textId="01E7A3F4" w:rsidR="3F4259D6" w:rsidRDefault="6ED0B753">
            <w:r w:rsidRPr="6ED0B753">
              <w:rPr>
                <w:rFonts w:ascii="Segoe UI Symbol" w:eastAsia="Segoe UI Symbol" w:hAnsi="Segoe UI Symbol" w:cs="Segoe UI Symbol"/>
                <w:sz w:val="24"/>
                <w:szCs w:val="24"/>
              </w:rPr>
              <w:t>✓</w:t>
            </w:r>
          </w:p>
        </w:tc>
        <w:tc>
          <w:tcPr>
            <w:tcW w:w="3120" w:type="dxa"/>
          </w:tcPr>
          <w:p w14:paraId="3E7DD405" w14:textId="626909B7" w:rsidR="3F4259D6" w:rsidRDefault="6ED0B753">
            <w:r w:rsidRPr="6ED0B753">
              <w:rPr>
                <w:rFonts w:ascii="Calibri" w:eastAsia="Calibri" w:hAnsi="Calibri" w:cs="Calibri"/>
                <w:sz w:val="24"/>
                <w:szCs w:val="24"/>
              </w:rPr>
              <w:t xml:space="preserve"> </w:t>
            </w:r>
          </w:p>
        </w:tc>
      </w:tr>
      <w:tr w:rsidR="3F4259D6" w14:paraId="0EA3EBE4" w14:textId="77777777" w:rsidTr="3E7FEDD4">
        <w:tc>
          <w:tcPr>
            <w:tcW w:w="3120" w:type="dxa"/>
          </w:tcPr>
          <w:p w14:paraId="4B422422" w14:textId="2B80AFFB" w:rsidR="3F4259D6" w:rsidRDefault="6ED0B753">
            <w:r w:rsidRPr="6ED0B753">
              <w:rPr>
                <w:rFonts w:ascii="Calibri" w:eastAsia="Calibri" w:hAnsi="Calibri" w:cs="Calibri"/>
                <w:sz w:val="24"/>
                <w:szCs w:val="24"/>
              </w:rPr>
              <w:t>Sunglasses (polarized)</w:t>
            </w:r>
          </w:p>
        </w:tc>
        <w:tc>
          <w:tcPr>
            <w:tcW w:w="3120" w:type="dxa"/>
          </w:tcPr>
          <w:p w14:paraId="455E8CBB" w14:textId="7B2C17FA" w:rsidR="3F4259D6" w:rsidRDefault="6ED0B753">
            <w:r w:rsidRPr="6ED0B753">
              <w:rPr>
                <w:rFonts w:ascii="Segoe UI Symbol" w:eastAsia="Segoe UI Symbol" w:hAnsi="Segoe UI Symbol" w:cs="Segoe UI Symbol"/>
                <w:sz w:val="24"/>
                <w:szCs w:val="24"/>
              </w:rPr>
              <w:t>✓</w:t>
            </w:r>
          </w:p>
        </w:tc>
        <w:tc>
          <w:tcPr>
            <w:tcW w:w="3120" w:type="dxa"/>
          </w:tcPr>
          <w:p w14:paraId="1C582C6B" w14:textId="17174A59" w:rsidR="3F4259D6" w:rsidRDefault="6ED0B753">
            <w:r w:rsidRPr="6ED0B753">
              <w:rPr>
                <w:rFonts w:ascii="Calibri" w:eastAsia="Calibri" w:hAnsi="Calibri" w:cs="Calibri"/>
                <w:sz w:val="24"/>
                <w:szCs w:val="24"/>
              </w:rPr>
              <w:t xml:space="preserve"> </w:t>
            </w:r>
          </w:p>
        </w:tc>
      </w:tr>
      <w:tr w:rsidR="3F4259D6" w14:paraId="49C1D818" w14:textId="77777777" w:rsidTr="3E7FEDD4">
        <w:tc>
          <w:tcPr>
            <w:tcW w:w="3120" w:type="dxa"/>
          </w:tcPr>
          <w:p w14:paraId="0CE083C5" w14:textId="3C22D646" w:rsidR="3F4259D6" w:rsidRDefault="6ED0B753">
            <w:r w:rsidRPr="6ED0B753">
              <w:rPr>
                <w:rFonts w:ascii="Calibri" w:eastAsia="Calibri" w:hAnsi="Calibri" w:cs="Calibri"/>
                <w:sz w:val="24"/>
                <w:szCs w:val="24"/>
              </w:rPr>
              <w:t>Camping mat</w:t>
            </w:r>
          </w:p>
        </w:tc>
        <w:tc>
          <w:tcPr>
            <w:tcW w:w="3120" w:type="dxa"/>
          </w:tcPr>
          <w:p w14:paraId="33EE8651" w14:textId="74ECADD4" w:rsidR="3F4259D6" w:rsidRDefault="6ED0B753">
            <w:r w:rsidRPr="6ED0B753">
              <w:rPr>
                <w:rFonts w:ascii="Segoe UI Symbol" w:eastAsia="Segoe UI Symbol" w:hAnsi="Segoe UI Symbol" w:cs="Segoe UI Symbol"/>
                <w:sz w:val="24"/>
                <w:szCs w:val="24"/>
              </w:rPr>
              <w:t>✓</w:t>
            </w:r>
          </w:p>
        </w:tc>
        <w:tc>
          <w:tcPr>
            <w:tcW w:w="3120" w:type="dxa"/>
          </w:tcPr>
          <w:p w14:paraId="4FD6E121" w14:textId="2C2D1FF2" w:rsidR="3F4259D6" w:rsidRDefault="6ED0B753">
            <w:r w:rsidRPr="6ED0B753">
              <w:rPr>
                <w:rFonts w:ascii="Calibri" w:eastAsia="Calibri" w:hAnsi="Calibri" w:cs="Calibri"/>
                <w:sz w:val="24"/>
                <w:szCs w:val="24"/>
              </w:rPr>
              <w:t xml:space="preserve"> </w:t>
            </w:r>
          </w:p>
        </w:tc>
      </w:tr>
      <w:tr w:rsidR="3F4259D6" w14:paraId="6D47BA54" w14:textId="77777777" w:rsidTr="3E7FEDD4">
        <w:tc>
          <w:tcPr>
            <w:tcW w:w="3120" w:type="dxa"/>
          </w:tcPr>
          <w:p w14:paraId="28CD05E2" w14:textId="5172D783" w:rsidR="3F4259D6" w:rsidRDefault="6ED0B753">
            <w:r w:rsidRPr="6ED0B753">
              <w:rPr>
                <w:rFonts w:ascii="Calibri" w:eastAsia="Calibri" w:hAnsi="Calibri" w:cs="Calibri"/>
                <w:sz w:val="24"/>
                <w:szCs w:val="24"/>
              </w:rPr>
              <w:t>Sleeping bag (3 season)</w:t>
            </w:r>
          </w:p>
        </w:tc>
        <w:tc>
          <w:tcPr>
            <w:tcW w:w="3120" w:type="dxa"/>
          </w:tcPr>
          <w:p w14:paraId="046AB569" w14:textId="005B1B09" w:rsidR="3F4259D6" w:rsidRDefault="6ED0B753">
            <w:r w:rsidRPr="6ED0B753">
              <w:rPr>
                <w:rFonts w:ascii="Segoe UI Symbol" w:eastAsia="Segoe UI Symbol" w:hAnsi="Segoe UI Symbol" w:cs="Segoe UI Symbol"/>
                <w:sz w:val="24"/>
                <w:szCs w:val="24"/>
              </w:rPr>
              <w:t>✓</w:t>
            </w:r>
          </w:p>
        </w:tc>
        <w:tc>
          <w:tcPr>
            <w:tcW w:w="3120" w:type="dxa"/>
          </w:tcPr>
          <w:p w14:paraId="0623A229" w14:textId="24051320" w:rsidR="3F4259D6" w:rsidRDefault="6ED0B753">
            <w:r w:rsidRPr="6ED0B753">
              <w:rPr>
                <w:rFonts w:ascii="Calibri" w:eastAsia="Calibri" w:hAnsi="Calibri" w:cs="Calibri"/>
                <w:sz w:val="24"/>
                <w:szCs w:val="24"/>
              </w:rPr>
              <w:t xml:space="preserve"> </w:t>
            </w:r>
          </w:p>
        </w:tc>
      </w:tr>
      <w:tr w:rsidR="3F4259D6" w14:paraId="7CB69FB0" w14:textId="77777777" w:rsidTr="3E7FEDD4">
        <w:tc>
          <w:tcPr>
            <w:tcW w:w="3120" w:type="dxa"/>
          </w:tcPr>
          <w:p w14:paraId="672D3E67" w14:textId="3692F9AE" w:rsidR="3F4259D6" w:rsidRDefault="6ED0B753">
            <w:r w:rsidRPr="6ED0B753">
              <w:rPr>
                <w:rFonts w:ascii="Calibri" w:eastAsia="Calibri" w:hAnsi="Calibri" w:cs="Calibri"/>
                <w:sz w:val="24"/>
                <w:szCs w:val="24"/>
              </w:rPr>
              <w:t>Sleeping bag liner</w:t>
            </w:r>
          </w:p>
        </w:tc>
        <w:tc>
          <w:tcPr>
            <w:tcW w:w="3120" w:type="dxa"/>
          </w:tcPr>
          <w:p w14:paraId="67BFD6F0" w14:textId="79609F99" w:rsidR="3F4259D6" w:rsidRDefault="6ED0B753">
            <w:r w:rsidRPr="6ED0B753">
              <w:rPr>
                <w:rFonts w:ascii="Calibri" w:eastAsia="Calibri" w:hAnsi="Calibri" w:cs="Calibri"/>
                <w:sz w:val="24"/>
                <w:szCs w:val="24"/>
              </w:rPr>
              <w:t xml:space="preserve"> </w:t>
            </w:r>
          </w:p>
        </w:tc>
        <w:tc>
          <w:tcPr>
            <w:tcW w:w="3120" w:type="dxa"/>
          </w:tcPr>
          <w:p w14:paraId="305615FA" w14:textId="305342C2" w:rsidR="3F4259D6" w:rsidRDefault="6ED0B753">
            <w:r w:rsidRPr="6ED0B753">
              <w:rPr>
                <w:rFonts w:ascii="Segoe UI Symbol" w:eastAsia="Segoe UI Symbol" w:hAnsi="Segoe UI Symbol" w:cs="Segoe UI Symbol"/>
                <w:sz w:val="24"/>
                <w:szCs w:val="24"/>
              </w:rPr>
              <w:t>✓</w:t>
            </w:r>
          </w:p>
        </w:tc>
      </w:tr>
      <w:tr w:rsidR="3F4259D6" w14:paraId="4D4E3BB9" w14:textId="77777777" w:rsidTr="3E7FEDD4">
        <w:tc>
          <w:tcPr>
            <w:tcW w:w="3120" w:type="dxa"/>
          </w:tcPr>
          <w:p w14:paraId="75E52DF3" w14:textId="05282BA1" w:rsidR="3F4259D6" w:rsidRDefault="6ED0B753">
            <w:r w:rsidRPr="6ED0B753">
              <w:rPr>
                <w:rFonts w:ascii="Calibri" w:eastAsia="Calibri" w:hAnsi="Calibri" w:cs="Calibri"/>
                <w:sz w:val="24"/>
                <w:szCs w:val="24"/>
              </w:rPr>
              <w:t>Walking Boots and walking shoes (no open toes)</w:t>
            </w:r>
          </w:p>
        </w:tc>
        <w:tc>
          <w:tcPr>
            <w:tcW w:w="3120" w:type="dxa"/>
          </w:tcPr>
          <w:p w14:paraId="0548C19D" w14:textId="420E463A" w:rsidR="3F4259D6" w:rsidRDefault="6ED0B753">
            <w:r w:rsidRPr="6ED0B753">
              <w:rPr>
                <w:rFonts w:ascii="Segoe UI Symbol" w:eastAsia="Segoe UI Symbol" w:hAnsi="Segoe UI Symbol" w:cs="Segoe UI Symbol"/>
                <w:sz w:val="24"/>
                <w:szCs w:val="24"/>
              </w:rPr>
              <w:t>✓</w:t>
            </w:r>
          </w:p>
        </w:tc>
        <w:tc>
          <w:tcPr>
            <w:tcW w:w="3120" w:type="dxa"/>
          </w:tcPr>
          <w:p w14:paraId="16661173" w14:textId="686FA378" w:rsidR="3F4259D6" w:rsidRDefault="6ED0B753">
            <w:r w:rsidRPr="6ED0B753">
              <w:rPr>
                <w:rFonts w:ascii="Calibri" w:eastAsia="Calibri" w:hAnsi="Calibri" w:cs="Calibri"/>
                <w:sz w:val="24"/>
                <w:szCs w:val="24"/>
              </w:rPr>
              <w:t xml:space="preserve"> </w:t>
            </w:r>
          </w:p>
        </w:tc>
      </w:tr>
      <w:tr w:rsidR="3F4259D6" w14:paraId="33803B05" w14:textId="77777777" w:rsidTr="3E7FEDD4">
        <w:tc>
          <w:tcPr>
            <w:tcW w:w="3120" w:type="dxa"/>
          </w:tcPr>
          <w:p w14:paraId="5580E5CA" w14:textId="0E19EC4F" w:rsidR="3F4259D6" w:rsidRDefault="6ED0B753">
            <w:r w:rsidRPr="6ED0B753">
              <w:rPr>
                <w:rFonts w:ascii="Calibri" w:eastAsia="Calibri" w:hAnsi="Calibri" w:cs="Calibri"/>
                <w:sz w:val="24"/>
                <w:szCs w:val="24"/>
              </w:rPr>
              <w:t>Gaiters</w:t>
            </w:r>
          </w:p>
        </w:tc>
        <w:tc>
          <w:tcPr>
            <w:tcW w:w="3120" w:type="dxa"/>
          </w:tcPr>
          <w:p w14:paraId="48E627D5" w14:textId="7AA478EB" w:rsidR="3F4259D6" w:rsidRDefault="6ED0B753">
            <w:r w:rsidRPr="6ED0B753">
              <w:rPr>
                <w:rFonts w:ascii="Calibri" w:eastAsia="Calibri" w:hAnsi="Calibri" w:cs="Calibri"/>
                <w:sz w:val="24"/>
                <w:szCs w:val="24"/>
              </w:rPr>
              <w:t xml:space="preserve"> </w:t>
            </w:r>
          </w:p>
        </w:tc>
        <w:tc>
          <w:tcPr>
            <w:tcW w:w="3120" w:type="dxa"/>
          </w:tcPr>
          <w:p w14:paraId="1694C7E7" w14:textId="0B8C7692" w:rsidR="3F4259D6" w:rsidRDefault="6ED0B753">
            <w:r w:rsidRPr="6ED0B753">
              <w:rPr>
                <w:rFonts w:ascii="Segoe UI Symbol" w:eastAsia="Segoe UI Symbol" w:hAnsi="Segoe UI Symbol" w:cs="Segoe UI Symbol"/>
                <w:sz w:val="24"/>
                <w:szCs w:val="24"/>
              </w:rPr>
              <w:t>✓</w:t>
            </w:r>
          </w:p>
        </w:tc>
      </w:tr>
      <w:tr w:rsidR="3F4259D6" w14:paraId="47A7FC73" w14:textId="77777777" w:rsidTr="3E7FEDD4">
        <w:tc>
          <w:tcPr>
            <w:tcW w:w="3120" w:type="dxa"/>
          </w:tcPr>
          <w:p w14:paraId="209C11D6" w14:textId="23388883" w:rsidR="3F4259D6" w:rsidRDefault="6ED0B753">
            <w:r w:rsidRPr="6ED0B753">
              <w:rPr>
                <w:rFonts w:ascii="Calibri" w:eastAsia="Calibri" w:hAnsi="Calibri" w:cs="Calibri"/>
                <w:sz w:val="24"/>
                <w:szCs w:val="24"/>
              </w:rPr>
              <w:t>Trousers (polycotton) x3</w:t>
            </w:r>
          </w:p>
        </w:tc>
        <w:tc>
          <w:tcPr>
            <w:tcW w:w="3120" w:type="dxa"/>
          </w:tcPr>
          <w:p w14:paraId="54EE6916" w14:textId="79138543" w:rsidR="3F4259D6" w:rsidRDefault="6ED0B753">
            <w:r w:rsidRPr="6ED0B753">
              <w:rPr>
                <w:rFonts w:ascii="Segoe UI Symbol" w:eastAsia="Segoe UI Symbol" w:hAnsi="Segoe UI Symbol" w:cs="Segoe UI Symbol"/>
                <w:sz w:val="24"/>
                <w:szCs w:val="24"/>
              </w:rPr>
              <w:t>✓</w:t>
            </w:r>
          </w:p>
        </w:tc>
        <w:tc>
          <w:tcPr>
            <w:tcW w:w="3120" w:type="dxa"/>
          </w:tcPr>
          <w:p w14:paraId="37C5529D" w14:textId="3477264C" w:rsidR="3F4259D6" w:rsidRDefault="6ED0B753">
            <w:r w:rsidRPr="6ED0B753">
              <w:rPr>
                <w:rFonts w:ascii="Calibri" w:eastAsia="Calibri" w:hAnsi="Calibri" w:cs="Calibri"/>
                <w:sz w:val="24"/>
                <w:szCs w:val="24"/>
              </w:rPr>
              <w:t xml:space="preserve"> </w:t>
            </w:r>
          </w:p>
        </w:tc>
      </w:tr>
      <w:tr w:rsidR="3F4259D6" w14:paraId="2C89BBB2" w14:textId="77777777" w:rsidTr="3E7FEDD4">
        <w:tc>
          <w:tcPr>
            <w:tcW w:w="3120" w:type="dxa"/>
          </w:tcPr>
          <w:p w14:paraId="04C97D27" w14:textId="0302AF45" w:rsidR="3F4259D6" w:rsidRDefault="6ED0B753">
            <w:r w:rsidRPr="6ED0B753">
              <w:rPr>
                <w:rFonts w:ascii="Calibri" w:eastAsia="Calibri" w:hAnsi="Calibri" w:cs="Calibri"/>
                <w:sz w:val="24"/>
                <w:szCs w:val="24"/>
              </w:rPr>
              <w:t>T-shirt/base layer/long sleeve x 7</w:t>
            </w:r>
          </w:p>
          <w:p w14:paraId="3CE58BCA" w14:textId="292238D1" w:rsidR="3F4259D6" w:rsidRDefault="6ED0B753">
            <w:r w:rsidRPr="6ED0B753">
              <w:rPr>
                <w:rFonts w:ascii="Calibri" w:eastAsia="Calibri" w:hAnsi="Calibri" w:cs="Calibri"/>
                <w:sz w:val="24"/>
                <w:szCs w:val="24"/>
              </w:rPr>
              <w:t>(light colours, no camouflage, it is illegal)</w:t>
            </w:r>
          </w:p>
        </w:tc>
        <w:tc>
          <w:tcPr>
            <w:tcW w:w="3120" w:type="dxa"/>
          </w:tcPr>
          <w:p w14:paraId="62D78AF1" w14:textId="58CAB8B7" w:rsidR="3F4259D6" w:rsidRDefault="6ED0B753">
            <w:r w:rsidRPr="6ED0B753">
              <w:rPr>
                <w:rFonts w:ascii="Segoe UI Symbol" w:eastAsia="Segoe UI Symbol" w:hAnsi="Segoe UI Symbol" w:cs="Segoe UI Symbol"/>
                <w:sz w:val="24"/>
                <w:szCs w:val="24"/>
              </w:rPr>
              <w:t>✓</w:t>
            </w:r>
          </w:p>
        </w:tc>
        <w:tc>
          <w:tcPr>
            <w:tcW w:w="3120" w:type="dxa"/>
          </w:tcPr>
          <w:p w14:paraId="00CB9DB6" w14:textId="5999C347" w:rsidR="3F4259D6" w:rsidRDefault="6ED0B753">
            <w:r w:rsidRPr="6ED0B753">
              <w:rPr>
                <w:rFonts w:ascii="Calibri" w:eastAsia="Calibri" w:hAnsi="Calibri" w:cs="Calibri"/>
                <w:sz w:val="24"/>
                <w:szCs w:val="24"/>
              </w:rPr>
              <w:t xml:space="preserve"> </w:t>
            </w:r>
          </w:p>
        </w:tc>
      </w:tr>
      <w:tr w:rsidR="3F4259D6" w14:paraId="3D9DF7AD" w14:textId="77777777" w:rsidTr="3E7FEDD4">
        <w:tc>
          <w:tcPr>
            <w:tcW w:w="3120" w:type="dxa"/>
          </w:tcPr>
          <w:p w14:paraId="5B3EF6EF" w14:textId="2A7F66B8" w:rsidR="3F4259D6" w:rsidRDefault="6ED0B753">
            <w:r w:rsidRPr="6ED0B753">
              <w:rPr>
                <w:rFonts w:ascii="Calibri" w:eastAsia="Calibri" w:hAnsi="Calibri" w:cs="Calibri"/>
                <w:sz w:val="24"/>
                <w:szCs w:val="24"/>
              </w:rPr>
              <w:t>Sweatshirt/fleece x 2</w:t>
            </w:r>
          </w:p>
        </w:tc>
        <w:tc>
          <w:tcPr>
            <w:tcW w:w="3120" w:type="dxa"/>
          </w:tcPr>
          <w:p w14:paraId="61AC5B02" w14:textId="475584BC" w:rsidR="3F4259D6" w:rsidRDefault="6ED0B753">
            <w:r w:rsidRPr="6ED0B753">
              <w:rPr>
                <w:rFonts w:ascii="Segoe UI Symbol" w:eastAsia="Segoe UI Symbol" w:hAnsi="Segoe UI Symbol" w:cs="Segoe UI Symbol"/>
                <w:sz w:val="24"/>
                <w:szCs w:val="24"/>
              </w:rPr>
              <w:t>✓</w:t>
            </w:r>
          </w:p>
        </w:tc>
        <w:tc>
          <w:tcPr>
            <w:tcW w:w="3120" w:type="dxa"/>
          </w:tcPr>
          <w:p w14:paraId="77706619" w14:textId="52B11D71" w:rsidR="3F4259D6" w:rsidRDefault="6ED0B753">
            <w:r w:rsidRPr="6ED0B753">
              <w:rPr>
                <w:rFonts w:ascii="Calibri" w:eastAsia="Calibri" w:hAnsi="Calibri" w:cs="Calibri"/>
                <w:sz w:val="24"/>
                <w:szCs w:val="24"/>
              </w:rPr>
              <w:t xml:space="preserve"> </w:t>
            </w:r>
          </w:p>
        </w:tc>
      </w:tr>
      <w:tr w:rsidR="3F4259D6" w14:paraId="13669F05" w14:textId="77777777" w:rsidTr="3E7FEDD4">
        <w:tc>
          <w:tcPr>
            <w:tcW w:w="3120" w:type="dxa"/>
          </w:tcPr>
          <w:p w14:paraId="36220C15" w14:textId="36A0CD6C" w:rsidR="3F4259D6" w:rsidRDefault="6ED0B753">
            <w:r w:rsidRPr="6ED0B753">
              <w:rPr>
                <w:rFonts w:ascii="Calibri" w:eastAsia="Calibri" w:hAnsi="Calibri" w:cs="Calibri"/>
                <w:sz w:val="24"/>
                <w:szCs w:val="24"/>
              </w:rPr>
              <w:t>Underwear x 14</w:t>
            </w:r>
          </w:p>
        </w:tc>
        <w:tc>
          <w:tcPr>
            <w:tcW w:w="3120" w:type="dxa"/>
          </w:tcPr>
          <w:p w14:paraId="008C583E" w14:textId="30984AA1" w:rsidR="3F4259D6" w:rsidRDefault="6ED0B753">
            <w:r w:rsidRPr="6ED0B753">
              <w:rPr>
                <w:rFonts w:ascii="Segoe UI Symbol" w:eastAsia="Segoe UI Symbol" w:hAnsi="Segoe UI Symbol" w:cs="Segoe UI Symbol"/>
                <w:sz w:val="24"/>
                <w:szCs w:val="24"/>
              </w:rPr>
              <w:t>✓</w:t>
            </w:r>
          </w:p>
        </w:tc>
        <w:tc>
          <w:tcPr>
            <w:tcW w:w="3120" w:type="dxa"/>
          </w:tcPr>
          <w:p w14:paraId="3EC4A42F" w14:textId="1608485A" w:rsidR="3F4259D6" w:rsidRDefault="6ED0B753">
            <w:r w:rsidRPr="6ED0B753">
              <w:rPr>
                <w:rFonts w:ascii="Calibri" w:eastAsia="Calibri" w:hAnsi="Calibri" w:cs="Calibri"/>
                <w:sz w:val="24"/>
                <w:szCs w:val="24"/>
              </w:rPr>
              <w:t xml:space="preserve"> </w:t>
            </w:r>
          </w:p>
        </w:tc>
      </w:tr>
      <w:tr w:rsidR="3F4259D6" w14:paraId="1DED0666" w14:textId="77777777" w:rsidTr="3E7FEDD4">
        <w:tc>
          <w:tcPr>
            <w:tcW w:w="3120" w:type="dxa"/>
          </w:tcPr>
          <w:p w14:paraId="5635DD4D" w14:textId="6B020E05" w:rsidR="3F4259D6" w:rsidRDefault="6ED0B753">
            <w:r w:rsidRPr="6ED0B753">
              <w:rPr>
                <w:rFonts w:ascii="Calibri" w:eastAsia="Calibri" w:hAnsi="Calibri" w:cs="Calibri"/>
                <w:sz w:val="24"/>
                <w:szCs w:val="24"/>
              </w:rPr>
              <w:t>Socks x 14</w:t>
            </w:r>
          </w:p>
        </w:tc>
        <w:tc>
          <w:tcPr>
            <w:tcW w:w="3120" w:type="dxa"/>
          </w:tcPr>
          <w:p w14:paraId="230F6E82" w14:textId="7DF30894" w:rsidR="3F4259D6" w:rsidRDefault="6ED0B753">
            <w:r w:rsidRPr="6ED0B753">
              <w:rPr>
                <w:rFonts w:ascii="Segoe UI Symbol" w:eastAsia="Segoe UI Symbol" w:hAnsi="Segoe UI Symbol" w:cs="Segoe UI Symbol"/>
                <w:sz w:val="24"/>
                <w:szCs w:val="24"/>
              </w:rPr>
              <w:t>✓</w:t>
            </w:r>
          </w:p>
        </w:tc>
        <w:tc>
          <w:tcPr>
            <w:tcW w:w="3120" w:type="dxa"/>
          </w:tcPr>
          <w:p w14:paraId="13158C3E" w14:textId="0B7BE4E4" w:rsidR="3F4259D6" w:rsidRDefault="6ED0B753">
            <w:r w:rsidRPr="6ED0B753">
              <w:rPr>
                <w:rFonts w:ascii="Calibri" w:eastAsia="Calibri" w:hAnsi="Calibri" w:cs="Calibri"/>
                <w:sz w:val="24"/>
                <w:szCs w:val="24"/>
              </w:rPr>
              <w:t xml:space="preserve"> </w:t>
            </w:r>
          </w:p>
        </w:tc>
      </w:tr>
      <w:tr w:rsidR="3F4259D6" w14:paraId="62DCF4D8" w14:textId="77777777" w:rsidTr="3E7FEDD4">
        <w:tc>
          <w:tcPr>
            <w:tcW w:w="3120" w:type="dxa"/>
          </w:tcPr>
          <w:p w14:paraId="197685E0" w14:textId="28250647" w:rsidR="3F4259D6" w:rsidRDefault="6ED0B753">
            <w:r w:rsidRPr="6ED0B753">
              <w:rPr>
                <w:rFonts w:ascii="Calibri" w:eastAsia="Calibri" w:hAnsi="Calibri" w:cs="Calibri"/>
                <w:sz w:val="24"/>
                <w:szCs w:val="24"/>
              </w:rPr>
              <w:t>Pyjama’s x 2</w:t>
            </w:r>
          </w:p>
        </w:tc>
        <w:tc>
          <w:tcPr>
            <w:tcW w:w="3120" w:type="dxa"/>
          </w:tcPr>
          <w:p w14:paraId="39F65284" w14:textId="7E42BD3F" w:rsidR="3F4259D6" w:rsidRDefault="6ED0B753">
            <w:r w:rsidRPr="6ED0B753">
              <w:rPr>
                <w:rFonts w:ascii="Segoe UI Symbol" w:eastAsia="Segoe UI Symbol" w:hAnsi="Segoe UI Symbol" w:cs="Segoe UI Symbol"/>
                <w:sz w:val="24"/>
                <w:szCs w:val="24"/>
              </w:rPr>
              <w:t>✓</w:t>
            </w:r>
          </w:p>
        </w:tc>
        <w:tc>
          <w:tcPr>
            <w:tcW w:w="3120" w:type="dxa"/>
          </w:tcPr>
          <w:p w14:paraId="60DBE8BA" w14:textId="351654BB" w:rsidR="3F4259D6" w:rsidRDefault="6ED0B753">
            <w:r w:rsidRPr="6ED0B753">
              <w:rPr>
                <w:rFonts w:ascii="Calibri" w:eastAsia="Calibri" w:hAnsi="Calibri" w:cs="Calibri"/>
                <w:sz w:val="24"/>
                <w:szCs w:val="24"/>
              </w:rPr>
              <w:t xml:space="preserve"> </w:t>
            </w:r>
          </w:p>
        </w:tc>
      </w:tr>
      <w:tr w:rsidR="3F4259D6" w14:paraId="50AF8F5F" w14:textId="77777777" w:rsidTr="3E7FEDD4">
        <w:tc>
          <w:tcPr>
            <w:tcW w:w="3120" w:type="dxa"/>
          </w:tcPr>
          <w:p w14:paraId="5D28E943" w14:textId="2A3E58DF" w:rsidR="3F4259D6" w:rsidRDefault="6ED0B753">
            <w:r w:rsidRPr="6ED0B753">
              <w:rPr>
                <w:rFonts w:ascii="Calibri" w:eastAsia="Calibri" w:hAnsi="Calibri" w:cs="Calibri"/>
                <w:sz w:val="24"/>
                <w:szCs w:val="24"/>
              </w:rPr>
              <w:t>Warm hat</w:t>
            </w:r>
          </w:p>
        </w:tc>
        <w:tc>
          <w:tcPr>
            <w:tcW w:w="3120" w:type="dxa"/>
          </w:tcPr>
          <w:p w14:paraId="4CAEE371" w14:textId="12A78241" w:rsidR="3F4259D6" w:rsidRDefault="6ED0B753">
            <w:r w:rsidRPr="6ED0B753">
              <w:rPr>
                <w:rFonts w:ascii="Segoe UI Symbol" w:eastAsia="Segoe UI Symbol" w:hAnsi="Segoe UI Symbol" w:cs="Segoe UI Symbol"/>
                <w:sz w:val="24"/>
                <w:szCs w:val="24"/>
              </w:rPr>
              <w:t>✓</w:t>
            </w:r>
          </w:p>
        </w:tc>
        <w:tc>
          <w:tcPr>
            <w:tcW w:w="3120" w:type="dxa"/>
          </w:tcPr>
          <w:p w14:paraId="3633FA62" w14:textId="200F5B34" w:rsidR="3F4259D6" w:rsidRDefault="6ED0B753">
            <w:r w:rsidRPr="6ED0B753">
              <w:rPr>
                <w:rFonts w:ascii="Calibri" w:eastAsia="Calibri" w:hAnsi="Calibri" w:cs="Calibri"/>
                <w:sz w:val="24"/>
                <w:szCs w:val="24"/>
              </w:rPr>
              <w:t xml:space="preserve"> </w:t>
            </w:r>
          </w:p>
        </w:tc>
      </w:tr>
      <w:tr w:rsidR="3F4259D6" w14:paraId="1F06515B" w14:textId="77777777" w:rsidTr="3E7FEDD4">
        <w:tc>
          <w:tcPr>
            <w:tcW w:w="3120" w:type="dxa"/>
          </w:tcPr>
          <w:p w14:paraId="702F5BF0" w14:textId="719C6B1E" w:rsidR="3F4259D6" w:rsidRDefault="6ED0B753">
            <w:r w:rsidRPr="6ED0B753">
              <w:rPr>
                <w:rFonts w:ascii="Calibri" w:eastAsia="Calibri" w:hAnsi="Calibri" w:cs="Calibri"/>
                <w:sz w:val="24"/>
                <w:szCs w:val="24"/>
              </w:rPr>
              <w:t>Gloves</w:t>
            </w:r>
          </w:p>
        </w:tc>
        <w:tc>
          <w:tcPr>
            <w:tcW w:w="3120" w:type="dxa"/>
          </w:tcPr>
          <w:p w14:paraId="1FAE61C0" w14:textId="289146C6" w:rsidR="3F4259D6" w:rsidRDefault="6ED0B753">
            <w:r w:rsidRPr="6ED0B753">
              <w:rPr>
                <w:rFonts w:ascii="Segoe UI Symbol" w:eastAsia="Segoe UI Symbol" w:hAnsi="Segoe UI Symbol" w:cs="Segoe UI Symbol"/>
                <w:sz w:val="24"/>
                <w:szCs w:val="24"/>
              </w:rPr>
              <w:t>✓</w:t>
            </w:r>
          </w:p>
        </w:tc>
        <w:tc>
          <w:tcPr>
            <w:tcW w:w="3120" w:type="dxa"/>
          </w:tcPr>
          <w:p w14:paraId="299094F7" w14:textId="2E0EB67E" w:rsidR="3F4259D6" w:rsidRDefault="6ED0B753">
            <w:r w:rsidRPr="6ED0B753">
              <w:rPr>
                <w:rFonts w:ascii="Calibri" w:eastAsia="Calibri" w:hAnsi="Calibri" w:cs="Calibri"/>
                <w:sz w:val="24"/>
                <w:szCs w:val="24"/>
              </w:rPr>
              <w:t xml:space="preserve"> </w:t>
            </w:r>
          </w:p>
        </w:tc>
      </w:tr>
      <w:tr w:rsidR="3F4259D6" w14:paraId="2487D7D7" w14:textId="77777777" w:rsidTr="3E7FEDD4">
        <w:tc>
          <w:tcPr>
            <w:tcW w:w="3120" w:type="dxa"/>
          </w:tcPr>
          <w:p w14:paraId="5CE90C9F" w14:textId="23E2B2F8" w:rsidR="3F4259D6" w:rsidRDefault="6ED0B753">
            <w:r w:rsidRPr="6ED0B753">
              <w:rPr>
                <w:rFonts w:ascii="Calibri" w:eastAsia="Calibri" w:hAnsi="Calibri" w:cs="Calibri"/>
                <w:sz w:val="24"/>
                <w:szCs w:val="24"/>
              </w:rPr>
              <w:t>Food (day snacks and dinners)</w:t>
            </w:r>
          </w:p>
        </w:tc>
        <w:tc>
          <w:tcPr>
            <w:tcW w:w="3120" w:type="dxa"/>
          </w:tcPr>
          <w:p w14:paraId="3C610FFF" w14:textId="25DE34F2" w:rsidR="3F4259D6" w:rsidRDefault="6ED0B753">
            <w:r w:rsidRPr="6ED0B753">
              <w:rPr>
                <w:rFonts w:ascii="Segoe UI Symbol" w:eastAsia="Segoe UI Symbol" w:hAnsi="Segoe UI Symbol" w:cs="Segoe UI Symbol"/>
                <w:sz w:val="24"/>
                <w:szCs w:val="24"/>
              </w:rPr>
              <w:t>✓</w:t>
            </w:r>
          </w:p>
        </w:tc>
        <w:tc>
          <w:tcPr>
            <w:tcW w:w="3120" w:type="dxa"/>
          </w:tcPr>
          <w:p w14:paraId="34F4F995" w14:textId="1727638A" w:rsidR="3F4259D6" w:rsidRDefault="6ED0B753">
            <w:r w:rsidRPr="6ED0B753">
              <w:rPr>
                <w:rFonts w:ascii="Calibri" w:eastAsia="Calibri" w:hAnsi="Calibri" w:cs="Calibri"/>
                <w:sz w:val="24"/>
                <w:szCs w:val="24"/>
              </w:rPr>
              <w:t xml:space="preserve"> </w:t>
            </w:r>
          </w:p>
        </w:tc>
      </w:tr>
      <w:tr w:rsidR="3F4259D6" w14:paraId="372E4D19" w14:textId="77777777" w:rsidTr="3E7FEDD4">
        <w:tc>
          <w:tcPr>
            <w:tcW w:w="3120" w:type="dxa"/>
          </w:tcPr>
          <w:p w14:paraId="0B85A1B6" w14:textId="0E832BA9" w:rsidR="3F4259D6" w:rsidRDefault="6ED0B753">
            <w:r w:rsidRPr="6ED0B753">
              <w:rPr>
                <w:rFonts w:ascii="Calibri" w:eastAsia="Calibri" w:hAnsi="Calibri" w:cs="Calibri"/>
                <w:sz w:val="24"/>
                <w:szCs w:val="24"/>
              </w:rPr>
              <w:t>Plate/bowl/cutlery/mug x 1</w:t>
            </w:r>
          </w:p>
        </w:tc>
        <w:tc>
          <w:tcPr>
            <w:tcW w:w="3120" w:type="dxa"/>
          </w:tcPr>
          <w:p w14:paraId="3A7B69C3" w14:textId="1004B37D" w:rsidR="3F4259D6" w:rsidRDefault="6ED0B753">
            <w:r w:rsidRPr="6ED0B753">
              <w:rPr>
                <w:rFonts w:ascii="Segoe UI Symbol" w:eastAsia="Segoe UI Symbol" w:hAnsi="Segoe UI Symbol" w:cs="Segoe UI Symbol"/>
                <w:sz w:val="24"/>
                <w:szCs w:val="24"/>
              </w:rPr>
              <w:t>✓</w:t>
            </w:r>
          </w:p>
        </w:tc>
        <w:tc>
          <w:tcPr>
            <w:tcW w:w="3120" w:type="dxa"/>
          </w:tcPr>
          <w:p w14:paraId="797F803B" w14:textId="76466640" w:rsidR="3F4259D6" w:rsidRDefault="6ED0B753">
            <w:r w:rsidRPr="6ED0B753">
              <w:rPr>
                <w:rFonts w:ascii="Calibri" w:eastAsia="Calibri" w:hAnsi="Calibri" w:cs="Calibri"/>
                <w:sz w:val="24"/>
                <w:szCs w:val="24"/>
              </w:rPr>
              <w:t xml:space="preserve"> </w:t>
            </w:r>
          </w:p>
        </w:tc>
      </w:tr>
      <w:tr w:rsidR="3F4259D6" w14:paraId="2758876A" w14:textId="77777777" w:rsidTr="3E7FEDD4">
        <w:tc>
          <w:tcPr>
            <w:tcW w:w="3120" w:type="dxa"/>
          </w:tcPr>
          <w:p w14:paraId="2F40D89C" w14:textId="17EC8204" w:rsidR="3F4259D6" w:rsidRDefault="6ED0B753">
            <w:r w:rsidRPr="6ED0B753">
              <w:rPr>
                <w:rFonts w:ascii="Calibri" w:eastAsia="Calibri" w:hAnsi="Calibri" w:cs="Calibri"/>
                <w:sz w:val="24"/>
                <w:szCs w:val="24"/>
              </w:rPr>
              <w:t>Dry bags</w:t>
            </w:r>
          </w:p>
        </w:tc>
        <w:tc>
          <w:tcPr>
            <w:tcW w:w="3120" w:type="dxa"/>
          </w:tcPr>
          <w:p w14:paraId="620DCB44" w14:textId="6676D94A" w:rsidR="3F4259D6" w:rsidRDefault="6ED0B753">
            <w:r w:rsidRPr="6ED0B753">
              <w:rPr>
                <w:rFonts w:ascii="Segoe UI Symbol" w:eastAsia="Segoe UI Symbol" w:hAnsi="Segoe UI Symbol" w:cs="Segoe UI Symbol"/>
                <w:sz w:val="24"/>
                <w:szCs w:val="24"/>
              </w:rPr>
              <w:t>✓</w:t>
            </w:r>
          </w:p>
        </w:tc>
        <w:tc>
          <w:tcPr>
            <w:tcW w:w="3120" w:type="dxa"/>
          </w:tcPr>
          <w:p w14:paraId="6518C931" w14:textId="4FBC4DE9" w:rsidR="3F4259D6" w:rsidRDefault="6ED0B753">
            <w:r w:rsidRPr="6ED0B753">
              <w:rPr>
                <w:rFonts w:ascii="Calibri" w:eastAsia="Calibri" w:hAnsi="Calibri" w:cs="Calibri"/>
                <w:sz w:val="24"/>
                <w:szCs w:val="24"/>
              </w:rPr>
              <w:t xml:space="preserve"> </w:t>
            </w:r>
          </w:p>
        </w:tc>
      </w:tr>
      <w:tr w:rsidR="3F4259D6" w14:paraId="174E200F" w14:textId="77777777" w:rsidTr="3E7FEDD4">
        <w:tc>
          <w:tcPr>
            <w:tcW w:w="3120" w:type="dxa"/>
          </w:tcPr>
          <w:p w14:paraId="7A2F9CB9" w14:textId="5B6E5B9A" w:rsidR="3F4259D6" w:rsidRDefault="6ED0B753">
            <w:r w:rsidRPr="6ED0B753">
              <w:rPr>
                <w:rFonts w:ascii="Calibri" w:eastAsia="Calibri" w:hAnsi="Calibri" w:cs="Calibri"/>
                <w:sz w:val="24"/>
                <w:szCs w:val="24"/>
              </w:rPr>
              <w:t>Small notepad/pen</w:t>
            </w:r>
          </w:p>
        </w:tc>
        <w:tc>
          <w:tcPr>
            <w:tcW w:w="3120" w:type="dxa"/>
          </w:tcPr>
          <w:p w14:paraId="087EFFF2" w14:textId="6B38F01E" w:rsidR="3F4259D6" w:rsidRDefault="6ED0B753">
            <w:r w:rsidRPr="6ED0B753">
              <w:rPr>
                <w:rFonts w:ascii="Calibri" w:eastAsia="Calibri" w:hAnsi="Calibri" w:cs="Calibri"/>
                <w:sz w:val="24"/>
                <w:szCs w:val="24"/>
              </w:rPr>
              <w:t xml:space="preserve"> </w:t>
            </w:r>
          </w:p>
        </w:tc>
        <w:tc>
          <w:tcPr>
            <w:tcW w:w="3120" w:type="dxa"/>
          </w:tcPr>
          <w:p w14:paraId="38443F34" w14:textId="6D14D581" w:rsidR="3F4259D6" w:rsidRDefault="6ED0B753">
            <w:r w:rsidRPr="6ED0B753">
              <w:rPr>
                <w:rFonts w:ascii="Segoe UI Symbol" w:eastAsia="Segoe UI Symbol" w:hAnsi="Segoe UI Symbol" w:cs="Segoe UI Symbol"/>
                <w:sz w:val="24"/>
                <w:szCs w:val="24"/>
              </w:rPr>
              <w:t>✓</w:t>
            </w:r>
          </w:p>
        </w:tc>
      </w:tr>
      <w:tr w:rsidR="3F4259D6" w14:paraId="3E48171D" w14:textId="77777777" w:rsidTr="3E7FEDD4">
        <w:tc>
          <w:tcPr>
            <w:tcW w:w="3120" w:type="dxa"/>
          </w:tcPr>
          <w:p w14:paraId="7AC15AC8" w14:textId="5A4CF498" w:rsidR="3F4259D6" w:rsidRDefault="6ED0B753">
            <w:r w:rsidRPr="6ED0B753">
              <w:rPr>
                <w:rFonts w:ascii="Calibri" w:eastAsia="Calibri" w:hAnsi="Calibri" w:cs="Calibri"/>
                <w:sz w:val="24"/>
                <w:szCs w:val="24"/>
              </w:rPr>
              <w:t>Watch</w:t>
            </w:r>
          </w:p>
        </w:tc>
        <w:tc>
          <w:tcPr>
            <w:tcW w:w="3120" w:type="dxa"/>
          </w:tcPr>
          <w:p w14:paraId="39113E03" w14:textId="68AF92DE" w:rsidR="3F4259D6" w:rsidRDefault="6ED0B753">
            <w:r w:rsidRPr="6ED0B753">
              <w:rPr>
                <w:rFonts w:ascii="Segoe UI Symbol" w:eastAsia="Segoe UI Symbol" w:hAnsi="Segoe UI Symbol" w:cs="Segoe UI Symbol"/>
                <w:sz w:val="24"/>
                <w:szCs w:val="24"/>
              </w:rPr>
              <w:t>✓</w:t>
            </w:r>
          </w:p>
        </w:tc>
        <w:tc>
          <w:tcPr>
            <w:tcW w:w="3120" w:type="dxa"/>
          </w:tcPr>
          <w:p w14:paraId="136BFC90" w14:textId="4E261526" w:rsidR="3F4259D6" w:rsidRDefault="6ED0B753">
            <w:r w:rsidRPr="6ED0B753">
              <w:rPr>
                <w:rFonts w:ascii="Calibri" w:eastAsia="Calibri" w:hAnsi="Calibri" w:cs="Calibri"/>
                <w:sz w:val="24"/>
                <w:szCs w:val="24"/>
              </w:rPr>
              <w:t xml:space="preserve"> </w:t>
            </w:r>
          </w:p>
        </w:tc>
      </w:tr>
      <w:tr w:rsidR="3F4259D6" w14:paraId="42ED6CD8" w14:textId="77777777" w:rsidTr="3E7FEDD4">
        <w:tc>
          <w:tcPr>
            <w:tcW w:w="3120" w:type="dxa"/>
          </w:tcPr>
          <w:p w14:paraId="0E2E539F" w14:textId="5F5FBE52" w:rsidR="3F4259D6" w:rsidRDefault="6ED0B753">
            <w:r w:rsidRPr="6ED0B753">
              <w:rPr>
                <w:rFonts w:ascii="Calibri" w:eastAsia="Calibri" w:hAnsi="Calibri" w:cs="Calibri"/>
                <w:sz w:val="24"/>
                <w:szCs w:val="24"/>
              </w:rPr>
              <w:t xml:space="preserve">Travel towel </w:t>
            </w:r>
          </w:p>
        </w:tc>
        <w:tc>
          <w:tcPr>
            <w:tcW w:w="3120" w:type="dxa"/>
          </w:tcPr>
          <w:p w14:paraId="78213FD9" w14:textId="58DEA4FD" w:rsidR="3F4259D6" w:rsidRDefault="6ED0B753">
            <w:r w:rsidRPr="6ED0B753">
              <w:rPr>
                <w:rFonts w:ascii="Calibri" w:eastAsia="Calibri" w:hAnsi="Calibri" w:cs="Calibri"/>
                <w:sz w:val="24"/>
                <w:szCs w:val="24"/>
              </w:rPr>
              <w:t xml:space="preserve"> </w:t>
            </w:r>
          </w:p>
        </w:tc>
        <w:tc>
          <w:tcPr>
            <w:tcW w:w="3120" w:type="dxa"/>
          </w:tcPr>
          <w:p w14:paraId="6D933670" w14:textId="3C5A57CD" w:rsidR="3F4259D6" w:rsidRDefault="6ED0B753">
            <w:r w:rsidRPr="6ED0B753">
              <w:rPr>
                <w:rFonts w:ascii="Segoe UI Symbol" w:eastAsia="Segoe UI Symbol" w:hAnsi="Segoe UI Symbol" w:cs="Segoe UI Symbol"/>
                <w:sz w:val="24"/>
                <w:szCs w:val="24"/>
              </w:rPr>
              <w:t>✓</w:t>
            </w:r>
          </w:p>
        </w:tc>
      </w:tr>
      <w:tr w:rsidR="3F4259D6" w14:paraId="45368D73" w14:textId="77777777" w:rsidTr="3E7FEDD4">
        <w:tc>
          <w:tcPr>
            <w:tcW w:w="3120" w:type="dxa"/>
          </w:tcPr>
          <w:p w14:paraId="122FCBD0" w14:textId="55C4F17C" w:rsidR="3F4259D6" w:rsidRDefault="6ED0B753">
            <w:r w:rsidRPr="6ED0B753">
              <w:rPr>
                <w:rFonts w:ascii="Calibri" w:eastAsia="Calibri" w:hAnsi="Calibri" w:cs="Calibri"/>
                <w:sz w:val="24"/>
                <w:szCs w:val="24"/>
              </w:rPr>
              <w:t>Water Bottle 1L x 2 and water bladder (2L to 3L)</w:t>
            </w:r>
          </w:p>
        </w:tc>
        <w:tc>
          <w:tcPr>
            <w:tcW w:w="3120" w:type="dxa"/>
          </w:tcPr>
          <w:p w14:paraId="4BA364F8" w14:textId="43658175" w:rsidR="3F4259D6" w:rsidRDefault="6ED0B753">
            <w:r w:rsidRPr="6ED0B753">
              <w:rPr>
                <w:rFonts w:ascii="Segoe UI Symbol" w:eastAsia="Segoe UI Symbol" w:hAnsi="Segoe UI Symbol" w:cs="Segoe UI Symbol"/>
                <w:sz w:val="24"/>
                <w:szCs w:val="24"/>
              </w:rPr>
              <w:t>✓</w:t>
            </w:r>
          </w:p>
        </w:tc>
        <w:tc>
          <w:tcPr>
            <w:tcW w:w="3120" w:type="dxa"/>
          </w:tcPr>
          <w:p w14:paraId="413C0410" w14:textId="08773521" w:rsidR="3F4259D6" w:rsidRDefault="6ED0B753">
            <w:r w:rsidRPr="6ED0B753">
              <w:rPr>
                <w:rFonts w:ascii="Calibri" w:eastAsia="Calibri" w:hAnsi="Calibri" w:cs="Calibri"/>
                <w:sz w:val="24"/>
                <w:szCs w:val="24"/>
              </w:rPr>
              <w:t xml:space="preserve"> </w:t>
            </w:r>
          </w:p>
        </w:tc>
      </w:tr>
      <w:tr w:rsidR="3F4259D6" w14:paraId="2C994257" w14:textId="77777777" w:rsidTr="3E7FEDD4">
        <w:tc>
          <w:tcPr>
            <w:tcW w:w="3120" w:type="dxa"/>
          </w:tcPr>
          <w:p w14:paraId="79B1D036" w14:textId="743A0D15" w:rsidR="3F4259D6" w:rsidRDefault="6ED0B753">
            <w:r w:rsidRPr="6ED0B753">
              <w:rPr>
                <w:rFonts w:ascii="Calibri" w:eastAsia="Calibri" w:hAnsi="Calibri" w:cs="Calibri"/>
                <w:sz w:val="24"/>
                <w:szCs w:val="24"/>
              </w:rPr>
              <w:t xml:space="preserve">Headnet </w:t>
            </w:r>
          </w:p>
        </w:tc>
        <w:tc>
          <w:tcPr>
            <w:tcW w:w="3120" w:type="dxa"/>
          </w:tcPr>
          <w:p w14:paraId="73C06990" w14:textId="38518F1F" w:rsidR="3F4259D6" w:rsidRDefault="6ED0B753">
            <w:r w:rsidRPr="6ED0B753">
              <w:rPr>
                <w:rFonts w:ascii="Calibri" w:eastAsia="Calibri" w:hAnsi="Calibri" w:cs="Calibri"/>
                <w:sz w:val="24"/>
                <w:szCs w:val="24"/>
              </w:rPr>
              <w:t xml:space="preserve"> </w:t>
            </w:r>
          </w:p>
        </w:tc>
        <w:tc>
          <w:tcPr>
            <w:tcW w:w="3120" w:type="dxa"/>
          </w:tcPr>
          <w:p w14:paraId="7B437022" w14:textId="235AFB28" w:rsidR="3F4259D6" w:rsidRDefault="6ED0B753">
            <w:r w:rsidRPr="6ED0B753">
              <w:rPr>
                <w:rFonts w:ascii="Segoe UI Symbol" w:eastAsia="Segoe UI Symbol" w:hAnsi="Segoe UI Symbol" w:cs="Segoe UI Symbol"/>
                <w:sz w:val="24"/>
                <w:szCs w:val="24"/>
              </w:rPr>
              <w:t>✓</w:t>
            </w:r>
          </w:p>
        </w:tc>
      </w:tr>
      <w:tr w:rsidR="3F4259D6" w14:paraId="651A2519" w14:textId="77777777" w:rsidTr="3E7FEDD4">
        <w:tc>
          <w:tcPr>
            <w:tcW w:w="3120" w:type="dxa"/>
          </w:tcPr>
          <w:p w14:paraId="4C5B2B0E" w14:textId="4893FFD9" w:rsidR="3F4259D6" w:rsidRDefault="6ED0B753">
            <w:r w:rsidRPr="6ED0B753">
              <w:rPr>
                <w:rFonts w:ascii="Calibri" w:eastAsia="Calibri" w:hAnsi="Calibri" w:cs="Calibri"/>
                <w:sz w:val="24"/>
                <w:szCs w:val="24"/>
              </w:rPr>
              <w:t>Insect repellent (with deet)</w:t>
            </w:r>
          </w:p>
        </w:tc>
        <w:tc>
          <w:tcPr>
            <w:tcW w:w="3120" w:type="dxa"/>
          </w:tcPr>
          <w:p w14:paraId="78DB237D" w14:textId="64ACDFBF" w:rsidR="3F4259D6" w:rsidRDefault="6ED0B753">
            <w:r w:rsidRPr="6ED0B753">
              <w:rPr>
                <w:rFonts w:ascii="Segoe UI Symbol" w:eastAsia="Segoe UI Symbol" w:hAnsi="Segoe UI Symbol" w:cs="Segoe UI Symbol"/>
                <w:sz w:val="24"/>
                <w:szCs w:val="24"/>
              </w:rPr>
              <w:t>✓</w:t>
            </w:r>
          </w:p>
        </w:tc>
        <w:tc>
          <w:tcPr>
            <w:tcW w:w="3120" w:type="dxa"/>
          </w:tcPr>
          <w:p w14:paraId="76117B94" w14:textId="6F407F8E" w:rsidR="3F4259D6" w:rsidRDefault="6ED0B753">
            <w:r w:rsidRPr="6ED0B753">
              <w:rPr>
                <w:rFonts w:ascii="Calibri" w:eastAsia="Calibri" w:hAnsi="Calibri" w:cs="Calibri"/>
                <w:sz w:val="24"/>
                <w:szCs w:val="24"/>
              </w:rPr>
              <w:t xml:space="preserve"> </w:t>
            </w:r>
          </w:p>
        </w:tc>
      </w:tr>
      <w:tr w:rsidR="3F4259D6" w14:paraId="45CBDC19" w14:textId="77777777" w:rsidTr="3E7FEDD4">
        <w:tc>
          <w:tcPr>
            <w:tcW w:w="3120" w:type="dxa"/>
          </w:tcPr>
          <w:p w14:paraId="14654D30" w14:textId="504413C6" w:rsidR="3F4259D6" w:rsidRDefault="6ED0B753">
            <w:r w:rsidRPr="6ED0B753">
              <w:rPr>
                <w:rFonts w:ascii="Calibri" w:eastAsia="Calibri" w:hAnsi="Calibri" w:cs="Calibri"/>
                <w:sz w:val="24"/>
                <w:szCs w:val="24"/>
              </w:rPr>
              <w:t>Book</w:t>
            </w:r>
          </w:p>
        </w:tc>
        <w:tc>
          <w:tcPr>
            <w:tcW w:w="3120" w:type="dxa"/>
          </w:tcPr>
          <w:p w14:paraId="6DE2818F" w14:textId="13FA4D60" w:rsidR="3F4259D6" w:rsidRDefault="6ED0B753">
            <w:r w:rsidRPr="6ED0B753">
              <w:rPr>
                <w:rFonts w:ascii="Calibri" w:eastAsia="Calibri" w:hAnsi="Calibri" w:cs="Calibri"/>
                <w:sz w:val="24"/>
                <w:szCs w:val="24"/>
              </w:rPr>
              <w:t xml:space="preserve"> </w:t>
            </w:r>
          </w:p>
        </w:tc>
        <w:tc>
          <w:tcPr>
            <w:tcW w:w="3120" w:type="dxa"/>
          </w:tcPr>
          <w:p w14:paraId="08557DB9" w14:textId="3E533743" w:rsidR="3F4259D6" w:rsidRDefault="6ED0B753">
            <w:r w:rsidRPr="6ED0B753">
              <w:rPr>
                <w:rFonts w:ascii="Segoe UI Symbol" w:eastAsia="Segoe UI Symbol" w:hAnsi="Segoe UI Symbol" w:cs="Segoe UI Symbol"/>
                <w:sz w:val="24"/>
                <w:szCs w:val="24"/>
              </w:rPr>
              <w:t>✓</w:t>
            </w:r>
          </w:p>
        </w:tc>
      </w:tr>
      <w:tr w:rsidR="3F4259D6" w14:paraId="653A8D8C" w14:textId="77777777" w:rsidTr="3E7FEDD4">
        <w:tc>
          <w:tcPr>
            <w:tcW w:w="3120" w:type="dxa"/>
          </w:tcPr>
          <w:p w14:paraId="1D4EE15F" w14:textId="55B109ED" w:rsidR="3F4259D6" w:rsidRDefault="6ED0B753">
            <w:r w:rsidRPr="6ED0B753">
              <w:rPr>
                <w:rFonts w:ascii="Calibri" w:eastAsia="Calibri" w:hAnsi="Calibri" w:cs="Calibri"/>
                <w:sz w:val="24"/>
                <w:szCs w:val="24"/>
              </w:rPr>
              <w:t>Phone</w:t>
            </w:r>
          </w:p>
        </w:tc>
        <w:tc>
          <w:tcPr>
            <w:tcW w:w="3120" w:type="dxa"/>
          </w:tcPr>
          <w:p w14:paraId="2FC742EB" w14:textId="0DB44AF6" w:rsidR="3F4259D6" w:rsidRDefault="6ED0B753">
            <w:r w:rsidRPr="6ED0B753">
              <w:rPr>
                <w:rFonts w:ascii="Segoe UI Symbol" w:eastAsia="Segoe UI Symbol" w:hAnsi="Segoe UI Symbol" w:cs="Segoe UI Symbol"/>
                <w:sz w:val="24"/>
                <w:szCs w:val="24"/>
              </w:rPr>
              <w:t>✓</w:t>
            </w:r>
          </w:p>
        </w:tc>
        <w:tc>
          <w:tcPr>
            <w:tcW w:w="3120" w:type="dxa"/>
          </w:tcPr>
          <w:p w14:paraId="0B4B8696" w14:textId="04D7B9F5" w:rsidR="3F4259D6" w:rsidRDefault="6ED0B753">
            <w:r w:rsidRPr="6ED0B753">
              <w:rPr>
                <w:rFonts w:ascii="Calibri" w:eastAsia="Calibri" w:hAnsi="Calibri" w:cs="Calibri"/>
                <w:sz w:val="24"/>
                <w:szCs w:val="24"/>
              </w:rPr>
              <w:t xml:space="preserve"> </w:t>
            </w:r>
          </w:p>
        </w:tc>
      </w:tr>
      <w:tr w:rsidR="3F4259D6" w14:paraId="6A343795" w14:textId="77777777" w:rsidTr="3E7FEDD4">
        <w:tc>
          <w:tcPr>
            <w:tcW w:w="3120" w:type="dxa"/>
          </w:tcPr>
          <w:p w14:paraId="45D08F88" w14:textId="36D1FE98" w:rsidR="3F4259D6" w:rsidRDefault="6ED0B753">
            <w:r w:rsidRPr="6ED0B753">
              <w:rPr>
                <w:rFonts w:ascii="Calibri" w:eastAsia="Calibri" w:hAnsi="Calibri" w:cs="Calibri"/>
                <w:sz w:val="24"/>
                <w:szCs w:val="24"/>
              </w:rPr>
              <w:t>Money</w:t>
            </w:r>
          </w:p>
        </w:tc>
        <w:tc>
          <w:tcPr>
            <w:tcW w:w="3120" w:type="dxa"/>
          </w:tcPr>
          <w:p w14:paraId="1B60557E" w14:textId="78715F11" w:rsidR="3F4259D6" w:rsidRDefault="6ED0B753">
            <w:r w:rsidRPr="6ED0B753">
              <w:rPr>
                <w:rFonts w:ascii="Segoe UI Symbol" w:eastAsia="Segoe UI Symbol" w:hAnsi="Segoe UI Symbol" w:cs="Segoe UI Symbol"/>
                <w:sz w:val="24"/>
                <w:szCs w:val="24"/>
              </w:rPr>
              <w:t>✓</w:t>
            </w:r>
          </w:p>
        </w:tc>
        <w:tc>
          <w:tcPr>
            <w:tcW w:w="3120" w:type="dxa"/>
          </w:tcPr>
          <w:p w14:paraId="17F258F9" w14:textId="619724D9" w:rsidR="3F4259D6" w:rsidRDefault="6ED0B753">
            <w:r w:rsidRPr="6ED0B753">
              <w:rPr>
                <w:rFonts w:ascii="Calibri" w:eastAsia="Calibri" w:hAnsi="Calibri" w:cs="Calibri"/>
                <w:sz w:val="24"/>
                <w:szCs w:val="24"/>
              </w:rPr>
              <w:t xml:space="preserve"> </w:t>
            </w:r>
          </w:p>
        </w:tc>
      </w:tr>
      <w:tr w:rsidR="3F4259D6" w14:paraId="0C286907" w14:textId="77777777" w:rsidTr="3E7FEDD4">
        <w:tc>
          <w:tcPr>
            <w:tcW w:w="3120" w:type="dxa"/>
          </w:tcPr>
          <w:p w14:paraId="515C3093" w14:textId="50424374" w:rsidR="3F4259D6" w:rsidRDefault="6ED0B753">
            <w:r w:rsidRPr="6ED0B753">
              <w:rPr>
                <w:rFonts w:ascii="Calibri" w:eastAsia="Calibri" w:hAnsi="Calibri" w:cs="Calibri"/>
                <w:sz w:val="24"/>
                <w:szCs w:val="24"/>
                <w:u w:val="single"/>
              </w:rPr>
              <w:t xml:space="preserve"> </w:t>
            </w:r>
          </w:p>
        </w:tc>
        <w:tc>
          <w:tcPr>
            <w:tcW w:w="3120" w:type="dxa"/>
          </w:tcPr>
          <w:p w14:paraId="2092B9E3" w14:textId="214A04FF" w:rsidR="3F4259D6" w:rsidRDefault="6ED0B753">
            <w:r w:rsidRPr="6ED0B753">
              <w:rPr>
                <w:rFonts w:ascii="Calibri" w:eastAsia="Calibri" w:hAnsi="Calibri" w:cs="Calibri"/>
                <w:sz w:val="24"/>
                <w:szCs w:val="24"/>
              </w:rPr>
              <w:t xml:space="preserve"> </w:t>
            </w:r>
          </w:p>
        </w:tc>
        <w:tc>
          <w:tcPr>
            <w:tcW w:w="3120" w:type="dxa"/>
          </w:tcPr>
          <w:p w14:paraId="233A8AAA" w14:textId="0D733063" w:rsidR="3F4259D6" w:rsidRDefault="6ED0B753">
            <w:r w:rsidRPr="6ED0B753">
              <w:rPr>
                <w:rFonts w:ascii="Calibri" w:eastAsia="Calibri" w:hAnsi="Calibri" w:cs="Calibri"/>
                <w:sz w:val="24"/>
                <w:szCs w:val="24"/>
              </w:rPr>
              <w:t xml:space="preserve"> </w:t>
            </w:r>
          </w:p>
        </w:tc>
      </w:tr>
      <w:tr w:rsidR="3F4259D6" w14:paraId="1707E5E3" w14:textId="77777777" w:rsidTr="3E7FEDD4">
        <w:tc>
          <w:tcPr>
            <w:tcW w:w="3120" w:type="dxa"/>
          </w:tcPr>
          <w:p w14:paraId="4099B088" w14:textId="07C5B8A3" w:rsidR="3F4259D6" w:rsidRDefault="6ED0B753">
            <w:r w:rsidRPr="6ED0B753">
              <w:rPr>
                <w:rFonts w:ascii="Calibri" w:eastAsia="Calibri" w:hAnsi="Calibri" w:cs="Calibri"/>
                <w:sz w:val="24"/>
                <w:szCs w:val="24"/>
              </w:rPr>
              <w:t>Group Kit List</w:t>
            </w:r>
          </w:p>
        </w:tc>
        <w:tc>
          <w:tcPr>
            <w:tcW w:w="3120" w:type="dxa"/>
          </w:tcPr>
          <w:p w14:paraId="6A4E37BD" w14:textId="614DF812" w:rsidR="3F4259D6" w:rsidRDefault="6ED0B753">
            <w:r w:rsidRPr="6ED0B753">
              <w:rPr>
                <w:rFonts w:ascii="Calibri" w:eastAsia="Calibri" w:hAnsi="Calibri" w:cs="Calibri"/>
                <w:b/>
                <w:bCs/>
                <w:color w:val="FFFFFF" w:themeColor="background1"/>
                <w:sz w:val="24"/>
                <w:szCs w:val="24"/>
              </w:rPr>
              <w:t>Priority</w:t>
            </w:r>
          </w:p>
        </w:tc>
        <w:tc>
          <w:tcPr>
            <w:tcW w:w="3120" w:type="dxa"/>
          </w:tcPr>
          <w:p w14:paraId="5CE311B2" w14:textId="260BD5F6" w:rsidR="3F4259D6" w:rsidRDefault="6ED0B753">
            <w:r w:rsidRPr="6ED0B753">
              <w:rPr>
                <w:rFonts w:ascii="Calibri" w:eastAsia="Calibri" w:hAnsi="Calibri" w:cs="Calibri"/>
                <w:b/>
                <w:bCs/>
                <w:color w:val="FFFFFF" w:themeColor="background1"/>
                <w:sz w:val="24"/>
                <w:szCs w:val="24"/>
              </w:rPr>
              <w:t>Optional</w:t>
            </w:r>
          </w:p>
        </w:tc>
      </w:tr>
      <w:tr w:rsidR="3F4259D6" w14:paraId="4DC91CAE" w14:textId="77777777" w:rsidTr="3E7FEDD4">
        <w:tc>
          <w:tcPr>
            <w:tcW w:w="3120" w:type="dxa"/>
          </w:tcPr>
          <w:p w14:paraId="101B2B4F" w14:textId="3C8C8AD6" w:rsidR="3F4259D6" w:rsidRDefault="6ED0B753">
            <w:r w:rsidRPr="6ED0B753">
              <w:rPr>
                <w:rFonts w:ascii="Calibri" w:eastAsia="Calibri" w:hAnsi="Calibri" w:cs="Calibri"/>
                <w:sz w:val="24"/>
                <w:szCs w:val="24"/>
              </w:rPr>
              <w:t>Tents (3-man tent x2)</w:t>
            </w:r>
          </w:p>
        </w:tc>
        <w:tc>
          <w:tcPr>
            <w:tcW w:w="3120" w:type="dxa"/>
          </w:tcPr>
          <w:p w14:paraId="5ED1D96F" w14:textId="70DD389F" w:rsidR="3F4259D6" w:rsidRDefault="6ED0B753">
            <w:r w:rsidRPr="6ED0B753">
              <w:rPr>
                <w:rFonts w:ascii="Segoe UI Symbol" w:eastAsia="Segoe UI Symbol" w:hAnsi="Segoe UI Symbol" w:cs="Segoe UI Symbol"/>
                <w:sz w:val="24"/>
                <w:szCs w:val="24"/>
              </w:rPr>
              <w:t>✓</w:t>
            </w:r>
          </w:p>
        </w:tc>
        <w:tc>
          <w:tcPr>
            <w:tcW w:w="3120" w:type="dxa"/>
          </w:tcPr>
          <w:p w14:paraId="4CFE451D" w14:textId="1B2F6DAA" w:rsidR="3F4259D6" w:rsidRDefault="6ED0B753">
            <w:r w:rsidRPr="6ED0B753">
              <w:rPr>
                <w:rFonts w:ascii="Calibri" w:eastAsia="Calibri" w:hAnsi="Calibri" w:cs="Calibri"/>
                <w:sz w:val="24"/>
                <w:szCs w:val="24"/>
              </w:rPr>
              <w:t xml:space="preserve"> </w:t>
            </w:r>
          </w:p>
        </w:tc>
      </w:tr>
      <w:tr w:rsidR="3F4259D6" w14:paraId="22102CF2" w14:textId="77777777" w:rsidTr="3E7FEDD4">
        <w:tc>
          <w:tcPr>
            <w:tcW w:w="3120" w:type="dxa"/>
          </w:tcPr>
          <w:p w14:paraId="0A80E585" w14:textId="76ED5633" w:rsidR="3F4259D6" w:rsidRDefault="6ED0B753">
            <w:r w:rsidRPr="6ED0B753">
              <w:rPr>
                <w:rFonts w:ascii="Calibri" w:eastAsia="Calibri" w:hAnsi="Calibri" w:cs="Calibri"/>
                <w:sz w:val="24"/>
                <w:szCs w:val="24"/>
              </w:rPr>
              <w:t>Stoves x 3</w:t>
            </w:r>
          </w:p>
        </w:tc>
        <w:tc>
          <w:tcPr>
            <w:tcW w:w="3120" w:type="dxa"/>
          </w:tcPr>
          <w:p w14:paraId="11881923" w14:textId="096610D4" w:rsidR="3F4259D6" w:rsidRDefault="6ED0B753">
            <w:r w:rsidRPr="6ED0B753">
              <w:rPr>
                <w:rFonts w:ascii="Segoe UI Symbol" w:eastAsia="Segoe UI Symbol" w:hAnsi="Segoe UI Symbol" w:cs="Segoe UI Symbol"/>
                <w:sz w:val="24"/>
                <w:szCs w:val="24"/>
              </w:rPr>
              <w:t>✓</w:t>
            </w:r>
          </w:p>
        </w:tc>
        <w:tc>
          <w:tcPr>
            <w:tcW w:w="3120" w:type="dxa"/>
          </w:tcPr>
          <w:p w14:paraId="5693D805" w14:textId="45823BD0" w:rsidR="3F4259D6" w:rsidRDefault="6ED0B753">
            <w:r w:rsidRPr="6ED0B753">
              <w:rPr>
                <w:rFonts w:ascii="Calibri" w:eastAsia="Calibri" w:hAnsi="Calibri" w:cs="Calibri"/>
                <w:sz w:val="24"/>
                <w:szCs w:val="24"/>
              </w:rPr>
              <w:t xml:space="preserve"> </w:t>
            </w:r>
          </w:p>
        </w:tc>
      </w:tr>
      <w:tr w:rsidR="3F4259D6" w14:paraId="7AEE492A" w14:textId="77777777" w:rsidTr="3E7FEDD4">
        <w:tc>
          <w:tcPr>
            <w:tcW w:w="3120" w:type="dxa"/>
          </w:tcPr>
          <w:p w14:paraId="16569BF0" w14:textId="4B2530AD" w:rsidR="3F4259D6" w:rsidRDefault="6ED0B753">
            <w:r w:rsidRPr="6ED0B753">
              <w:rPr>
                <w:rFonts w:ascii="Calibri" w:eastAsia="Calibri" w:hAnsi="Calibri" w:cs="Calibri"/>
                <w:sz w:val="24"/>
                <w:szCs w:val="24"/>
              </w:rPr>
              <w:t>Sunscreen x 3 (High factor)</w:t>
            </w:r>
          </w:p>
        </w:tc>
        <w:tc>
          <w:tcPr>
            <w:tcW w:w="3120" w:type="dxa"/>
          </w:tcPr>
          <w:p w14:paraId="1C2391DB" w14:textId="511A3D98" w:rsidR="3F4259D6" w:rsidRDefault="6ED0B753">
            <w:r w:rsidRPr="6ED0B753">
              <w:rPr>
                <w:rFonts w:ascii="Segoe UI Symbol" w:eastAsia="Segoe UI Symbol" w:hAnsi="Segoe UI Symbol" w:cs="Segoe UI Symbol"/>
                <w:sz w:val="24"/>
                <w:szCs w:val="24"/>
              </w:rPr>
              <w:t>✓</w:t>
            </w:r>
          </w:p>
        </w:tc>
        <w:tc>
          <w:tcPr>
            <w:tcW w:w="3120" w:type="dxa"/>
          </w:tcPr>
          <w:p w14:paraId="50CD9FE2" w14:textId="2C605A9A" w:rsidR="3F4259D6" w:rsidRDefault="6ED0B753">
            <w:r w:rsidRPr="6ED0B753">
              <w:rPr>
                <w:rFonts w:ascii="Calibri" w:eastAsia="Calibri" w:hAnsi="Calibri" w:cs="Calibri"/>
                <w:sz w:val="24"/>
                <w:szCs w:val="24"/>
              </w:rPr>
              <w:t xml:space="preserve"> </w:t>
            </w:r>
          </w:p>
        </w:tc>
      </w:tr>
      <w:tr w:rsidR="3F4259D6" w14:paraId="72D9D854" w14:textId="77777777" w:rsidTr="3E7FEDD4">
        <w:tc>
          <w:tcPr>
            <w:tcW w:w="3120" w:type="dxa"/>
          </w:tcPr>
          <w:p w14:paraId="3A80E738" w14:textId="3D8DC627" w:rsidR="3F4259D6" w:rsidRDefault="6ED0B753">
            <w:r w:rsidRPr="6ED0B753">
              <w:rPr>
                <w:rFonts w:ascii="Calibri" w:eastAsia="Calibri" w:hAnsi="Calibri" w:cs="Calibri"/>
                <w:sz w:val="24"/>
                <w:szCs w:val="24"/>
              </w:rPr>
              <w:t>Group First Aid Kit x 1 (emergency shelter, survival bag, bandages, scissors, tick twister, dressings, plasters, ice pack, gloves, wipes, tape, tube grip, immodeme, sodo crème, duct tape)</w:t>
            </w:r>
          </w:p>
        </w:tc>
        <w:tc>
          <w:tcPr>
            <w:tcW w:w="3120" w:type="dxa"/>
          </w:tcPr>
          <w:p w14:paraId="300F2656" w14:textId="2D3C5F98" w:rsidR="3F4259D6" w:rsidRDefault="6ED0B753">
            <w:r w:rsidRPr="6ED0B753">
              <w:rPr>
                <w:rFonts w:ascii="Segoe UI Symbol" w:eastAsia="Segoe UI Symbol" w:hAnsi="Segoe UI Symbol" w:cs="Segoe UI Symbol"/>
                <w:sz w:val="24"/>
                <w:szCs w:val="24"/>
              </w:rPr>
              <w:t>✓</w:t>
            </w:r>
          </w:p>
        </w:tc>
        <w:tc>
          <w:tcPr>
            <w:tcW w:w="3120" w:type="dxa"/>
          </w:tcPr>
          <w:p w14:paraId="0088A454" w14:textId="3BBAD036" w:rsidR="3F4259D6" w:rsidRDefault="6ED0B753">
            <w:r w:rsidRPr="6ED0B753">
              <w:rPr>
                <w:rFonts w:ascii="Calibri" w:eastAsia="Calibri" w:hAnsi="Calibri" w:cs="Calibri"/>
                <w:sz w:val="24"/>
                <w:szCs w:val="24"/>
              </w:rPr>
              <w:t xml:space="preserve"> </w:t>
            </w:r>
          </w:p>
        </w:tc>
      </w:tr>
      <w:tr w:rsidR="3F4259D6" w14:paraId="247E0F59" w14:textId="77777777" w:rsidTr="3E7FEDD4">
        <w:tc>
          <w:tcPr>
            <w:tcW w:w="3120" w:type="dxa"/>
          </w:tcPr>
          <w:p w14:paraId="1EAA310D" w14:textId="003F343D" w:rsidR="3F4259D6" w:rsidRDefault="6ED0B753">
            <w:r w:rsidRPr="6ED0B753">
              <w:rPr>
                <w:rFonts w:ascii="Calibri" w:eastAsia="Calibri" w:hAnsi="Calibri" w:cs="Calibri"/>
                <w:sz w:val="24"/>
                <w:szCs w:val="24"/>
              </w:rPr>
              <w:t>Group shelter or bivvy bags</w:t>
            </w:r>
          </w:p>
        </w:tc>
        <w:tc>
          <w:tcPr>
            <w:tcW w:w="3120" w:type="dxa"/>
          </w:tcPr>
          <w:p w14:paraId="1CA26CF1" w14:textId="543D5309" w:rsidR="3F4259D6" w:rsidRDefault="6ED0B753">
            <w:r w:rsidRPr="6ED0B753">
              <w:rPr>
                <w:rFonts w:ascii="Segoe UI Symbol" w:eastAsia="Segoe UI Symbol" w:hAnsi="Segoe UI Symbol" w:cs="Segoe UI Symbol"/>
                <w:sz w:val="24"/>
                <w:szCs w:val="24"/>
              </w:rPr>
              <w:t>✓</w:t>
            </w:r>
          </w:p>
        </w:tc>
        <w:tc>
          <w:tcPr>
            <w:tcW w:w="3120" w:type="dxa"/>
          </w:tcPr>
          <w:p w14:paraId="30125033" w14:textId="183ABBEA" w:rsidR="3F4259D6" w:rsidRDefault="6ED0B753">
            <w:r w:rsidRPr="6ED0B753">
              <w:rPr>
                <w:rFonts w:ascii="Calibri" w:eastAsia="Calibri" w:hAnsi="Calibri" w:cs="Calibri"/>
                <w:sz w:val="24"/>
                <w:szCs w:val="24"/>
              </w:rPr>
              <w:t xml:space="preserve"> </w:t>
            </w:r>
          </w:p>
        </w:tc>
      </w:tr>
      <w:tr w:rsidR="3F4259D6" w14:paraId="286143FE" w14:textId="77777777" w:rsidTr="3E7FEDD4">
        <w:tc>
          <w:tcPr>
            <w:tcW w:w="3120" w:type="dxa"/>
          </w:tcPr>
          <w:p w14:paraId="169F5582" w14:textId="6B0AE4A5" w:rsidR="3F4259D6" w:rsidRDefault="6ED0B753">
            <w:r w:rsidRPr="6ED0B753">
              <w:rPr>
                <w:rFonts w:ascii="Calibri" w:eastAsia="Calibri" w:hAnsi="Calibri" w:cs="Calibri"/>
                <w:sz w:val="24"/>
                <w:szCs w:val="24"/>
              </w:rPr>
              <w:t>Sat phone</w:t>
            </w:r>
          </w:p>
        </w:tc>
        <w:tc>
          <w:tcPr>
            <w:tcW w:w="3120" w:type="dxa"/>
          </w:tcPr>
          <w:p w14:paraId="1BC86BA0" w14:textId="1F837FFF" w:rsidR="3F4259D6" w:rsidRDefault="6ED0B753">
            <w:r w:rsidRPr="6ED0B753">
              <w:rPr>
                <w:rFonts w:ascii="Segoe UI Symbol" w:eastAsia="Segoe UI Symbol" w:hAnsi="Segoe UI Symbol" w:cs="Segoe UI Symbol"/>
                <w:sz w:val="24"/>
                <w:szCs w:val="24"/>
              </w:rPr>
              <w:t>✓</w:t>
            </w:r>
          </w:p>
        </w:tc>
        <w:tc>
          <w:tcPr>
            <w:tcW w:w="3120" w:type="dxa"/>
          </w:tcPr>
          <w:p w14:paraId="46E6DDAD" w14:textId="4C799A58" w:rsidR="3F4259D6" w:rsidRDefault="6ED0B753">
            <w:r w:rsidRPr="6ED0B753">
              <w:rPr>
                <w:rFonts w:ascii="Calibri" w:eastAsia="Calibri" w:hAnsi="Calibri" w:cs="Calibri"/>
                <w:sz w:val="24"/>
                <w:szCs w:val="24"/>
              </w:rPr>
              <w:t xml:space="preserve"> </w:t>
            </w:r>
          </w:p>
        </w:tc>
      </w:tr>
      <w:tr w:rsidR="3F4259D6" w14:paraId="32C00F7E" w14:textId="77777777" w:rsidTr="3E7FEDD4">
        <w:tc>
          <w:tcPr>
            <w:tcW w:w="3120" w:type="dxa"/>
          </w:tcPr>
          <w:p w14:paraId="360AA538" w14:textId="37694E04" w:rsidR="3F4259D6" w:rsidRDefault="6ED0B753">
            <w:r w:rsidRPr="6ED0B753">
              <w:rPr>
                <w:rFonts w:ascii="Calibri" w:eastAsia="Calibri" w:hAnsi="Calibri" w:cs="Calibri"/>
                <w:sz w:val="24"/>
                <w:szCs w:val="24"/>
              </w:rPr>
              <w:t>Garmin GPS tracker with spare batteries AA</w:t>
            </w:r>
          </w:p>
        </w:tc>
        <w:tc>
          <w:tcPr>
            <w:tcW w:w="3120" w:type="dxa"/>
          </w:tcPr>
          <w:p w14:paraId="3398E6D9" w14:textId="73A64BDD" w:rsidR="3F4259D6" w:rsidRDefault="6ED0B753">
            <w:r w:rsidRPr="6ED0B753">
              <w:rPr>
                <w:rFonts w:ascii="Segoe UI Symbol" w:eastAsia="Segoe UI Symbol" w:hAnsi="Segoe UI Symbol" w:cs="Segoe UI Symbol"/>
                <w:sz w:val="24"/>
                <w:szCs w:val="24"/>
              </w:rPr>
              <w:t>✓</w:t>
            </w:r>
          </w:p>
        </w:tc>
        <w:tc>
          <w:tcPr>
            <w:tcW w:w="3120" w:type="dxa"/>
          </w:tcPr>
          <w:p w14:paraId="79FD85A1" w14:textId="65568F98" w:rsidR="3F4259D6" w:rsidRDefault="6ED0B753">
            <w:r w:rsidRPr="6ED0B753">
              <w:rPr>
                <w:rFonts w:ascii="Calibri" w:eastAsia="Calibri" w:hAnsi="Calibri" w:cs="Calibri"/>
                <w:sz w:val="24"/>
                <w:szCs w:val="24"/>
              </w:rPr>
              <w:t xml:space="preserve"> </w:t>
            </w:r>
          </w:p>
        </w:tc>
      </w:tr>
      <w:tr w:rsidR="3F4259D6" w14:paraId="3C5E8D4E" w14:textId="77777777" w:rsidTr="3E7FEDD4">
        <w:tc>
          <w:tcPr>
            <w:tcW w:w="3120" w:type="dxa"/>
          </w:tcPr>
          <w:p w14:paraId="283D07C2" w14:textId="4B5CAA6A" w:rsidR="3F4259D6" w:rsidRDefault="6ED0B753">
            <w:r w:rsidRPr="6ED0B753">
              <w:rPr>
                <w:rFonts w:ascii="Calibri" w:eastAsia="Calibri" w:hAnsi="Calibri" w:cs="Calibri"/>
                <w:sz w:val="24"/>
                <w:szCs w:val="24"/>
              </w:rPr>
              <w:t>Water tablets x 100</w:t>
            </w:r>
          </w:p>
        </w:tc>
        <w:tc>
          <w:tcPr>
            <w:tcW w:w="3120" w:type="dxa"/>
          </w:tcPr>
          <w:p w14:paraId="3F8C611F" w14:textId="6D25FE09" w:rsidR="3F4259D6" w:rsidRDefault="6ED0B753">
            <w:r w:rsidRPr="6ED0B753">
              <w:rPr>
                <w:rFonts w:ascii="Segoe UI Symbol" w:eastAsia="Segoe UI Symbol" w:hAnsi="Segoe UI Symbol" w:cs="Segoe UI Symbol"/>
                <w:sz w:val="24"/>
                <w:szCs w:val="24"/>
              </w:rPr>
              <w:t>✓</w:t>
            </w:r>
          </w:p>
        </w:tc>
        <w:tc>
          <w:tcPr>
            <w:tcW w:w="3120" w:type="dxa"/>
          </w:tcPr>
          <w:p w14:paraId="4A7A3D48" w14:textId="78987D25" w:rsidR="3F4259D6" w:rsidRDefault="6ED0B753">
            <w:r w:rsidRPr="6ED0B753">
              <w:rPr>
                <w:rFonts w:ascii="Calibri" w:eastAsia="Calibri" w:hAnsi="Calibri" w:cs="Calibri"/>
                <w:sz w:val="24"/>
                <w:szCs w:val="24"/>
              </w:rPr>
              <w:t xml:space="preserve"> </w:t>
            </w:r>
          </w:p>
        </w:tc>
      </w:tr>
      <w:tr w:rsidR="3F4259D6" w14:paraId="46AAE190" w14:textId="77777777" w:rsidTr="3E7FEDD4">
        <w:tc>
          <w:tcPr>
            <w:tcW w:w="3120" w:type="dxa"/>
          </w:tcPr>
          <w:p w14:paraId="169E6F8F" w14:textId="6E5919AC" w:rsidR="3F4259D6" w:rsidRDefault="6ED0B753">
            <w:r w:rsidRPr="6ED0B753">
              <w:rPr>
                <w:rFonts w:ascii="Calibri" w:eastAsia="Calibri" w:hAnsi="Calibri" w:cs="Calibri"/>
                <w:sz w:val="24"/>
                <w:szCs w:val="24"/>
              </w:rPr>
              <w:t>Water filter</w:t>
            </w:r>
          </w:p>
        </w:tc>
        <w:tc>
          <w:tcPr>
            <w:tcW w:w="3120" w:type="dxa"/>
          </w:tcPr>
          <w:p w14:paraId="3AFA16BF" w14:textId="6D70AB59" w:rsidR="3F4259D6" w:rsidRDefault="6ED0B753">
            <w:r w:rsidRPr="6ED0B753">
              <w:rPr>
                <w:rFonts w:ascii="Segoe UI Symbol" w:eastAsia="Segoe UI Symbol" w:hAnsi="Segoe UI Symbol" w:cs="Segoe UI Symbol"/>
                <w:sz w:val="24"/>
                <w:szCs w:val="24"/>
              </w:rPr>
              <w:t>✓</w:t>
            </w:r>
          </w:p>
        </w:tc>
        <w:tc>
          <w:tcPr>
            <w:tcW w:w="3120" w:type="dxa"/>
          </w:tcPr>
          <w:p w14:paraId="0453A0A1" w14:textId="610ABFF0" w:rsidR="3F4259D6" w:rsidRDefault="6ED0B753">
            <w:r w:rsidRPr="6ED0B753">
              <w:rPr>
                <w:rFonts w:ascii="Calibri" w:eastAsia="Calibri" w:hAnsi="Calibri" w:cs="Calibri"/>
                <w:sz w:val="24"/>
                <w:szCs w:val="24"/>
              </w:rPr>
              <w:t xml:space="preserve"> </w:t>
            </w:r>
          </w:p>
        </w:tc>
      </w:tr>
      <w:tr w:rsidR="3F4259D6" w14:paraId="428E0871" w14:textId="77777777" w:rsidTr="3E7FEDD4">
        <w:tc>
          <w:tcPr>
            <w:tcW w:w="3120" w:type="dxa"/>
          </w:tcPr>
          <w:p w14:paraId="4C931AB2" w14:textId="1C8B3463" w:rsidR="3F4259D6" w:rsidRDefault="6ED0B753">
            <w:r w:rsidRPr="6ED0B753">
              <w:rPr>
                <w:rFonts w:ascii="Calibri" w:eastAsia="Calibri" w:hAnsi="Calibri" w:cs="Calibri"/>
                <w:sz w:val="24"/>
                <w:szCs w:val="24"/>
              </w:rPr>
              <w:t>Matches x 2 boxes</w:t>
            </w:r>
          </w:p>
        </w:tc>
        <w:tc>
          <w:tcPr>
            <w:tcW w:w="3120" w:type="dxa"/>
          </w:tcPr>
          <w:p w14:paraId="42D166FA" w14:textId="1EAAA2AC" w:rsidR="3F4259D6" w:rsidRDefault="6ED0B753">
            <w:r w:rsidRPr="6ED0B753">
              <w:rPr>
                <w:rFonts w:ascii="Segoe UI Symbol" w:eastAsia="Segoe UI Symbol" w:hAnsi="Segoe UI Symbol" w:cs="Segoe UI Symbol"/>
                <w:sz w:val="24"/>
                <w:szCs w:val="24"/>
              </w:rPr>
              <w:t>✓</w:t>
            </w:r>
          </w:p>
        </w:tc>
        <w:tc>
          <w:tcPr>
            <w:tcW w:w="3120" w:type="dxa"/>
          </w:tcPr>
          <w:p w14:paraId="7EDEA46F" w14:textId="4E69BF23" w:rsidR="3F4259D6" w:rsidRDefault="6ED0B753">
            <w:r w:rsidRPr="6ED0B753">
              <w:rPr>
                <w:rFonts w:ascii="Calibri" w:eastAsia="Calibri" w:hAnsi="Calibri" w:cs="Calibri"/>
                <w:sz w:val="24"/>
                <w:szCs w:val="24"/>
              </w:rPr>
              <w:t xml:space="preserve"> </w:t>
            </w:r>
          </w:p>
        </w:tc>
      </w:tr>
      <w:tr w:rsidR="3F4259D6" w14:paraId="28012F58" w14:textId="77777777" w:rsidTr="3E7FEDD4">
        <w:tc>
          <w:tcPr>
            <w:tcW w:w="3120" w:type="dxa"/>
          </w:tcPr>
          <w:p w14:paraId="10330607" w14:textId="544F1409" w:rsidR="3F4259D6" w:rsidRDefault="6ED0B753">
            <w:r w:rsidRPr="6ED0B753">
              <w:rPr>
                <w:rFonts w:ascii="Calibri" w:eastAsia="Calibri" w:hAnsi="Calibri" w:cs="Calibri"/>
                <w:sz w:val="24"/>
                <w:szCs w:val="24"/>
              </w:rPr>
              <w:t>Fuel x 4</w:t>
            </w:r>
          </w:p>
        </w:tc>
        <w:tc>
          <w:tcPr>
            <w:tcW w:w="3120" w:type="dxa"/>
          </w:tcPr>
          <w:p w14:paraId="2BF45A95" w14:textId="56B7371D" w:rsidR="3F4259D6" w:rsidRDefault="6ED0B753">
            <w:r w:rsidRPr="6ED0B753">
              <w:rPr>
                <w:rFonts w:ascii="Segoe UI Symbol" w:eastAsia="Segoe UI Symbol" w:hAnsi="Segoe UI Symbol" w:cs="Segoe UI Symbol"/>
                <w:sz w:val="24"/>
                <w:szCs w:val="24"/>
              </w:rPr>
              <w:t>✓</w:t>
            </w:r>
          </w:p>
        </w:tc>
        <w:tc>
          <w:tcPr>
            <w:tcW w:w="3120" w:type="dxa"/>
          </w:tcPr>
          <w:p w14:paraId="5BDC84BA" w14:textId="4D916BDB" w:rsidR="3F4259D6" w:rsidRDefault="6ED0B753">
            <w:r w:rsidRPr="6ED0B753">
              <w:rPr>
                <w:rFonts w:ascii="Calibri" w:eastAsia="Calibri" w:hAnsi="Calibri" w:cs="Calibri"/>
                <w:sz w:val="24"/>
                <w:szCs w:val="24"/>
              </w:rPr>
              <w:t xml:space="preserve"> </w:t>
            </w:r>
          </w:p>
        </w:tc>
      </w:tr>
      <w:tr w:rsidR="3F4259D6" w14:paraId="3528F3BF" w14:textId="77777777" w:rsidTr="3E7FEDD4">
        <w:tc>
          <w:tcPr>
            <w:tcW w:w="3120" w:type="dxa"/>
          </w:tcPr>
          <w:p w14:paraId="75CFB092" w14:textId="66BA3682" w:rsidR="3F4259D6" w:rsidRDefault="6ED0B753">
            <w:r w:rsidRPr="6ED0B753">
              <w:rPr>
                <w:rFonts w:ascii="Calibri" w:eastAsia="Calibri" w:hAnsi="Calibri" w:cs="Calibri"/>
                <w:sz w:val="24"/>
                <w:szCs w:val="24"/>
              </w:rPr>
              <w:t>Map x 2</w:t>
            </w:r>
          </w:p>
        </w:tc>
        <w:tc>
          <w:tcPr>
            <w:tcW w:w="3120" w:type="dxa"/>
          </w:tcPr>
          <w:p w14:paraId="6EE47CC8" w14:textId="1DC44017" w:rsidR="3F4259D6" w:rsidRDefault="6ED0B753">
            <w:r w:rsidRPr="6ED0B753">
              <w:rPr>
                <w:rFonts w:ascii="Segoe UI Symbol" w:eastAsia="Segoe UI Symbol" w:hAnsi="Segoe UI Symbol" w:cs="Segoe UI Symbol"/>
                <w:sz w:val="24"/>
                <w:szCs w:val="24"/>
              </w:rPr>
              <w:t>✓</w:t>
            </w:r>
          </w:p>
        </w:tc>
        <w:tc>
          <w:tcPr>
            <w:tcW w:w="3120" w:type="dxa"/>
          </w:tcPr>
          <w:p w14:paraId="0041A2C5" w14:textId="7CED460D" w:rsidR="3F4259D6" w:rsidRDefault="6ED0B753">
            <w:r w:rsidRPr="6ED0B753">
              <w:rPr>
                <w:rFonts w:ascii="Calibri" w:eastAsia="Calibri" w:hAnsi="Calibri" w:cs="Calibri"/>
                <w:sz w:val="24"/>
                <w:szCs w:val="24"/>
              </w:rPr>
              <w:t xml:space="preserve"> </w:t>
            </w:r>
          </w:p>
        </w:tc>
      </w:tr>
      <w:tr w:rsidR="3F4259D6" w14:paraId="7D5BB6C0" w14:textId="77777777" w:rsidTr="3E7FEDD4">
        <w:tc>
          <w:tcPr>
            <w:tcW w:w="3120" w:type="dxa"/>
          </w:tcPr>
          <w:p w14:paraId="27300555" w14:textId="18938FFC" w:rsidR="3F4259D6" w:rsidRDefault="6ED0B753">
            <w:r w:rsidRPr="6ED0B753">
              <w:rPr>
                <w:rFonts w:ascii="Calibri" w:eastAsia="Calibri" w:hAnsi="Calibri" w:cs="Calibri"/>
                <w:sz w:val="24"/>
                <w:szCs w:val="24"/>
              </w:rPr>
              <w:t>Map case x 2</w:t>
            </w:r>
          </w:p>
        </w:tc>
        <w:tc>
          <w:tcPr>
            <w:tcW w:w="3120" w:type="dxa"/>
          </w:tcPr>
          <w:p w14:paraId="13999735" w14:textId="3DEAF874" w:rsidR="3F4259D6" w:rsidRDefault="6ED0B753">
            <w:r w:rsidRPr="6ED0B753">
              <w:rPr>
                <w:rFonts w:ascii="Calibri" w:eastAsia="Calibri" w:hAnsi="Calibri" w:cs="Calibri"/>
                <w:sz w:val="24"/>
                <w:szCs w:val="24"/>
              </w:rPr>
              <w:t xml:space="preserve"> </w:t>
            </w:r>
          </w:p>
        </w:tc>
        <w:tc>
          <w:tcPr>
            <w:tcW w:w="3120" w:type="dxa"/>
          </w:tcPr>
          <w:p w14:paraId="6C6A1382" w14:textId="40249203" w:rsidR="3F4259D6" w:rsidRDefault="6ED0B753">
            <w:r w:rsidRPr="6ED0B753">
              <w:rPr>
                <w:rFonts w:ascii="Segoe UI Symbol" w:eastAsia="Segoe UI Symbol" w:hAnsi="Segoe UI Symbol" w:cs="Segoe UI Symbol"/>
                <w:sz w:val="24"/>
                <w:szCs w:val="24"/>
              </w:rPr>
              <w:t>✓</w:t>
            </w:r>
          </w:p>
        </w:tc>
      </w:tr>
      <w:tr w:rsidR="3F4259D6" w14:paraId="136FE4B7" w14:textId="77777777" w:rsidTr="3E7FEDD4">
        <w:tc>
          <w:tcPr>
            <w:tcW w:w="3120" w:type="dxa"/>
          </w:tcPr>
          <w:p w14:paraId="6CCFD38A" w14:textId="79C9DDF0" w:rsidR="3F4259D6" w:rsidRDefault="6ED0B753">
            <w:r w:rsidRPr="6ED0B753">
              <w:rPr>
                <w:rFonts w:ascii="Calibri" w:eastAsia="Calibri" w:hAnsi="Calibri" w:cs="Calibri"/>
                <w:sz w:val="24"/>
                <w:szCs w:val="24"/>
              </w:rPr>
              <w:t>Solar powered battery pack x 2</w:t>
            </w:r>
          </w:p>
        </w:tc>
        <w:tc>
          <w:tcPr>
            <w:tcW w:w="3120" w:type="dxa"/>
          </w:tcPr>
          <w:p w14:paraId="53CF8439" w14:textId="014957AB" w:rsidR="3F4259D6" w:rsidRDefault="6ED0B753">
            <w:r w:rsidRPr="6ED0B753">
              <w:rPr>
                <w:rFonts w:ascii="Segoe UI Symbol" w:eastAsia="Segoe UI Symbol" w:hAnsi="Segoe UI Symbol" w:cs="Segoe UI Symbol"/>
                <w:sz w:val="24"/>
                <w:szCs w:val="24"/>
              </w:rPr>
              <w:t>✓</w:t>
            </w:r>
          </w:p>
        </w:tc>
        <w:tc>
          <w:tcPr>
            <w:tcW w:w="3120" w:type="dxa"/>
          </w:tcPr>
          <w:p w14:paraId="0A3B85CC" w14:textId="696693EA" w:rsidR="3F4259D6" w:rsidRDefault="6ED0B753">
            <w:r w:rsidRPr="6ED0B753">
              <w:rPr>
                <w:rFonts w:ascii="Calibri" w:eastAsia="Calibri" w:hAnsi="Calibri" w:cs="Calibri"/>
                <w:sz w:val="24"/>
                <w:szCs w:val="24"/>
              </w:rPr>
              <w:t xml:space="preserve"> </w:t>
            </w:r>
          </w:p>
        </w:tc>
      </w:tr>
      <w:tr w:rsidR="3F4259D6" w14:paraId="3F47A2A3" w14:textId="77777777" w:rsidTr="3E7FEDD4">
        <w:tc>
          <w:tcPr>
            <w:tcW w:w="3120" w:type="dxa"/>
          </w:tcPr>
          <w:p w14:paraId="0BA59B7B" w14:textId="5B6C925E" w:rsidR="3F4259D6" w:rsidRDefault="6ED0B753">
            <w:r w:rsidRPr="6ED0B753">
              <w:rPr>
                <w:rFonts w:ascii="Calibri" w:eastAsia="Calibri" w:hAnsi="Calibri" w:cs="Calibri"/>
                <w:sz w:val="24"/>
                <w:szCs w:val="24"/>
              </w:rPr>
              <w:t>Drone x 1</w:t>
            </w:r>
          </w:p>
        </w:tc>
        <w:tc>
          <w:tcPr>
            <w:tcW w:w="3120" w:type="dxa"/>
          </w:tcPr>
          <w:p w14:paraId="5A38797C" w14:textId="6D06B3DA" w:rsidR="3F4259D6" w:rsidRDefault="6ED0B753">
            <w:r w:rsidRPr="6ED0B753">
              <w:rPr>
                <w:rFonts w:ascii="Calibri" w:eastAsia="Calibri" w:hAnsi="Calibri" w:cs="Calibri"/>
                <w:sz w:val="24"/>
                <w:szCs w:val="24"/>
              </w:rPr>
              <w:t xml:space="preserve"> </w:t>
            </w:r>
          </w:p>
        </w:tc>
        <w:tc>
          <w:tcPr>
            <w:tcW w:w="3120" w:type="dxa"/>
          </w:tcPr>
          <w:p w14:paraId="47EA9544" w14:textId="56FD5F4F" w:rsidR="3F4259D6" w:rsidRDefault="6ED0B753">
            <w:r w:rsidRPr="6ED0B753">
              <w:rPr>
                <w:rFonts w:ascii="Segoe UI Symbol" w:eastAsia="Segoe UI Symbol" w:hAnsi="Segoe UI Symbol" w:cs="Segoe UI Symbol"/>
                <w:sz w:val="24"/>
                <w:szCs w:val="24"/>
              </w:rPr>
              <w:t>✓</w:t>
            </w:r>
          </w:p>
        </w:tc>
      </w:tr>
      <w:tr w:rsidR="3F4259D6" w14:paraId="77AB45B7" w14:textId="77777777" w:rsidTr="3E7FEDD4">
        <w:tc>
          <w:tcPr>
            <w:tcW w:w="3120" w:type="dxa"/>
          </w:tcPr>
          <w:p w14:paraId="5D676A31" w14:textId="51D753B9" w:rsidR="3F4259D6" w:rsidRDefault="6ED0B753">
            <w:r w:rsidRPr="6ED0B753">
              <w:rPr>
                <w:rFonts w:ascii="Calibri" w:eastAsia="Calibri" w:hAnsi="Calibri" w:cs="Calibri"/>
                <w:sz w:val="24"/>
                <w:szCs w:val="24"/>
              </w:rPr>
              <w:t>Camera x 2(waterproof)</w:t>
            </w:r>
          </w:p>
        </w:tc>
        <w:tc>
          <w:tcPr>
            <w:tcW w:w="3120" w:type="dxa"/>
          </w:tcPr>
          <w:p w14:paraId="4DD24D3B" w14:textId="2827C7F6" w:rsidR="3F4259D6" w:rsidRDefault="6ED0B753">
            <w:r w:rsidRPr="6ED0B753">
              <w:rPr>
                <w:rFonts w:ascii="Segoe UI Symbol" w:eastAsia="Segoe UI Symbol" w:hAnsi="Segoe UI Symbol" w:cs="Segoe UI Symbol"/>
                <w:sz w:val="24"/>
                <w:szCs w:val="24"/>
              </w:rPr>
              <w:t>✓</w:t>
            </w:r>
          </w:p>
        </w:tc>
        <w:tc>
          <w:tcPr>
            <w:tcW w:w="3120" w:type="dxa"/>
          </w:tcPr>
          <w:p w14:paraId="5EEEBD18" w14:textId="07BC8F9D" w:rsidR="3F4259D6" w:rsidRDefault="6ED0B753">
            <w:r w:rsidRPr="6ED0B753">
              <w:rPr>
                <w:rFonts w:ascii="Calibri" w:eastAsia="Calibri" w:hAnsi="Calibri" w:cs="Calibri"/>
                <w:sz w:val="24"/>
                <w:szCs w:val="24"/>
              </w:rPr>
              <w:t xml:space="preserve"> </w:t>
            </w:r>
          </w:p>
        </w:tc>
      </w:tr>
      <w:tr w:rsidR="3F4259D6" w14:paraId="5889A621" w14:textId="77777777" w:rsidTr="3E7FEDD4">
        <w:tc>
          <w:tcPr>
            <w:tcW w:w="3120" w:type="dxa"/>
          </w:tcPr>
          <w:p w14:paraId="720E936E" w14:textId="67D09E3E" w:rsidR="3F4259D6" w:rsidRDefault="6ED0B753">
            <w:r w:rsidRPr="6ED0B753">
              <w:rPr>
                <w:rFonts w:ascii="Calibri" w:eastAsia="Calibri" w:hAnsi="Calibri" w:cs="Calibri"/>
                <w:sz w:val="24"/>
                <w:szCs w:val="24"/>
              </w:rPr>
              <w:t>Gopro x 2</w:t>
            </w:r>
          </w:p>
        </w:tc>
        <w:tc>
          <w:tcPr>
            <w:tcW w:w="3120" w:type="dxa"/>
          </w:tcPr>
          <w:p w14:paraId="6517C07C" w14:textId="2833C1F6" w:rsidR="3F4259D6" w:rsidRDefault="6ED0B753">
            <w:r w:rsidRPr="6ED0B753">
              <w:rPr>
                <w:rFonts w:ascii="Calibri" w:eastAsia="Calibri" w:hAnsi="Calibri" w:cs="Calibri"/>
                <w:sz w:val="24"/>
                <w:szCs w:val="24"/>
              </w:rPr>
              <w:t xml:space="preserve"> </w:t>
            </w:r>
          </w:p>
        </w:tc>
        <w:tc>
          <w:tcPr>
            <w:tcW w:w="3120" w:type="dxa"/>
          </w:tcPr>
          <w:p w14:paraId="03632912" w14:textId="752C8D52" w:rsidR="3F4259D6" w:rsidRDefault="6ED0B753">
            <w:r w:rsidRPr="6ED0B753">
              <w:rPr>
                <w:rFonts w:ascii="Segoe UI Symbol" w:eastAsia="Segoe UI Symbol" w:hAnsi="Segoe UI Symbol" w:cs="Segoe UI Symbol"/>
                <w:sz w:val="24"/>
                <w:szCs w:val="24"/>
              </w:rPr>
              <w:t>✓</w:t>
            </w:r>
          </w:p>
        </w:tc>
      </w:tr>
      <w:tr w:rsidR="3F4259D6" w14:paraId="24B4B417" w14:textId="77777777" w:rsidTr="3E7FEDD4">
        <w:tc>
          <w:tcPr>
            <w:tcW w:w="3120" w:type="dxa"/>
          </w:tcPr>
          <w:p w14:paraId="56A499B2" w14:textId="67D7B499" w:rsidR="3F4259D6" w:rsidRDefault="6ED0B753">
            <w:r w:rsidRPr="6ED0B753">
              <w:rPr>
                <w:rFonts w:ascii="Calibri" w:eastAsia="Calibri" w:hAnsi="Calibri" w:cs="Calibri"/>
                <w:sz w:val="24"/>
                <w:szCs w:val="24"/>
              </w:rPr>
              <w:t>Trowel</w:t>
            </w:r>
          </w:p>
        </w:tc>
        <w:tc>
          <w:tcPr>
            <w:tcW w:w="3120" w:type="dxa"/>
          </w:tcPr>
          <w:p w14:paraId="55083A77" w14:textId="4FD9E3D5" w:rsidR="3F4259D6" w:rsidRDefault="6ED0B753">
            <w:r w:rsidRPr="6ED0B753">
              <w:rPr>
                <w:rFonts w:ascii="Segoe UI Symbol" w:eastAsia="Segoe UI Symbol" w:hAnsi="Segoe UI Symbol" w:cs="Segoe UI Symbol"/>
                <w:sz w:val="24"/>
                <w:szCs w:val="24"/>
              </w:rPr>
              <w:t>✓</w:t>
            </w:r>
          </w:p>
        </w:tc>
        <w:tc>
          <w:tcPr>
            <w:tcW w:w="3120" w:type="dxa"/>
          </w:tcPr>
          <w:p w14:paraId="7AD5383C" w14:textId="14B34350" w:rsidR="3F4259D6" w:rsidRDefault="6ED0B753">
            <w:r w:rsidRPr="6ED0B753">
              <w:rPr>
                <w:rFonts w:ascii="Calibri" w:eastAsia="Calibri" w:hAnsi="Calibri" w:cs="Calibri"/>
                <w:sz w:val="24"/>
                <w:szCs w:val="24"/>
              </w:rPr>
              <w:t xml:space="preserve"> </w:t>
            </w:r>
          </w:p>
        </w:tc>
      </w:tr>
      <w:tr w:rsidR="3F4259D6" w14:paraId="0A43B7ED" w14:textId="77777777" w:rsidTr="3E7FEDD4">
        <w:tc>
          <w:tcPr>
            <w:tcW w:w="3120" w:type="dxa"/>
          </w:tcPr>
          <w:p w14:paraId="14C4F696" w14:textId="60EA7032" w:rsidR="3F4259D6" w:rsidRDefault="6ED0B753">
            <w:r w:rsidRPr="6ED0B753">
              <w:rPr>
                <w:rFonts w:ascii="Calibri" w:eastAsia="Calibri" w:hAnsi="Calibri" w:cs="Calibri"/>
                <w:sz w:val="24"/>
                <w:szCs w:val="24"/>
              </w:rPr>
              <w:t>Binoculars</w:t>
            </w:r>
          </w:p>
        </w:tc>
        <w:tc>
          <w:tcPr>
            <w:tcW w:w="3120" w:type="dxa"/>
          </w:tcPr>
          <w:p w14:paraId="724ACB79" w14:textId="71A6D7D9" w:rsidR="3F4259D6" w:rsidRDefault="6ED0B753">
            <w:r w:rsidRPr="6ED0B753">
              <w:rPr>
                <w:rFonts w:ascii="Calibri" w:eastAsia="Calibri" w:hAnsi="Calibri" w:cs="Calibri"/>
                <w:sz w:val="24"/>
                <w:szCs w:val="24"/>
              </w:rPr>
              <w:t xml:space="preserve"> </w:t>
            </w:r>
          </w:p>
        </w:tc>
        <w:tc>
          <w:tcPr>
            <w:tcW w:w="3120" w:type="dxa"/>
          </w:tcPr>
          <w:p w14:paraId="51FD5291" w14:textId="7A2E97B1" w:rsidR="3F4259D6" w:rsidRDefault="6ED0B753">
            <w:r w:rsidRPr="6ED0B753">
              <w:rPr>
                <w:rFonts w:ascii="Segoe UI Symbol" w:eastAsia="Segoe UI Symbol" w:hAnsi="Segoe UI Symbol" w:cs="Segoe UI Symbol"/>
                <w:sz w:val="24"/>
                <w:szCs w:val="24"/>
              </w:rPr>
              <w:t>✓</w:t>
            </w:r>
          </w:p>
        </w:tc>
      </w:tr>
      <w:tr w:rsidR="3F4259D6" w14:paraId="66C4795D" w14:textId="77777777" w:rsidTr="3E7FEDD4">
        <w:tc>
          <w:tcPr>
            <w:tcW w:w="3120" w:type="dxa"/>
          </w:tcPr>
          <w:p w14:paraId="4A640D8C" w14:textId="341C429E" w:rsidR="3F4259D6" w:rsidRDefault="6ED0B753">
            <w:r w:rsidRPr="6ED0B753">
              <w:rPr>
                <w:rFonts w:ascii="Calibri" w:eastAsia="Calibri" w:hAnsi="Calibri" w:cs="Calibri"/>
                <w:sz w:val="24"/>
                <w:szCs w:val="24"/>
              </w:rPr>
              <w:t>Tarp</w:t>
            </w:r>
          </w:p>
        </w:tc>
        <w:tc>
          <w:tcPr>
            <w:tcW w:w="3120" w:type="dxa"/>
          </w:tcPr>
          <w:p w14:paraId="242DC365" w14:textId="37C480A0" w:rsidR="3F4259D6" w:rsidRDefault="6ED0B753">
            <w:r w:rsidRPr="6ED0B753">
              <w:rPr>
                <w:rFonts w:ascii="Calibri" w:eastAsia="Calibri" w:hAnsi="Calibri" w:cs="Calibri"/>
                <w:sz w:val="24"/>
                <w:szCs w:val="24"/>
              </w:rPr>
              <w:t xml:space="preserve"> </w:t>
            </w:r>
          </w:p>
        </w:tc>
        <w:tc>
          <w:tcPr>
            <w:tcW w:w="3120" w:type="dxa"/>
          </w:tcPr>
          <w:p w14:paraId="6A983ABA" w14:textId="37959984" w:rsidR="3F4259D6" w:rsidRDefault="6ED0B753">
            <w:r w:rsidRPr="6ED0B753">
              <w:rPr>
                <w:rFonts w:ascii="Segoe UI Symbol" w:eastAsia="Segoe UI Symbol" w:hAnsi="Segoe UI Symbol" w:cs="Segoe UI Symbol"/>
                <w:sz w:val="24"/>
                <w:szCs w:val="24"/>
              </w:rPr>
              <w:t>✓</w:t>
            </w:r>
          </w:p>
        </w:tc>
      </w:tr>
      <w:tr w:rsidR="3F4259D6" w14:paraId="4EB0D23E" w14:textId="77777777" w:rsidTr="3E7FEDD4">
        <w:tc>
          <w:tcPr>
            <w:tcW w:w="3120" w:type="dxa"/>
          </w:tcPr>
          <w:p w14:paraId="58D919BC" w14:textId="7EA94E85" w:rsidR="3F4259D6" w:rsidRDefault="6ED0B753">
            <w:r w:rsidRPr="6ED0B753">
              <w:rPr>
                <w:rFonts w:ascii="Calibri" w:eastAsia="Calibri" w:hAnsi="Calibri" w:cs="Calibri"/>
                <w:sz w:val="24"/>
                <w:szCs w:val="24"/>
              </w:rPr>
              <w:t>Wash kit (toothpaste, conditioner, shampoo)</w:t>
            </w:r>
          </w:p>
        </w:tc>
        <w:tc>
          <w:tcPr>
            <w:tcW w:w="3120" w:type="dxa"/>
          </w:tcPr>
          <w:p w14:paraId="5279F273" w14:textId="630EF5CD" w:rsidR="3F4259D6" w:rsidRDefault="6ED0B753">
            <w:r w:rsidRPr="6ED0B753">
              <w:rPr>
                <w:rFonts w:ascii="Segoe UI Symbol" w:eastAsia="Segoe UI Symbol" w:hAnsi="Segoe UI Symbol" w:cs="Segoe UI Symbol"/>
                <w:sz w:val="24"/>
                <w:szCs w:val="24"/>
              </w:rPr>
              <w:t>✓</w:t>
            </w:r>
          </w:p>
        </w:tc>
        <w:tc>
          <w:tcPr>
            <w:tcW w:w="3120" w:type="dxa"/>
          </w:tcPr>
          <w:p w14:paraId="68F59F3F" w14:textId="3A0B7E22" w:rsidR="3F4259D6" w:rsidRDefault="6ED0B753">
            <w:r w:rsidRPr="6ED0B753">
              <w:rPr>
                <w:rFonts w:ascii="Calibri" w:eastAsia="Calibri" w:hAnsi="Calibri" w:cs="Calibri"/>
                <w:sz w:val="24"/>
                <w:szCs w:val="24"/>
              </w:rPr>
              <w:t xml:space="preserve"> </w:t>
            </w:r>
          </w:p>
        </w:tc>
      </w:tr>
      <w:tr w:rsidR="3F4259D6" w14:paraId="569818FE" w14:textId="77777777" w:rsidTr="3E7FEDD4">
        <w:tc>
          <w:tcPr>
            <w:tcW w:w="3120" w:type="dxa"/>
          </w:tcPr>
          <w:p w14:paraId="117AC7A1" w14:textId="2C5BEA12" w:rsidR="3F4259D6" w:rsidRDefault="4B111FE2">
            <w:r w:rsidRPr="4B111FE2">
              <w:rPr>
                <w:rFonts w:ascii="Calibri" w:eastAsia="Calibri" w:hAnsi="Calibri" w:cs="Calibri"/>
                <w:sz w:val="24"/>
                <w:szCs w:val="24"/>
              </w:rPr>
              <w:t xml:space="preserve">Food </w:t>
            </w:r>
          </w:p>
        </w:tc>
        <w:tc>
          <w:tcPr>
            <w:tcW w:w="3120" w:type="dxa"/>
          </w:tcPr>
          <w:p w14:paraId="611DE8CF" w14:textId="75E7203A" w:rsidR="3F4259D6" w:rsidRDefault="6ED0B753">
            <w:r w:rsidRPr="6ED0B753">
              <w:rPr>
                <w:rFonts w:ascii="Segoe UI Symbol" w:eastAsia="Segoe UI Symbol" w:hAnsi="Segoe UI Symbol" w:cs="Segoe UI Symbol"/>
                <w:sz w:val="24"/>
                <w:szCs w:val="24"/>
              </w:rPr>
              <w:t>✓</w:t>
            </w:r>
          </w:p>
        </w:tc>
        <w:tc>
          <w:tcPr>
            <w:tcW w:w="3120" w:type="dxa"/>
          </w:tcPr>
          <w:p w14:paraId="65165464" w14:textId="6525DDBE" w:rsidR="3F4259D6" w:rsidRDefault="6ED0B753">
            <w:r w:rsidRPr="6ED0B753">
              <w:rPr>
                <w:rFonts w:ascii="Calibri" w:eastAsia="Calibri" w:hAnsi="Calibri" w:cs="Calibri"/>
                <w:sz w:val="24"/>
                <w:szCs w:val="24"/>
              </w:rPr>
              <w:t xml:space="preserve"> </w:t>
            </w:r>
          </w:p>
        </w:tc>
      </w:tr>
      <w:tr w:rsidR="3F4259D6" w14:paraId="04D9653A" w14:textId="77777777" w:rsidTr="3E7FEDD4">
        <w:tc>
          <w:tcPr>
            <w:tcW w:w="3120" w:type="dxa"/>
          </w:tcPr>
          <w:p w14:paraId="64421AA5" w14:textId="7B780912" w:rsidR="3F4259D6" w:rsidRDefault="6ED0B753">
            <w:r w:rsidRPr="6ED0B753">
              <w:rPr>
                <w:rFonts w:ascii="Calibri" w:eastAsia="Calibri" w:hAnsi="Calibri" w:cs="Calibri"/>
                <w:sz w:val="24"/>
                <w:szCs w:val="24"/>
              </w:rPr>
              <w:t>Surveying equipment (notepad, clipboard, pen)</w:t>
            </w:r>
          </w:p>
        </w:tc>
        <w:tc>
          <w:tcPr>
            <w:tcW w:w="3120" w:type="dxa"/>
          </w:tcPr>
          <w:p w14:paraId="5A9F6915" w14:textId="3C14CB7F" w:rsidR="3F4259D6" w:rsidRDefault="6ED0B753">
            <w:r w:rsidRPr="6ED0B753">
              <w:rPr>
                <w:rFonts w:ascii="Segoe UI Symbol" w:eastAsia="Segoe UI Symbol" w:hAnsi="Segoe UI Symbol" w:cs="Segoe UI Symbol"/>
                <w:sz w:val="24"/>
                <w:szCs w:val="24"/>
              </w:rPr>
              <w:t>✓</w:t>
            </w:r>
          </w:p>
        </w:tc>
        <w:tc>
          <w:tcPr>
            <w:tcW w:w="3120" w:type="dxa"/>
          </w:tcPr>
          <w:p w14:paraId="6B85742E" w14:textId="3F96A2F8" w:rsidR="3F4259D6" w:rsidRDefault="6ED0B753">
            <w:r w:rsidRPr="6ED0B753">
              <w:rPr>
                <w:rFonts w:ascii="Calibri" w:eastAsia="Calibri" w:hAnsi="Calibri" w:cs="Calibri"/>
                <w:sz w:val="24"/>
                <w:szCs w:val="24"/>
              </w:rPr>
              <w:t xml:space="preserve"> </w:t>
            </w:r>
          </w:p>
        </w:tc>
      </w:tr>
      <w:tr w:rsidR="3F4259D6" w14:paraId="61BBA568" w14:textId="77777777" w:rsidTr="3E7FEDD4">
        <w:tc>
          <w:tcPr>
            <w:tcW w:w="3120" w:type="dxa"/>
          </w:tcPr>
          <w:p w14:paraId="0E65CAFC" w14:textId="3B44BD1F" w:rsidR="3F4259D6" w:rsidRDefault="6ED0B753">
            <w:r w:rsidRPr="6ED0B753">
              <w:rPr>
                <w:rFonts w:ascii="Calibri" w:eastAsia="Calibri" w:hAnsi="Calibri" w:cs="Calibri"/>
                <w:sz w:val="24"/>
                <w:szCs w:val="24"/>
              </w:rPr>
              <w:t xml:space="preserve"> </w:t>
            </w:r>
          </w:p>
        </w:tc>
        <w:tc>
          <w:tcPr>
            <w:tcW w:w="3120" w:type="dxa"/>
          </w:tcPr>
          <w:p w14:paraId="4AEBF868" w14:textId="79442D4C" w:rsidR="3F4259D6" w:rsidRDefault="6ED0B753">
            <w:r w:rsidRPr="6ED0B753">
              <w:rPr>
                <w:rFonts w:ascii="Calibri" w:eastAsia="Calibri" w:hAnsi="Calibri" w:cs="Calibri"/>
                <w:sz w:val="24"/>
                <w:szCs w:val="24"/>
              </w:rPr>
              <w:t xml:space="preserve"> </w:t>
            </w:r>
          </w:p>
        </w:tc>
        <w:tc>
          <w:tcPr>
            <w:tcW w:w="3120" w:type="dxa"/>
          </w:tcPr>
          <w:p w14:paraId="5BE022C7" w14:textId="2CBED331" w:rsidR="3F4259D6" w:rsidRDefault="6ED0B753">
            <w:r w:rsidRPr="6ED0B753">
              <w:rPr>
                <w:rFonts w:ascii="Calibri" w:eastAsia="Calibri" w:hAnsi="Calibri" w:cs="Calibri"/>
                <w:sz w:val="24"/>
                <w:szCs w:val="24"/>
              </w:rPr>
              <w:t xml:space="preserve"> </w:t>
            </w:r>
          </w:p>
        </w:tc>
      </w:tr>
      <w:tr w:rsidR="3F4259D6" w14:paraId="144009E3" w14:textId="77777777" w:rsidTr="3E7FEDD4">
        <w:tc>
          <w:tcPr>
            <w:tcW w:w="3120" w:type="dxa"/>
          </w:tcPr>
          <w:p w14:paraId="48F40F0C" w14:textId="4BC326FB" w:rsidR="3F4259D6" w:rsidRDefault="3E7FEDD4" w:rsidP="3E7FEDD4">
            <w:pPr>
              <w:rPr>
                <w:rFonts w:ascii="Calibri" w:eastAsia="Calibri" w:hAnsi="Calibri" w:cs="Calibri"/>
                <w:b/>
                <w:bCs/>
                <w:sz w:val="24"/>
                <w:szCs w:val="24"/>
              </w:rPr>
            </w:pPr>
            <w:r w:rsidRPr="3E7FEDD4">
              <w:rPr>
                <w:rFonts w:ascii="Calibri" w:eastAsia="Calibri" w:hAnsi="Calibri" w:cs="Calibri"/>
                <w:b/>
                <w:bCs/>
                <w:sz w:val="24"/>
                <w:szCs w:val="24"/>
              </w:rPr>
              <w:t>Day Pack</w:t>
            </w:r>
          </w:p>
        </w:tc>
        <w:tc>
          <w:tcPr>
            <w:tcW w:w="3120" w:type="dxa"/>
          </w:tcPr>
          <w:p w14:paraId="7AAF99EB" w14:textId="409A5F33" w:rsidR="3F4259D6" w:rsidRDefault="6ED0B753">
            <w:r w:rsidRPr="6ED0B753">
              <w:rPr>
                <w:rFonts w:ascii="Calibri" w:eastAsia="Calibri" w:hAnsi="Calibri" w:cs="Calibri"/>
                <w:b/>
                <w:bCs/>
                <w:color w:val="FFFFFF" w:themeColor="background1"/>
                <w:sz w:val="24"/>
                <w:szCs w:val="24"/>
              </w:rPr>
              <w:t>Priority</w:t>
            </w:r>
          </w:p>
        </w:tc>
        <w:tc>
          <w:tcPr>
            <w:tcW w:w="3120" w:type="dxa"/>
          </w:tcPr>
          <w:p w14:paraId="666A3C25" w14:textId="15724DE3" w:rsidR="3F4259D6" w:rsidRDefault="6ED0B753">
            <w:r w:rsidRPr="6ED0B753">
              <w:rPr>
                <w:rFonts w:ascii="Calibri" w:eastAsia="Calibri" w:hAnsi="Calibri" w:cs="Calibri"/>
                <w:b/>
                <w:bCs/>
                <w:color w:val="FFFFFF" w:themeColor="background1"/>
                <w:sz w:val="24"/>
                <w:szCs w:val="24"/>
              </w:rPr>
              <w:t>Optional</w:t>
            </w:r>
          </w:p>
        </w:tc>
      </w:tr>
      <w:tr w:rsidR="3F4259D6" w14:paraId="3384E28D" w14:textId="77777777" w:rsidTr="3E7FEDD4">
        <w:tc>
          <w:tcPr>
            <w:tcW w:w="3120" w:type="dxa"/>
          </w:tcPr>
          <w:p w14:paraId="0437F61F" w14:textId="1F3F610E" w:rsidR="3F4259D6" w:rsidRDefault="6ED0B753">
            <w:r w:rsidRPr="6ED0B753">
              <w:rPr>
                <w:rFonts w:ascii="Calibri" w:eastAsia="Calibri" w:hAnsi="Calibri" w:cs="Calibri"/>
                <w:sz w:val="24"/>
                <w:szCs w:val="24"/>
              </w:rPr>
              <w:t>Water bladder (2.5 L to 3L)</w:t>
            </w:r>
          </w:p>
        </w:tc>
        <w:tc>
          <w:tcPr>
            <w:tcW w:w="3120" w:type="dxa"/>
          </w:tcPr>
          <w:p w14:paraId="7C3A25B9" w14:textId="2FC02A0F" w:rsidR="3F4259D6" w:rsidRDefault="6ED0B753">
            <w:r w:rsidRPr="6ED0B753">
              <w:rPr>
                <w:rFonts w:ascii="Segoe UI Symbol" w:eastAsia="Segoe UI Symbol" w:hAnsi="Segoe UI Symbol" w:cs="Segoe UI Symbol"/>
                <w:sz w:val="24"/>
                <w:szCs w:val="24"/>
              </w:rPr>
              <w:t>✓</w:t>
            </w:r>
          </w:p>
        </w:tc>
        <w:tc>
          <w:tcPr>
            <w:tcW w:w="3120" w:type="dxa"/>
          </w:tcPr>
          <w:p w14:paraId="00BA8B68" w14:textId="5CCFF691" w:rsidR="3F4259D6" w:rsidRDefault="6ED0B753">
            <w:r w:rsidRPr="6ED0B753">
              <w:rPr>
                <w:rFonts w:ascii="Calibri" w:eastAsia="Calibri" w:hAnsi="Calibri" w:cs="Calibri"/>
                <w:sz w:val="24"/>
                <w:szCs w:val="24"/>
              </w:rPr>
              <w:t xml:space="preserve"> </w:t>
            </w:r>
          </w:p>
        </w:tc>
      </w:tr>
      <w:tr w:rsidR="3F4259D6" w14:paraId="39BC4B3D" w14:textId="77777777" w:rsidTr="3E7FEDD4">
        <w:tc>
          <w:tcPr>
            <w:tcW w:w="3120" w:type="dxa"/>
          </w:tcPr>
          <w:p w14:paraId="7C2778AA" w14:textId="2FBB73BF" w:rsidR="3F4259D6" w:rsidRDefault="6ED0B753">
            <w:r w:rsidRPr="6ED0B753">
              <w:rPr>
                <w:rFonts w:ascii="Calibri" w:eastAsia="Calibri" w:hAnsi="Calibri" w:cs="Calibri"/>
                <w:sz w:val="24"/>
                <w:szCs w:val="24"/>
              </w:rPr>
              <w:t>Spare water (1 L)</w:t>
            </w:r>
          </w:p>
        </w:tc>
        <w:tc>
          <w:tcPr>
            <w:tcW w:w="3120" w:type="dxa"/>
          </w:tcPr>
          <w:p w14:paraId="124DAC08" w14:textId="53FD6871" w:rsidR="3F4259D6" w:rsidRDefault="6ED0B753">
            <w:r w:rsidRPr="6ED0B753">
              <w:rPr>
                <w:rFonts w:ascii="Segoe UI Symbol" w:eastAsia="Segoe UI Symbol" w:hAnsi="Segoe UI Symbol" w:cs="Segoe UI Symbol"/>
                <w:sz w:val="24"/>
                <w:szCs w:val="24"/>
              </w:rPr>
              <w:t>✓</w:t>
            </w:r>
          </w:p>
        </w:tc>
        <w:tc>
          <w:tcPr>
            <w:tcW w:w="3120" w:type="dxa"/>
          </w:tcPr>
          <w:p w14:paraId="53FB57B2" w14:textId="3A5BA278" w:rsidR="3F4259D6" w:rsidRDefault="6ED0B753">
            <w:r w:rsidRPr="6ED0B753">
              <w:rPr>
                <w:rFonts w:ascii="Calibri" w:eastAsia="Calibri" w:hAnsi="Calibri" w:cs="Calibri"/>
                <w:sz w:val="24"/>
                <w:szCs w:val="24"/>
              </w:rPr>
              <w:t xml:space="preserve"> </w:t>
            </w:r>
          </w:p>
        </w:tc>
      </w:tr>
      <w:tr w:rsidR="3F4259D6" w14:paraId="08940A06" w14:textId="77777777" w:rsidTr="3E7FEDD4">
        <w:tc>
          <w:tcPr>
            <w:tcW w:w="3120" w:type="dxa"/>
          </w:tcPr>
          <w:p w14:paraId="32A84D64" w14:textId="08F1AF6D" w:rsidR="3F4259D6" w:rsidRDefault="6ED0B753">
            <w:r w:rsidRPr="6ED0B753">
              <w:rPr>
                <w:rFonts w:ascii="Calibri" w:eastAsia="Calibri" w:hAnsi="Calibri" w:cs="Calibri"/>
                <w:sz w:val="24"/>
                <w:szCs w:val="24"/>
              </w:rPr>
              <w:t>Down/synthetic jacket</w:t>
            </w:r>
          </w:p>
        </w:tc>
        <w:tc>
          <w:tcPr>
            <w:tcW w:w="3120" w:type="dxa"/>
          </w:tcPr>
          <w:p w14:paraId="7D5C1871" w14:textId="50D39E72" w:rsidR="3F4259D6" w:rsidRDefault="6ED0B753">
            <w:r w:rsidRPr="6ED0B753">
              <w:rPr>
                <w:rFonts w:ascii="Segoe UI Symbol" w:eastAsia="Segoe UI Symbol" w:hAnsi="Segoe UI Symbol" w:cs="Segoe UI Symbol"/>
                <w:sz w:val="24"/>
                <w:szCs w:val="24"/>
              </w:rPr>
              <w:t>✓</w:t>
            </w:r>
          </w:p>
        </w:tc>
        <w:tc>
          <w:tcPr>
            <w:tcW w:w="3120" w:type="dxa"/>
          </w:tcPr>
          <w:p w14:paraId="405296E4" w14:textId="0A6DC349" w:rsidR="3F4259D6" w:rsidRDefault="6ED0B753">
            <w:r w:rsidRPr="6ED0B753">
              <w:rPr>
                <w:rFonts w:ascii="Calibri" w:eastAsia="Calibri" w:hAnsi="Calibri" w:cs="Calibri"/>
                <w:sz w:val="24"/>
                <w:szCs w:val="24"/>
              </w:rPr>
              <w:t xml:space="preserve"> </w:t>
            </w:r>
          </w:p>
        </w:tc>
      </w:tr>
      <w:tr w:rsidR="3F4259D6" w14:paraId="3F4E861D" w14:textId="77777777" w:rsidTr="3E7FEDD4">
        <w:tc>
          <w:tcPr>
            <w:tcW w:w="3120" w:type="dxa"/>
          </w:tcPr>
          <w:p w14:paraId="18115134" w14:textId="36906F9F" w:rsidR="3F4259D6" w:rsidRDefault="6ED0B753">
            <w:r w:rsidRPr="6ED0B753">
              <w:rPr>
                <w:rFonts w:ascii="Calibri" w:eastAsia="Calibri" w:hAnsi="Calibri" w:cs="Calibri"/>
                <w:sz w:val="24"/>
                <w:szCs w:val="24"/>
              </w:rPr>
              <w:t>Bivvy bag each or group shelter</w:t>
            </w:r>
          </w:p>
        </w:tc>
        <w:tc>
          <w:tcPr>
            <w:tcW w:w="3120" w:type="dxa"/>
          </w:tcPr>
          <w:p w14:paraId="20C44DEC" w14:textId="412D1382" w:rsidR="3F4259D6" w:rsidRDefault="6ED0B753">
            <w:r w:rsidRPr="6ED0B753">
              <w:rPr>
                <w:rFonts w:ascii="Segoe UI Symbol" w:eastAsia="Segoe UI Symbol" w:hAnsi="Segoe UI Symbol" w:cs="Segoe UI Symbol"/>
                <w:sz w:val="24"/>
                <w:szCs w:val="24"/>
              </w:rPr>
              <w:t>✓</w:t>
            </w:r>
          </w:p>
        </w:tc>
        <w:tc>
          <w:tcPr>
            <w:tcW w:w="3120" w:type="dxa"/>
          </w:tcPr>
          <w:p w14:paraId="17011627" w14:textId="2BB67427" w:rsidR="3F4259D6" w:rsidRDefault="6ED0B753">
            <w:r w:rsidRPr="6ED0B753">
              <w:rPr>
                <w:rFonts w:ascii="Calibri" w:eastAsia="Calibri" w:hAnsi="Calibri" w:cs="Calibri"/>
                <w:sz w:val="24"/>
                <w:szCs w:val="24"/>
              </w:rPr>
              <w:t xml:space="preserve"> </w:t>
            </w:r>
          </w:p>
        </w:tc>
      </w:tr>
      <w:tr w:rsidR="3F4259D6" w14:paraId="400420F0" w14:textId="77777777" w:rsidTr="3E7FEDD4">
        <w:tc>
          <w:tcPr>
            <w:tcW w:w="3120" w:type="dxa"/>
          </w:tcPr>
          <w:p w14:paraId="29933DCA" w14:textId="17944462" w:rsidR="3F4259D6" w:rsidRDefault="6ED0B753">
            <w:r w:rsidRPr="6ED0B753">
              <w:rPr>
                <w:rFonts w:ascii="Calibri" w:eastAsia="Calibri" w:hAnsi="Calibri" w:cs="Calibri"/>
                <w:sz w:val="24"/>
                <w:szCs w:val="24"/>
              </w:rPr>
              <w:t>Emergency food (rations)</w:t>
            </w:r>
          </w:p>
        </w:tc>
        <w:tc>
          <w:tcPr>
            <w:tcW w:w="3120" w:type="dxa"/>
          </w:tcPr>
          <w:p w14:paraId="2F0C3B9E" w14:textId="22244833" w:rsidR="3F4259D6" w:rsidRDefault="6ED0B753">
            <w:r w:rsidRPr="6ED0B753">
              <w:rPr>
                <w:rFonts w:ascii="Segoe UI Symbol" w:eastAsia="Segoe UI Symbol" w:hAnsi="Segoe UI Symbol" w:cs="Segoe UI Symbol"/>
                <w:sz w:val="24"/>
                <w:szCs w:val="24"/>
              </w:rPr>
              <w:t>✓</w:t>
            </w:r>
          </w:p>
        </w:tc>
        <w:tc>
          <w:tcPr>
            <w:tcW w:w="3120" w:type="dxa"/>
          </w:tcPr>
          <w:p w14:paraId="7AC3C678" w14:textId="574A1789" w:rsidR="3F4259D6" w:rsidRDefault="6ED0B753">
            <w:r w:rsidRPr="6ED0B753">
              <w:rPr>
                <w:rFonts w:ascii="Calibri" w:eastAsia="Calibri" w:hAnsi="Calibri" w:cs="Calibri"/>
                <w:sz w:val="24"/>
                <w:szCs w:val="24"/>
              </w:rPr>
              <w:t xml:space="preserve"> </w:t>
            </w:r>
          </w:p>
        </w:tc>
      </w:tr>
      <w:tr w:rsidR="3F4259D6" w14:paraId="46EE6473" w14:textId="77777777" w:rsidTr="3E7FEDD4">
        <w:tc>
          <w:tcPr>
            <w:tcW w:w="3120" w:type="dxa"/>
          </w:tcPr>
          <w:p w14:paraId="0246AB25" w14:textId="71A0F547" w:rsidR="3F4259D6" w:rsidRDefault="6ED0B753">
            <w:r w:rsidRPr="6ED0B753">
              <w:rPr>
                <w:rFonts w:ascii="Calibri" w:eastAsia="Calibri" w:hAnsi="Calibri" w:cs="Calibri"/>
                <w:sz w:val="24"/>
                <w:szCs w:val="24"/>
              </w:rPr>
              <w:t>Personal first aid kit</w:t>
            </w:r>
          </w:p>
        </w:tc>
        <w:tc>
          <w:tcPr>
            <w:tcW w:w="3120" w:type="dxa"/>
          </w:tcPr>
          <w:p w14:paraId="71FC5976" w14:textId="646D4FEF" w:rsidR="3F4259D6" w:rsidRDefault="6ED0B753">
            <w:r w:rsidRPr="6ED0B753">
              <w:rPr>
                <w:rFonts w:ascii="Segoe UI Symbol" w:eastAsia="Segoe UI Symbol" w:hAnsi="Segoe UI Symbol" w:cs="Segoe UI Symbol"/>
                <w:sz w:val="24"/>
                <w:szCs w:val="24"/>
              </w:rPr>
              <w:t>✓</w:t>
            </w:r>
          </w:p>
        </w:tc>
        <w:tc>
          <w:tcPr>
            <w:tcW w:w="3120" w:type="dxa"/>
          </w:tcPr>
          <w:p w14:paraId="590F19C9" w14:textId="139189D6" w:rsidR="3F4259D6" w:rsidRDefault="6ED0B753">
            <w:r w:rsidRPr="6ED0B753">
              <w:rPr>
                <w:rFonts w:ascii="Calibri" w:eastAsia="Calibri" w:hAnsi="Calibri" w:cs="Calibri"/>
                <w:sz w:val="24"/>
                <w:szCs w:val="24"/>
              </w:rPr>
              <w:t xml:space="preserve"> </w:t>
            </w:r>
          </w:p>
        </w:tc>
      </w:tr>
      <w:tr w:rsidR="3F4259D6" w14:paraId="20943F4D" w14:textId="77777777" w:rsidTr="3E7FEDD4">
        <w:tc>
          <w:tcPr>
            <w:tcW w:w="3120" w:type="dxa"/>
          </w:tcPr>
          <w:p w14:paraId="04B8B125" w14:textId="715C1B07" w:rsidR="3F4259D6" w:rsidRDefault="6ED0B753">
            <w:r w:rsidRPr="6ED0B753">
              <w:rPr>
                <w:rFonts w:ascii="Calibri" w:eastAsia="Calibri" w:hAnsi="Calibri" w:cs="Calibri"/>
                <w:sz w:val="24"/>
                <w:szCs w:val="24"/>
              </w:rPr>
              <w:t>Snacks</w:t>
            </w:r>
          </w:p>
        </w:tc>
        <w:tc>
          <w:tcPr>
            <w:tcW w:w="3120" w:type="dxa"/>
          </w:tcPr>
          <w:p w14:paraId="7955FBC1" w14:textId="12EEE5E5" w:rsidR="3F4259D6" w:rsidRDefault="6ED0B753">
            <w:r w:rsidRPr="6ED0B753">
              <w:rPr>
                <w:rFonts w:ascii="Segoe UI Symbol" w:eastAsia="Segoe UI Symbol" w:hAnsi="Segoe UI Symbol" w:cs="Segoe UI Symbol"/>
                <w:sz w:val="24"/>
                <w:szCs w:val="24"/>
              </w:rPr>
              <w:t>✓</w:t>
            </w:r>
          </w:p>
        </w:tc>
        <w:tc>
          <w:tcPr>
            <w:tcW w:w="3120" w:type="dxa"/>
          </w:tcPr>
          <w:p w14:paraId="7CB7EED9" w14:textId="40FC3E99" w:rsidR="3F4259D6" w:rsidRDefault="6ED0B753">
            <w:r w:rsidRPr="6ED0B753">
              <w:rPr>
                <w:rFonts w:ascii="Calibri" w:eastAsia="Calibri" w:hAnsi="Calibri" w:cs="Calibri"/>
                <w:sz w:val="24"/>
                <w:szCs w:val="24"/>
              </w:rPr>
              <w:t xml:space="preserve"> </w:t>
            </w:r>
          </w:p>
        </w:tc>
      </w:tr>
      <w:tr w:rsidR="3F4259D6" w14:paraId="0395C8CC" w14:textId="77777777" w:rsidTr="3E7FEDD4">
        <w:tc>
          <w:tcPr>
            <w:tcW w:w="3120" w:type="dxa"/>
          </w:tcPr>
          <w:p w14:paraId="1D9B1263" w14:textId="35E80D0B" w:rsidR="3F4259D6" w:rsidRDefault="6ED0B753">
            <w:r w:rsidRPr="6ED0B753">
              <w:rPr>
                <w:rFonts w:ascii="Calibri" w:eastAsia="Calibri" w:hAnsi="Calibri" w:cs="Calibri"/>
                <w:sz w:val="24"/>
                <w:szCs w:val="24"/>
              </w:rPr>
              <w:t>Survey equipment (notepad, pen and clipboard)</w:t>
            </w:r>
          </w:p>
        </w:tc>
        <w:tc>
          <w:tcPr>
            <w:tcW w:w="3120" w:type="dxa"/>
          </w:tcPr>
          <w:p w14:paraId="48705CDD" w14:textId="54E148C6" w:rsidR="3F4259D6" w:rsidRDefault="6ED0B753">
            <w:r w:rsidRPr="6ED0B753">
              <w:rPr>
                <w:rFonts w:ascii="Segoe UI Symbol" w:eastAsia="Segoe UI Symbol" w:hAnsi="Segoe UI Symbol" w:cs="Segoe UI Symbol"/>
                <w:sz w:val="24"/>
                <w:szCs w:val="24"/>
              </w:rPr>
              <w:t>✓</w:t>
            </w:r>
          </w:p>
        </w:tc>
        <w:tc>
          <w:tcPr>
            <w:tcW w:w="3120" w:type="dxa"/>
          </w:tcPr>
          <w:p w14:paraId="2F491F63" w14:textId="5A3DA0C2" w:rsidR="3F4259D6" w:rsidRDefault="6ED0B753">
            <w:r w:rsidRPr="6ED0B753">
              <w:rPr>
                <w:rFonts w:ascii="Calibri" w:eastAsia="Calibri" w:hAnsi="Calibri" w:cs="Calibri"/>
                <w:sz w:val="24"/>
                <w:szCs w:val="24"/>
              </w:rPr>
              <w:t xml:space="preserve"> </w:t>
            </w:r>
          </w:p>
        </w:tc>
      </w:tr>
      <w:tr w:rsidR="3F4259D6" w14:paraId="706B66A6" w14:textId="77777777" w:rsidTr="3E7FEDD4">
        <w:tc>
          <w:tcPr>
            <w:tcW w:w="3120" w:type="dxa"/>
          </w:tcPr>
          <w:p w14:paraId="232C35C8" w14:textId="011A9E74" w:rsidR="3F4259D6" w:rsidRDefault="6ED0B753">
            <w:r w:rsidRPr="6ED0B753">
              <w:rPr>
                <w:rFonts w:ascii="Calibri" w:eastAsia="Calibri" w:hAnsi="Calibri" w:cs="Calibri"/>
                <w:sz w:val="24"/>
                <w:szCs w:val="24"/>
              </w:rPr>
              <w:t>Cameras</w:t>
            </w:r>
          </w:p>
        </w:tc>
        <w:tc>
          <w:tcPr>
            <w:tcW w:w="3120" w:type="dxa"/>
          </w:tcPr>
          <w:p w14:paraId="0B573FEA" w14:textId="483280DB" w:rsidR="3F4259D6" w:rsidRDefault="6ED0B753">
            <w:r w:rsidRPr="6ED0B753">
              <w:rPr>
                <w:rFonts w:ascii="Segoe UI Symbol" w:eastAsia="Segoe UI Symbol" w:hAnsi="Segoe UI Symbol" w:cs="Segoe UI Symbol"/>
                <w:sz w:val="24"/>
                <w:szCs w:val="24"/>
              </w:rPr>
              <w:t>✓</w:t>
            </w:r>
          </w:p>
        </w:tc>
        <w:tc>
          <w:tcPr>
            <w:tcW w:w="3120" w:type="dxa"/>
          </w:tcPr>
          <w:p w14:paraId="7B2B17D4" w14:textId="33BB9325" w:rsidR="3F4259D6" w:rsidRDefault="6ED0B753">
            <w:r w:rsidRPr="6ED0B753">
              <w:rPr>
                <w:rFonts w:ascii="Calibri" w:eastAsia="Calibri" w:hAnsi="Calibri" w:cs="Calibri"/>
                <w:sz w:val="24"/>
                <w:szCs w:val="24"/>
              </w:rPr>
              <w:t xml:space="preserve"> </w:t>
            </w:r>
          </w:p>
        </w:tc>
      </w:tr>
      <w:tr w:rsidR="3F4259D6" w14:paraId="259878AD" w14:textId="77777777" w:rsidTr="3E7FEDD4">
        <w:tc>
          <w:tcPr>
            <w:tcW w:w="3120" w:type="dxa"/>
          </w:tcPr>
          <w:p w14:paraId="0890E007" w14:textId="5332EB07" w:rsidR="3F4259D6" w:rsidRDefault="6ED0B753">
            <w:r w:rsidRPr="6ED0B753">
              <w:rPr>
                <w:rFonts w:ascii="Calibri" w:eastAsia="Calibri" w:hAnsi="Calibri" w:cs="Calibri"/>
                <w:sz w:val="24"/>
                <w:szCs w:val="24"/>
              </w:rPr>
              <w:t>Sun cream/lip balm</w:t>
            </w:r>
          </w:p>
        </w:tc>
        <w:tc>
          <w:tcPr>
            <w:tcW w:w="3120" w:type="dxa"/>
          </w:tcPr>
          <w:p w14:paraId="2C0B48BD" w14:textId="26CFFA82" w:rsidR="3F4259D6" w:rsidRDefault="6ED0B753">
            <w:r w:rsidRPr="6ED0B753">
              <w:rPr>
                <w:rFonts w:ascii="Segoe UI Symbol" w:eastAsia="Segoe UI Symbol" w:hAnsi="Segoe UI Symbol" w:cs="Segoe UI Symbol"/>
                <w:sz w:val="24"/>
                <w:szCs w:val="24"/>
              </w:rPr>
              <w:t>✓</w:t>
            </w:r>
          </w:p>
        </w:tc>
        <w:tc>
          <w:tcPr>
            <w:tcW w:w="3120" w:type="dxa"/>
          </w:tcPr>
          <w:p w14:paraId="538C06CD" w14:textId="6CF9100E" w:rsidR="3F4259D6" w:rsidRDefault="6ED0B753">
            <w:r w:rsidRPr="6ED0B753">
              <w:rPr>
                <w:rFonts w:ascii="Calibri" w:eastAsia="Calibri" w:hAnsi="Calibri" w:cs="Calibri"/>
                <w:sz w:val="24"/>
                <w:szCs w:val="24"/>
              </w:rPr>
              <w:t xml:space="preserve"> </w:t>
            </w:r>
          </w:p>
        </w:tc>
      </w:tr>
      <w:tr w:rsidR="3F4259D6" w14:paraId="3F610AD5" w14:textId="77777777" w:rsidTr="3E7FEDD4">
        <w:tc>
          <w:tcPr>
            <w:tcW w:w="3120" w:type="dxa"/>
          </w:tcPr>
          <w:p w14:paraId="16C1AB9C" w14:textId="48481B8C" w:rsidR="3F4259D6" w:rsidRDefault="6ED0B753">
            <w:r w:rsidRPr="6ED0B753">
              <w:rPr>
                <w:rFonts w:ascii="Calibri" w:eastAsia="Calibri" w:hAnsi="Calibri" w:cs="Calibri"/>
                <w:sz w:val="24"/>
                <w:szCs w:val="24"/>
              </w:rPr>
              <w:t>Insect repellent</w:t>
            </w:r>
          </w:p>
        </w:tc>
        <w:tc>
          <w:tcPr>
            <w:tcW w:w="3120" w:type="dxa"/>
          </w:tcPr>
          <w:p w14:paraId="63907AB3" w14:textId="7594D74D" w:rsidR="3F4259D6" w:rsidRDefault="6ED0B753">
            <w:r w:rsidRPr="6ED0B753">
              <w:rPr>
                <w:rFonts w:ascii="Segoe UI Symbol" w:eastAsia="Segoe UI Symbol" w:hAnsi="Segoe UI Symbol" w:cs="Segoe UI Symbol"/>
                <w:sz w:val="24"/>
                <w:szCs w:val="24"/>
              </w:rPr>
              <w:t>✓</w:t>
            </w:r>
          </w:p>
        </w:tc>
        <w:tc>
          <w:tcPr>
            <w:tcW w:w="3120" w:type="dxa"/>
          </w:tcPr>
          <w:p w14:paraId="28A22CBD" w14:textId="5E1FCEEE" w:rsidR="3F4259D6" w:rsidRDefault="6ED0B753">
            <w:r w:rsidRPr="6ED0B753">
              <w:rPr>
                <w:rFonts w:ascii="Calibri" w:eastAsia="Calibri" w:hAnsi="Calibri" w:cs="Calibri"/>
                <w:sz w:val="24"/>
                <w:szCs w:val="24"/>
              </w:rPr>
              <w:t xml:space="preserve"> </w:t>
            </w:r>
          </w:p>
        </w:tc>
      </w:tr>
      <w:tr w:rsidR="3F4259D6" w14:paraId="658B8DFF" w14:textId="77777777" w:rsidTr="3E7FEDD4">
        <w:tc>
          <w:tcPr>
            <w:tcW w:w="3120" w:type="dxa"/>
          </w:tcPr>
          <w:p w14:paraId="2FF4C761" w14:textId="36CDFE39" w:rsidR="3F4259D6" w:rsidRDefault="6ED0B753">
            <w:r w:rsidRPr="6ED0B753">
              <w:rPr>
                <w:rFonts w:ascii="Calibri" w:eastAsia="Calibri" w:hAnsi="Calibri" w:cs="Calibri"/>
                <w:sz w:val="24"/>
                <w:szCs w:val="24"/>
              </w:rPr>
              <w:t>Drone</w:t>
            </w:r>
          </w:p>
        </w:tc>
        <w:tc>
          <w:tcPr>
            <w:tcW w:w="3120" w:type="dxa"/>
          </w:tcPr>
          <w:p w14:paraId="47BAB4A9" w14:textId="123AFBC9" w:rsidR="3F4259D6" w:rsidRDefault="6ED0B753">
            <w:r w:rsidRPr="6ED0B753">
              <w:rPr>
                <w:rFonts w:ascii="Calibri" w:eastAsia="Calibri" w:hAnsi="Calibri" w:cs="Calibri"/>
                <w:sz w:val="24"/>
                <w:szCs w:val="24"/>
              </w:rPr>
              <w:t xml:space="preserve"> </w:t>
            </w:r>
          </w:p>
        </w:tc>
        <w:tc>
          <w:tcPr>
            <w:tcW w:w="3120" w:type="dxa"/>
          </w:tcPr>
          <w:p w14:paraId="3FE50D86" w14:textId="5DB61FD3" w:rsidR="3F4259D6" w:rsidRDefault="6ED0B753">
            <w:r w:rsidRPr="6ED0B753">
              <w:rPr>
                <w:rFonts w:ascii="Segoe UI Symbol" w:eastAsia="Segoe UI Symbol" w:hAnsi="Segoe UI Symbol" w:cs="Segoe UI Symbol"/>
                <w:sz w:val="24"/>
                <w:szCs w:val="24"/>
              </w:rPr>
              <w:t>✓</w:t>
            </w:r>
          </w:p>
        </w:tc>
      </w:tr>
      <w:tr w:rsidR="3F4259D6" w14:paraId="35E146DE" w14:textId="77777777" w:rsidTr="3E7FEDD4">
        <w:tc>
          <w:tcPr>
            <w:tcW w:w="3120" w:type="dxa"/>
          </w:tcPr>
          <w:p w14:paraId="475F14BD" w14:textId="3790C760" w:rsidR="3F4259D6" w:rsidRDefault="6ED0B753">
            <w:r w:rsidRPr="6ED0B753">
              <w:rPr>
                <w:rFonts w:ascii="Calibri" w:eastAsia="Calibri" w:hAnsi="Calibri" w:cs="Calibri"/>
                <w:sz w:val="24"/>
                <w:szCs w:val="24"/>
              </w:rPr>
              <w:t>Map</w:t>
            </w:r>
          </w:p>
        </w:tc>
        <w:tc>
          <w:tcPr>
            <w:tcW w:w="3120" w:type="dxa"/>
          </w:tcPr>
          <w:p w14:paraId="565E4946" w14:textId="7FB1EA26" w:rsidR="3F4259D6" w:rsidRDefault="6ED0B753">
            <w:r w:rsidRPr="6ED0B753">
              <w:rPr>
                <w:rFonts w:ascii="Segoe UI Symbol" w:eastAsia="Segoe UI Symbol" w:hAnsi="Segoe UI Symbol" w:cs="Segoe UI Symbol"/>
                <w:sz w:val="24"/>
                <w:szCs w:val="24"/>
              </w:rPr>
              <w:t>✓</w:t>
            </w:r>
          </w:p>
        </w:tc>
        <w:tc>
          <w:tcPr>
            <w:tcW w:w="3120" w:type="dxa"/>
          </w:tcPr>
          <w:p w14:paraId="0369B2AE" w14:textId="53BE59E0" w:rsidR="3F4259D6" w:rsidRDefault="6ED0B753">
            <w:r w:rsidRPr="6ED0B753">
              <w:rPr>
                <w:rFonts w:ascii="Calibri" w:eastAsia="Calibri" w:hAnsi="Calibri" w:cs="Calibri"/>
                <w:sz w:val="24"/>
                <w:szCs w:val="24"/>
              </w:rPr>
              <w:t xml:space="preserve"> </w:t>
            </w:r>
          </w:p>
        </w:tc>
      </w:tr>
      <w:tr w:rsidR="3F4259D6" w14:paraId="184F5391" w14:textId="77777777" w:rsidTr="3E7FEDD4">
        <w:tc>
          <w:tcPr>
            <w:tcW w:w="3120" w:type="dxa"/>
          </w:tcPr>
          <w:p w14:paraId="1921C23A" w14:textId="66747BB1" w:rsidR="3F4259D6" w:rsidRDefault="6ED0B753">
            <w:r w:rsidRPr="6ED0B753">
              <w:rPr>
                <w:rFonts w:ascii="Calibri" w:eastAsia="Calibri" w:hAnsi="Calibri" w:cs="Calibri"/>
                <w:sz w:val="24"/>
                <w:szCs w:val="24"/>
              </w:rPr>
              <w:t>Compass</w:t>
            </w:r>
          </w:p>
        </w:tc>
        <w:tc>
          <w:tcPr>
            <w:tcW w:w="3120" w:type="dxa"/>
          </w:tcPr>
          <w:p w14:paraId="5410075C" w14:textId="7845CC94" w:rsidR="3F4259D6" w:rsidRDefault="6ED0B753">
            <w:r w:rsidRPr="6ED0B753">
              <w:rPr>
                <w:rFonts w:ascii="Segoe UI Symbol" w:eastAsia="Segoe UI Symbol" w:hAnsi="Segoe UI Symbol" w:cs="Segoe UI Symbol"/>
                <w:sz w:val="24"/>
                <w:szCs w:val="24"/>
              </w:rPr>
              <w:t>✓</w:t>
            </w:r>
          </w:p>
        </w:tc>
        <w:tc>
          <w:tcPr>
            <w:tcW w:w="3120" w:type="dxa"/>
          </w:tcPr>
          <w:p w14:paraId="12A9259F" w14:textId="5C158571" w:rsidR="3F4259D6" w:rsidRDefault="6ED0B753">
            <w:r w:rsidRPr="6ED0B753">
              <w:rPr>
                <w:rFonts w:ascii="Calibri" w:eastAsia="Calibri" w:hAnsi="Calibri" w:cs="Calibri"/>
                <w:sz w:val="24"/>
                <w:szCs w:val="24"/>
              </w:rPr>
              <w:t xml:space="preserve"> </w:t>
            </w:r>
          </w:p>
        </w:tc>
      </w:tr>
      <w:tr w:rsidR="3F4259D6" w14:paraId="3A711230" w14:textId="77777777" w:rsidTr="3E7FEDD4">
        <w:tc>
          <w:tcPr>
            <w:tcW w:w="3120" w:type="dxa"/>
          </w:tcPr>
          <w:p w14:paraId="7DB3E390" w14:textId="142F541C" w:rsidR="3F4259D6" w:rsidRDefault="6ED0B753">
            <w:r w:rsidRPr="6ED0B753">
              <w:rPr>
                <w:rFonts w:ascii="Calibri" w:eastAsia="Calibri" w:hAnsi="Calibri" w:cs="Calibri"/>
                <w:sz w:val="24"/>
                <w:szCs w:val="24"/>
              </w:rPr>
              <w:t>Sat phone x 1</w:t>
            </w:r>
          </w:p>
        </w:tc>
        <w:tc>
          <w:tcPr>
            <w:tcW w:w="3120" w:type="dxa"/>
          </w:tcPr>
          <w:p w14:paraId="085F2484" w14:textId="2FFF139C" w:rsidR="3F4259D6" w:rsidRDefault="6ED0B753">
            <w:r w:rsidRPr="6ED0B753">
              <w:rPr>
                <w:rFonts w:ascii="Segoe UI Symbol" w:eastAsia="Segoe UI Symbol" w:hAnsi="Segoe UI Symbol" w:cs="Segoe UI Symbol"/>
                <w:sz w:val="24"/>
                <w:szCs w:val="24"/>
              </w:rPr>
              <w:t>✓</w:t>
            </w:r>
          </w:p>
        </w:tc>
        <w:tc>
          <w:tcPr>
            <w:tcW w:w="3120" w:type="dxa"/>
          </w:tcPr>
          <w:p w14:paraId="6709F9B0" w14:textId="3DD955D3" w:rsidR="3F4259D6" w:rsidRDefault="6ED0B753">
            <w:r w:rsidRPr="6ED0B753">
              <w:rPr>
                <w:rFonts w:ascii="Calibri" w:eastAsia="Calibri" w:hAnsi="Calibri" w:cs="Calibri"/>
                <w:sz w:val="24"/>
                <w:szCs w:val="24"/>
              </w:rPr>
              <w:t xml:space="preserve"> </w:t>
            </w:r>
          </w:p>
        </w:tc>
      </w:tr>
      <w:tr w:rsidR="3F4259D6" w14:paraId="03EF3844" w14:textId="77777777" w:rsidTr="3E7FEDD4">
        <w:tc>
          <w:tcPr>
            <w:tcW w:w="3120" w:type="dxa"/>
          </w:tcPr>
          <w:p w14:paraId="0404D092" w14:textId="57905DD2" w:rsidR="3F4259D6" w:rsidRDefault="6ED0B753">
            <w:r w:rsidRPr="6ED0B753">
              <w:rPr>
                <w:rFonts w:ascii="Calibri" w:eastAsia="Calibri" w:hAnsi="Calibri" w:cs="Calibri"/>
                <w:sz w:val="24"/>
                <w:szCs w:val="24"/>
              </w:rPr>
              <w:t>Garmin GPS tracker x 2</w:t>
            </w:r>
          </w:p>
        </w:tc>
        <w:tc>
          <w:tcPr>
            <w:tcW w:w="3120" w:type="dxa"/>
          </w:tcPr>
          <w:p w14:paraId="7D884F3A" w14:textId="7B707FCB" w:rsidR="3F4259D6" w:rsidRDefault="6ED0B753">
            <w:r w:rsidRPr="6ED0B753">
              <w:rPr>
                <w:rFonts w:ascii="Segoe UI Symbol" w:eastAsia="Segoe UI Symbol" w:hAnsi="Segoe UI Symbol" w:cs="Segoe UI Symbol"/>
                <w:sz w:val="24"/>
                <w:szCs w:val="24"/>
              </w:rPr>
              <w:t>✓</w:t>
            </w:r>
          </w:p>
        </w:tc>
        <w:tc>
          <w:tcPr>
            <w:tcW w:w="3120" w:type="dxa"/>
          </w:tcPr>
          <w:p w14:paraId="1787D4D7" w14:textId="61456631" w:rsidR="3F4259D6" w:rsidRDefault="6ED0B753">
            <w:r w:rsidRPr="6ED0B753">
              <w:rPr>
                <w:rFonts w:ascii="Calibri" w:eastAsia="Calibri" w:hAnsi="Calibri" w:cs="Calibri"/>
                <w:sz w:val="24"/>
                <w:szCs w:val="24"/>
              </w:rPr>
              <w:t xml:space="preserve"> </w:t>
            </w:r>
          </w:p>
        </w:tc>
      </w:tr>
      <w:tr w:rsidR="3F4259D6" w14:paraId="3D5E000A" w14:textId="77777777" w:rsidTr="3E7FEDD4">
        <w:tc>
          <w:tcPr>
            <w:tcW w:w="3120" w:type="dxa"/>
          </w:tcPr>
          <w:p w14:paraId="66C40C83" w14:textId="0E88B740" w:rsidR="3F4259D6" w:rsidRDefault="6ED0B753">
            <w:r w:rsidRPr="6ED0B753">
              <w:rPr>
                <w:rFonts w:ascii="Calibri" w:eastAsia="Calibri" w:hAnsi="Calibri" w:cs="Calibri"/>
                <w:sz w:val="24"/>
                <w:szCs w:val="24"/>
              </w:rPr>
              <w:t>Water tablets</w:t>
            </w:r>
          </w:p>
        </w:tc>
        <w:tc>
          <w:tcPr>
            <w:tcW w:w="3120" w:type="dxa"/>
          </w:tcPr>
          <w:p w14:paraId="69D452CB" w14:textId="77C59D03" w:rsidR="3F4259D6" w:rsidRDefault="6ED0B753">
            <w:r w:rsidRPr="6ED0B753">
              <w:rPr>
                <w:rFonts w:ascii="Segoe UI Symbol" w:eastAsia="Segoe UI Symbol" w:hAnsi="Segoe UI Symbol" w:cs="Segoe UI Symbol"/>
                <w:sz w:val="24"/>
                <w:szCs w:val="24"/>
              </w:rPr>
              <w:t>✓</w:t>
            </w:r>
          </w:p>
        </w:tc>
        <w:tc>
          <w:tcPr>
            <w:tcW w:w="3120" w:type="dxa"/>
          </w:tcPr>
          <w:p w14:paraId="2C505DC4" w14:textId="73EDD356" w:rsidR="3F4259D6" w:rsidRDefault="6ED0B753">
            <w:r w:rsidRPr="6ED0B753">
              <w:rPr>
                <w:rFonts w:ascii="Calibri" w:eastAsia="Calibri" w:hAnsi="Calibri" w:cs="Calibri"/>
                <w:sz w:val="24"/>
                <w:szCs w:val="24"/>
              </w:rPr>
              <w:t xml:space="preserve"> </w:t>
            </w:r>
          </w:p>
        </w:tc>
      </w:tr>
      <w:tr w:rsidR="3F4259D6" w14:paraId="2FC3FE23" w14:textId="77777777" w:rsidTr="3E7FEDD4">
        <w:tc>
          <w:tcPr>
            <w:tcW w:w="3120" w:type="dxa"/>
          </w:tcPr>
          <w:p w14:paraId="6412FEA3" w14:textId="45651450" w:rsidR="3F4259D6" w:rsidRDefault="6ED0B753">
            <w:r w:rsidRPr="6ED0B753">
              <w:rPr>
                <w:rFonts w:ascii="Calibri" w:eastAsia="Calibri" w:hAnsi="Calibri" w:cs="Calibri"/>
                <w:sz w:val="24"/>
                <w:szCs w:val="24"/>
              </w:rPr>
              <w:t>Sunglasses</w:t>
            </w:r>
          </w:p>
        </w:tc>
        <w:tc>
          <w:tcPr>
            <w:tcW w:w="3120" w:type="dxa"/>
          </w:tcPr>
          <w:p w14:paraId="492C3A4C" w14:textId="7FE8D99D" w:rsidR="3F4259D6" w:rsidRDefault="6ED0B753">
            <w:r w:rsidRPr="6ED0B753">
              <w:rPr>
                <w:rFonts w:ascii="Segoe UI Symbol" w:eastAsia="Segoe UI Symbol" w:hAnsi="Segoe UI Symbol" w:cs="Segoe UI Symbol"/>
                <w:sz w:val="24"/>
                <w:szCs w:val="24"/>
              </w:rPr>
              <w:t>✓</w:t>
            </w:r>
          </w:p>
        </w:tc>
        <w:tc>
          <w:tcPr>
            <w:tcW w:w="3120" w:type="dxa"/>
          </w:tcPr>
          <w:p w14:paraId="35F626EF" w14:textId="0429BA86" w:rsidR="3F4259D6" w:rsidRDefault="6ED0B753">
            <w:r w:rsidRPr="6ED0B753">
              <w:rPr>
                <w:rFonts w:ascii="Calibri" w:eastAsia="Calibri" w:hAnsi="Calibri" w:cs="Calibri"/>
                <w:sz w:val="24"/>
                <w:szCs w:val="24"/>
              </w:rPr>
              <w:t xml:space="preserve"> </w:t>
            </w:r>
          </w:p>
        </w:tc>
      </w:tr>
      <w:tr w:rsidR="3F4259D6" w14:paraId="40E99CA5" w14:textId="77777777" w:rsidTr="3E7FEDD4">
        <w:tc>
          <w:tcPr>
            <w:tcW w:w="3120" w:type="dxa"/>
          </w:tcPr>
          <w:p w14:paraId="2153E88C" w14:textId="6989DC4C" w:rsidR="3F4259D6" w:rsidRDefault="6ED0B753">
            <w:r w:rsidRPr="6ED0B753">
              <w:rPr>
                <w:rFonts w:ascii="Calibri" w:eastAsia="Calibri" w:hAnsi="Calibri" w:cs="Calibri"/>
                <w:sz w:val="24"/>
                <w:szCs w:val="24"/>
              </w:rPr>
              <w:t>Sun hat</w:t>
            </w:r>
          </w:p>
        </w:tc>
        <w:tc>
          <w:tcPr>
            <w:tcW w:w="3120" w:type="dxa"/>
          </w:tcPr>
          <w:p w14:paraId="640085CF" w14:textId="16EC2F0A" w:rsidR="3F4259D6" w:rsidRDefault="6ED0B753">
            <w:r w:rsidRPr="6ED0B753">
              <w:rPr>
                <w:rFonts w:ascii="Segoe UI Symbol" w:eastAsia="Segoe UI Symbol" w:hAnsi="Segoe UI Symbol" w:cs="Segoe UI Symbol"/>
                <w:sz w:val="24"/>
                <w:szCs w:val="24"/>
              </w:rPr>
              <w:t>✓</w:t>
            </w:r>
          </w:p>
        </w:tc>
        <w:tc>
          <w:tcPr>
            <w:tcW w:w="3120" w:type="dxa"/>
          </w:tcPr>
          <w:p w14:paraId="199F23A7" w14:textId="060B2DCE" w:rsidR="3F4259D6" w:rsidRDefault="6ED0B753">
            <w:r w:rsidRPr="6ED0B753">
              <w:rPr>
                <w:rFonts w:ascii="Calibri" w:eastAsia="Calibri" w:hAnsi="Calibri" w:cs="Calibri"/>
                <w:sz w:val="24"/>
                <w:szCs w:val="24"/>
              </w:rPr>
              <w:t xml:space="preserve"> </w:t>
            </w:r>
          </w:p>
        </w:tc>
      </w:tr>
      <w:tr w:rsidR="3F4259D6" w14:paraId="3D98D4A5" w14:textId="77777777" w:rsidTr="3E7FEDD4">
        <w:tc>
          <w:tcPr>
            <w:tcW w:w="3120" w:type="dxa"/>
          </w:tcPr>
          <w:p w14:paraId="08C8C2D5" w14:textId="5AFAB1B0" w:rsidR="3F4259D6" w:rsidRDefault="6ED0B753">
            <w:r w:rsidRPr="6ED0B753">
              <w:rPr>
                <w:rFonts w:ascii="Calibri" w:eastAsia="Calibri" w:hAnsi="Calibri" w:cs="Calibri"/>
                <w:sz w:val="24"/>
                <w:szCs w:val="24"/>
              </w:rPr>
              <w:t>Walking poles</w:t>
            </w:r>
          </w:p>
        </w:tc>
        <w:tc>
          <w:tcPr>
            <w:tcW w:w="3120" w:type="dxa"/>
          </w:tcPr>
          <w:p w14:paraId="16476EEC" w14:textId="09C48753" w:rsidR="3F4259D6" w:rsidRDefault="6ED0B753">
            <w:r w:rsidRPr="6ED0B753">
              <w:rPr>
                <w:rFonts w:ascii="Calibri" w:eastAsia="Calibri" w:hAnsi="Calibri" w:cs="Calibri"/>
                <w:sz w:val="24"/>
                <w:szCs w:val="24"/>
              </w:rPr>
              <w:t xml:space="preserve"> </w:t>
            </w:r>
          </w:p>
        </w:tc>
        <w:tc>
          <w:tcPr>
            <w:tcW w:w="3120" w:type="dxa"/>
          </w:tcPr>
          <w:p w14:paraId="3B85287E" w14:textId="6D62F698" w:rsidR="3F4259D6" w:rsidRDefault="6ED0B753">
            <w:r w:rsidRPr="6ED0B753">
              <w:rPr>
                <w:rFonts w:ascii="Segoe UI Symbol" w:eastAsia="Segoe UI Symbol" w:hAnsi="Segoe UI Symbol" w:cs="Segoe UI Symbol"/>
                <w:sz w:val="24"/>
                <w:szCs w:val="24"/>
              </w:rPr>
              <w:t>✓</w:t>
            </w:r>
          </w:p>
        </w:tc>
      </w:tr>
      <w:tr w:rsidR="3F4259D6" w14:paraId="10674BDB" w14:textId="77777777" w:rsidTr="3E7FEDD4">
        <w:tc>
          <w:tcPr>
            <w:tcW w:w="3120" w:type="dxa"/>
          </w:tcPr>
          <w:p w14:paraId="42641965" w14:textId="033A9F68" w:rsidR="3F4259D6" w:rsidRDefault="6ED0B753">
            <w:r w:rsidRPr="6ED0B753">
              <w:rPr>
                <w:rFonts w:ascii="Calibri" w:eastAsia="Calibri" w:hAnsi="Calibri" w:cs="Calibri"/>
                <w:sz w:val="24"/>
                <w:szCs w:val="24"/>
              </w:rPr>
              <w:t>Spare socks</w:t>
            </w:r>
          </w:p>
        </w:tc>
        <w:tc>
          <w:tcPr>
            <w:tcW w:w="3120" w:type="dxa"/>
          </w:tcPr>
          <w:p w14:paraId="32E018D3" w14:textId="4BD0FA9B" w:rsidR="3F4259D6" w:rsidRDefault="6ED0B753">
            <w:r w:rsidRPr="6ED0B753">
              <w:rPr>
                <w:rFonts w:ascii="Calibri" w:eastAsia="Calibri" w:hAnsi="Calibri" w:cs="Calibri"/>
                <w:sz w:val="24"/>
                <w:szCs w:val="24"/>
              </w:rPr>
              <w:t xml:space="preserve"> </w:t>
            </w:r>
          </w:p>
        </w:tc>
        <w:tc>
          <w:tcPr>
            <w:tcW w:w="3120" w:type="dxa"/>
          </w:tcPr>
          <w:p w14:paraId="5A52812C" w14:textId="37FF855E" w:rsidR="3F4259D6" w:rsidRDefault="6ED0B753">
            <w:r w:rsidRPr="6ED0B753">
              <w:rPr>
                <w:rFonts w:ascii="Segoe UI Symbol" w:eastAsia="Segoe UI Symbol" w:hAnsi="Segoe UI Symbol" w:cs="Segoe UI Symbol"/>
                <w:sz w:val="24"/>
                <w:szCs w:val="24"/>
              </w:rPr>
              <w:t>✓</w:t>
            </w:r>
          </w:p>
        </w:tc>
      </w:tr>
      <w:tr w:rsidR="3F4259D6" w14:paraId="25987D11" w14:textId="77777777" w:rsidTr="3E7FEDD4">
        <w:tc>
          <w:tcPr>
            <w:tcW w:w="3120" w:type="dxa"/>
          </w:tcPr>
          <w:p w14:paraId="1224433E" w14:textId="5D554F9F" w:rsidR="3F4259D6" w:rsidRDefault="6ED0B753">
            <w:r w:rsidRPr="6ED0B753">
              <w:rPr>
                <w:rFonts w:ascii="Calibri" w:eastAsia="Calibri" w:hAnsi="Calibri" w:cs="Calibri"/>
                <w:sz w:val="24"/>
                <w:szCs w:val="24"/>
              </w:rPr>
              <w:t>Head torch with spare batteries</w:t>
            </w:r>
          </w:p>
        </w:tc>
        <w:tc>
          <w:tcPr>
            <w:tcW w:w="3120" w:type="dxa"/>
          </w:tcPr>
          <w:p w14:paraId="06D4E2DC" w14:textId="2A34681B" w:rsidR="3F4259D6" w:rsidRDefault="6ED0B753">
            <w:r w:rsidRPr="6ED0B753">
              <w:rPr>
                <w:rFonts w:ascii="Segoe UI Symbol" w:eastAsia="Segoe UI Symbol" w:hAnsi="Segoe UI Symbol" w:cs="Segoe UI Symbol"/>
                <w:sz w:val="24"/>
                <w:szCs w:val="24"/>
              </w:rPr>
              <w:t>✓</w:t>
            </w:r>
          </w:p>
        </w:tc>
        <w:tc>
          <w:tcPr>
            <w:tcW w:w="3120" w:type="dxa"/>
          </w:tcPr>
          <w:p w14:paraId="007D932D" w14:textId="390E9DC7" w:rsidR="3F4259D6" w:rsidRDefault="6ED0B753">
            <w:r w:rsidRPr="6ED0B753">
              <w:rPr>
                <w:rFonts w:ascii="Calibri" w:eastAsia="Calibri" w:hAnsi="Calibri" w:cs="Calibri"/>
                <w:sz w:val="24"/>
                <w:szCs w:val="24"/>
              </w:rPr>
              <w:t xml:space="preserve"> </w:t>
            </w:r>
          </w:p>
        </w:tc>
      </w:tr>
      <w:tr w:rsidR="3F4259D6" w14:paraId="049BE563" w14:textId="77777777" w:rsidTr="3E7FEDD4">
        <w:tc>
          <w:tcPr>
            <w:tcW w:w="3120" w:type="dxa"/>
          </w:tcPr>
          <w:p w14:paraId="0AB01A48" w14:textId="18F7B995" w:rsidR="3F4259D6" w:rsidRDefault="6ED0B753">
            <w:r w:rsidRPr="6ED0B753">
              <w:rPr>
                <w:rFonts w:ascii="Calibri" w:eastAsia="Calibri" w:hAnsi="Calibri" w:cs="Calibri"/>
                <w:sz w:val="24"/>
                <w:szCs w:val="24"/>
              </w:rPr>
              <w:t>Face buff (for sand)</w:t>
            </w:r>
          </w:p>
        </w:tc>
        <w:tc>
          <w:tcPr>
            <w:tcW w:w="3120" w:type="dxa"/>
          </w:tcPr>
          <w:p w14:paraId="3286FAA9" w14:textId="34154DE3" w:rsidR="3F4259D6" w:rsidRDefault="6ED0B753">
            <w:r w:rsidRPr="6ED0B753">
              <w:rPr>
                <w:rFonts w:ascii="Segoe UI Symbol" w:eastAsia="Segoe UI Symbol" w:hAnsi="Segoe UI Symbol" w:cs="Segoe UI Symbol"/>
                <w:sz w:val="24"/>
                <w:szCs w:val="24"/>
              </w:rPr>
              <w:t>✓</w:t>
            </w:r>
          </w:p>
        </w:tc>
        <w:tc>
          <w:tcPr>
            <w:tcW w:w="3120" w:type="dxa"/>
          </w:tcPr>
          <w:p w14:paraId="099F504E" w14:textId="75F52F47" w:rsidR="3F4259D6" w:rsidRDefault="6ED0B753">
            <w:r w:rsidRPr="6ED0B753">
              <w:rPr>
                <w:rFonts w:ascii="Calibri" w:eastAsia="Calibri" w:hAnsi="Calibri" w:cs="Calibri"/>
                <w:sz w:val="24"/>
                <w:szCs w:val="24"/>
              </w:rPr>
              <w:t xml:space="preserve"> </w:t>
            </w:r>
          </w:p>
        </w:tc>
      </w:tr>
      <w:tr w:rsidR="3F4259D6" w14:paraId="3782D52D" w14:textId="77777777" w:rsidTr="3E7FEDD4">
        <w:tc>
          <w:tcPr>
            <w:tcW w:w="3120" w:type="dxa"/>
          </w:tcPr>
          <w:p w14:paraId="4331F469" w14:textId="20BAD933" w:rsidR="3F4259D6" w:rsidRDefault="6ED0B753">
            <w:r w:rsidRPr="6ED0B753">
              <w:rPr>
                <w:rFonts w:ascii="Calibri" w:eastAsia="Calibri" w:hAnsi="Calibri" w:cs="Calibri"/>
                <w:sz w:val="24"/>
                <w:szCs w:val="24"/>
              </w:rPr>
              <w:t>Small fire starting kit (group)</w:t>
            </w:r>
          </w:p>
        </w:tc>
        <w:tc>
          <w:tcPr>
            <w:tcW w:w="3120" w:type="dxa"/>
          </w:tcPr>
          <w:p w14:paraId="719D8B03" w14:textId="6F8B6D44" w:rsidR="3F4259D6" w:rsidRDefault="6ED0B753">
            <w:r w:rsidRPr="6ED0B753">
              <w:rPr>
                <w:rFonts w:ascii="Segoe UI Symbol" w:eastAsia="Segoe UI Symbol" w:hAnsi="Segoe UI Symbol" w:cs="Segoe UI Symbol"/>
                <w:sz w:val="24"/>
                <w:szCs w:val="24"/>
              </w:rPr>
              <w:t>✓</w:t>
            </w:r>
          </w:p>
        </w:tc>
        <w:tc>
          <w:tcPr>
            <w:tcW w:w="3120" w:type="dxa"/>
          </w:tcPr>
          <w:p w14:paraId="6DE60D26" w14:textId="17B67F9A" w:rsidR="3F4259D6" w:rsidRDefault="6ED0B753">
            <w:r w:rsidRPr="6ED0B753">
              <w:rPr>
                <w:rFonts w:ascii="Calibri" w:eastAsia="Calibri" w:hAnsi="Calibri" w:cs="Calibri"/>
                <w:sz w:val="24"/>
                <w:szCs w:val="24"/>
              </w:rPr>
              <w:t xml:space="preserve"> </w:t>
            </w:r>
          </w:p>
        </w:tc>
      </w:tr>
      <w:tr w:rsidR="3F4259D6" w14:paraId="11E7F446" w14:textId="77777777" w:rsidTr="3E7FEDD4">
        <w:tc>
          <w:tcPr>
            <w:tcW w:w="3120" w:type="dxa"/>
          </w:tcPr>
          <w:p w14:paraId="3F546F6F" w14:textId="1DB0A105" w:rsidR="3F4259D6" w:rsidRDefault="6ED0B753">
            <w:r w:rsidRPr="6ED0B753">
              <w:rPr>
                <w:rFonts w:ascii="Calibri" w:eastAsia="Calibri" w:hAnsi="Calibri" w:cs="Calibri"/>
                <w:sz w:val="24"/>
                <w:szCs w:val="24"/>
              </w:rPr>
              <w:t>Power bank</w:t>
            </w:r>
          </w:p>
        </w:tc>
        <w:tc>
          <w:tcPr>
            <w:tcW w:w="3120" w:type="dxa"/>
          </w:tcPr>
          <w:p w14:paraId="2EC2D94A" w14:textId="1DB2FC57" w:rsidR="3F4259D6" w:rsidRDefault="6ED0B753">
            <w:r w:rsidRPr="6ED0B753">
              <w:rPr>
                <w:rFonts w:ascii="Segoe UI Symbol" w:eastAsia="Segoe UI Symbol" w:hAnsi="Segoe UI Symbol" w:cs="Segoe UI Symbol"/>
                <w:sz w:val="24"/>
                <w:szCs w:val="24"/>
              </w:rPr>
              <w:t>✓</w:t>
            </w:r>
          </w:p>
        </w:tc>
        <w:tc>
          <w:tcPr>
            <w:tcW w:w="3120" w:type="dxa"/>
          </w:tcPr>
          <w:p w14:paraId="6B453023" w14:textId="575BC95D" w:rsidR="3F4259D6" w:rsidRDefault="6ED0B753">
            <w:r w:rsidRPr="6ED0B753">
              <w:rPr>
                <w:rFonts w:ascii="Calibri" w:eastAsia="Calibri" w:hAnsi="Calibri" w:cs="Calibri"/>
                <w:sz w:val="24"/>
                <w:szCs w:val="24"/>
              </w:rPr>
              <w:t xml:space="preserve"> </w:t>
            </w:r>
          </w:p>
        </w:tc>
      </w:tr>
      <w:tr w:rsidR="3F4259D6" w14:paraId="249D1B06" w14:textId="77777777" w:rsidTr="3E7FEDD4">
        <w:tc>
          <w:tcPr>
            <w:tcW w:w="3120" w:type="dxa"/>
          </w:tcPr>
          <w:p w14:paraId="4E433BF6" w14:textId="1CAFD470" w:rsidR="3F4259D6" w:rsidRDefault="6ED0B753">
            <w:r w:rsidRPr="6ED0B753">
              <w:rPr>
                <w:rFonts w:ascii="Calibri" w:eastAsia="Calibri" w:hAnsi="Calibri" w:cs="Calibri"/>
                <w:sz w:val="24"/>
                <w:szCs w:val="24"/>
              </w:rPr>
              <w:t>Tarp for shade</w:t>
            </w:r>
          </w:p>
        </w:tc>
        <w:tc>
          <w:tcPr>
            <w:tcW w:w="3120" w:type="dxa"/>
          </w:tcPr>
          <w:p w14:paraId="64C1958B" w14:textId="4BA9C43B" w:rsidR="3F4259D6" w:rsidRDefault="6ED0B753">
            <w:r w:rsidRPr="6ED0B753">
              <w:rPr>
                <w:rFonts w:ascii="Calibri" w:eastAsia="Calibri" w:hAnsi="Calibri" w:cs="Calibri"/>
                <w:sz w:val="24"/>
                <w:szCs w:val="24"/>
              </w:rPr>
              <w:t xml:space="preserve"> </w:t>
            </w:r>
          </w:p>
        </w:tc>
        <w:tc>
          <w:tcPr>
            <w:tcW w:w="3120" w:type="dxa"/>
          </w:tcPr>
          <w:p w14:paraId="0F024F2D" w14:textId="1097495B" w:rsidR="3F4259D6" w:rsidRDefault="6ED0B753">
            <w:r w:rsidRPr="6ED0B753">
              <w:rPr>
                <w:rFonts w:ascii="Segoe UI Symbol" w:eastAsia="Segoe UI Symbol" w:hAnsi="Segoe UI Symbol" w:cs="Segoe UI Symbol"/>
                <w:sz w:val="24"/>
                <w:szCs w:val="24"/>
              </w:rPr>
              <w:t>✓</w:t>
            </w:r>
          </w:p>
        </w:tc>
      </w:tr>
    </w:tbl>
    <w:p w14:paraId="3D01A013" w14:textId="41EDE399" w:rsidR="3F4259D6" w:rsidRDefault="3F4259D6" w:rsidP="63C9C1A2">
      <w:pPr>
        <w:rPr>
          <w:rFonts w:ascii="Calibri" w:eastAsia="Calibri" w:hAnsi="Calibri" w:cs="Calibri"/>
          <w:sz w:val="24"/>
          <w:szCs w:val="24"/>
        </w:rPr>
      </w:pPr>
    </w:p>
    <w:p w14:paraId="29D28797" w14:textId="472BB7EA" w:rsidR="7F020AC9" w:rsidRDefault="7F020AC9">
      <w:r>
        <w:br w:type="page"/>
      </w:r>
    </w:p>
    <w:p w14:paraId="74FCAC21" w14:textId="6E19C7BC" w:rsidR="63C9C1A2" w:rsidRDefault="000F2A0D" w:rsidP="000F2A0D">
      <w:pPr>
        <w:pStyle w:val="Heading5"/>
      </w:pPr>
      <w:r>
        <w:t>Appendix 13</w:t>
      </w:r>
      <w:r w:rsidR="7F020AC9" w:rsidRPr="7F020AC9">
        <w:t>: Training – Entire Team</w:t>
      </w:r>
    </w:p>
    <w:p w14:paraId="3634EFFF" w14:textId="77777777" w:rsidR="000274E6" w:rsidRDefault="000274E6" w:rsidP="7F020AC9">
      <w:pPr>
        <w:pStyle w:val="Heading8"/>
      </w:pPr>
    </w:p>
    <w:p w14:paraId="169D044F" w14:textId="667BCB59" w:rsidR="63C9C1A2" w:rsidRDefault="7F020AC9" w:rsidP="7F020AC9">
      <w:pPr>
        <w:pStyle w:val="Heading8"/>
      </w:pPr>
      <w:r w:rsidRPr="7F020AC9">
        <w:t>Ballachulish forestry walk – Group Practice Expedition</w:t>
      </w:r>
    </w:p>
    <w:p w14:paraId="1581590E" w14:textId="5F77B518" w:rsidR="63C9C1A2" w:rsidRDefault="6ED0B753">
      <w:r w:rsidRPr="6ED0B753">
        <w:rPr>
          <w:rFonts w:ascii="Calibri" w:eastAsia="Calibri" w:hAnsi="Calibri" w:cs="Calibri"/>
          <w:b/>
          <w:bCs/>
          <w:sz w:val="24"/>
          <w:szCs w:val="24"/>
          <w:u w:val="single"/>
        </w:rPr>
        <w:t>Pre-Planning:</w:t>
      </w:r>
      <w:r w:rsidRPr="6ED0B753">
        <w:rPr>
          <w:rFonts w:ascii="Calibri" w:eastAsia="Calibri" w:hAnsi="Calibri" w:cs="Calibri"/>
          <w:sz w:val="24"/>
          <w:szCs w:val="24"/>
        </w:rPr>
        <w:t xml:space="preserve"> As with their expedition to Namibia, the team will plan and consider similar factors to ensure a successful walking expedition. For example:</w:t>
      </w:r>
    </w:p>
    <w:p w14:paraId="32EC2072" w14:textId="5F77B518" w:rsidR="63C9C1A2" w:rsidRDefault="6ED0B753" w:rsidP="002F5E2B">
      <w:pPr>
        <w:pStyle w:val="ListParagraph"/>
        <w:numPr>
          <w:ilvl w:val="0"/>
          <w:numId w:val="2"/>
        </w:numPr>
        <w:rPr>
          <w:sz w:val="24"/>
          <w:szCs w:val="24"/>
        </w:rPr>
      </w:pPr>
      <w:r w:rsidRPr="6ED0B753">
        <w:rPr>
          <w:rFonts w:ascii="Calibri" w:eastAsia="Calibri" w:hAnsi="Calibri" w:cs="Calibri"/>
          <w:sz w:val="24"/>
          <w:szCs w:val="24"/>
        </w:rPr>
        <w:t xml:space="preserve">Route planning, including emergency escape routes. </w:t>
      </w:r>
    </w:p>
    <w:p w14:paraId="4FFF3F98" w14:textId="5F77B518" w:rsidR="63C9C1A2" w:rsidRDefault="6ED0B753" w:rsidP="002F5E2B">
      <w:pPr>
        <w:pStyle w:val="ListParagraph"/>
        <w:numPr>
          <w:ilvl w:val="0"/>
          <w:numId w:val="2"/>
        </w:numPr>
        <w:rPr>
          <w:sz w:val="24"/>
          <w:szCs w:val="24"/>
        </w:rPr>
      </w:pPr>
      <w:r w:rsidRPr="6ED0B753">
        <w:rPr>
          <w:rFonts w:ascii="Calibri" w:eastAsia="Calibri" w:hAnsi="Calibri" w:cs="Calibri"/>
          <w:sz w:val="24"/>
          <w:szCs w:val="24"/>
        </w:rPr>
        <w:t>Creating a day to day itinerary</w:t>
      </w:r>
    </w:p>
    <w:p w14:paraId="18CE70FC" w14:textId="5F77B518" w:rsidR="63C9C1A2" w:rsidRDefault="6ED0B753" w:rsidP="002F5E2B">
      <w:pPr>
        <w:pStyle w:val="ListParagraph"/>
        <w:numPr>
          <w:ilvl w:val="0"/>
          <w:numId w:val="2"/>
        </w:numPr>
        <w:rPr>
          <w:sz w:val="24"/>
          <w:szCs w:val="24"/>
        </w:rPr>
      </w:pPr>
      <w:r w:rsidRPr="6ED0B753">
        <w:rPr>
          <w:rFonts w:ascii="Calibri" w:eastAsia="Calibri" w:hAnsi="Calibri" w:cs="Calibri"/>
          <w:sz w:val="24"/>
          <w:szCs w:val="24"/>
        </w:rPr>
        <w:t xml:space="preserve">Looking at past weather history and the geological formation of the location to decide upon appropriate equipment to bring </w:t>
      </w:r>
    </w:p>
    <w:p w14:paraId="3EE2C3F2" w14:textId="5F77B518" w:rsidR="63C9C1A2" w:rsidRDefault="6ED0B753" w:rsidP="002F5E2B">
      <w:pPr>
        <w:pStyle w:val="ListParagraph"/>
        <w:numPr>
          <w:ilvl w:val="0"/>
          <w:numId w:val="2"/>
        </w:numPr>
        <w:rPr>
          <w:sz w:val="24"/>
          <w:szCs w:val="24"/>
        </w:rPr>
      </w:pPr>
      <w:r w:rsidRPr="6ED0B753">
        <w:rPr>
          <w:rFonts w:ascii="Calibri" w:eastAsia="Calibri" w:hAnsi="Calibri" w:cs="Calibri"/>
          <w:sz w:val="24"/>
          <w:szCs w:val="24"/>
        </w:rPr>
        <w:t xml:space="preserve">Risk assessments </w:t>
      </w:r>
    </w:p>
    <w:p w14:paraId="68932049" w14:textId="5F77B518" w:rsidR="63C9C1A2" w:rsidRDefault="6ED0B753" w:rsidP="002F5E2B">
      <w:pPr>
        <w:pStyle w:val="ListParagraph"/>
        <w:numPr>
          <w:ilvl w:val="0"/>
          <w:numId w:val="2"/>
        </w:numPr>
        <w:rPr>
          <w:sz w:val="24"/>
          <w:szCs w:val="24"/>
        </w:rPr>
      </w:pPr>
      <w:r w:rsidRPr="6ED0B753">
        <w:rPr>
          <w:rFonts w:ascii="Calibri" w:eastAsia="Calibri" w:hAnsi="Calibri" w:cs="Calibri"/>
          <w:sz w:val="24"/>
          <w:szCs w:val="24"/>
        </w:rPr>
        <w:t>Contingency planning</w:t>
      </w:r>
      <w:r w:rsidR="50B3D3BB">
        <w:br/>
      </w:r>
      <w:r w:rsidR="50B3D3BB">
        <w:br/>
      </w:r>
      <w:r w:rsidRPr="6ED0B753">
        <w:rPr>
          <w:rFonts w:ascii="Calibri" w:eastAsia="Calibri" w:hAnsi="Calibri" w:cs="Calibri"/>
          <w:sz w:val="24"/>
          <w:szCs w:val="24"/>
        </w:rPr>
        <w:t xml:space="preserve">During Expedition: </w:t>
      </w:r>
    </w:p>
    <w:p w14:paraId="0832FDC3" w14:textId="5F77B518" w:rsidR="63C9C1A2" w:rsidRDefault="6ED0B753" w:rsidP="002F5E2B">
      <w:pPr>
        <w:pStyle w:val="ListParagraph"/>
        <w:numPr>
          <w:ilvl w:val="0"/>
          <w:numId w:val="1"/>
        </w:numPr>
        <w:rPr>
          <w:sz w:val="24"/>
          <w:szCs w:val="24"/>
        </w:rPr>
      </w:pPr>
      <w:r w:rsidRPr="6ED0B753">
        <w:rPr>
          <w:rFonts w:ascii="Calibri" w:eastAsia="Calibri" w:hAnsi="Calibri" w:cs="Calibri"/>
          <w:sz w:val="24"/>
          <w:szCs w:val="24"/>
        </w:rPr>
        <w:t>Use teamwork to complete the expedition as an organised and cohesive unit</w:t>
      </w:r>
    </w:p>
    <w:p w14:paraId="0B3C0A7C" w14:textId="5F77B518" w:rsidR="63C9C1A2" w:rsidRDefault="6ED0B753" w:rsidP="002F5E2B">
      <w:pPr>
        <w:pStyle w:val="ListParagraph"/>
        <w:numPr>
          <w:ilvl w:val="0"/>
          <w:numId w:val="1"/>
        </w:numPr>
        <w:rPr>
          <w:sz w:val="24"/>
          <w:szCs w:val="24"/>
        </w:rPr>
      </w:pPr>
      <w:r w:rsidRPr="6ED0B753">
        <w:rPr>
          <w:rFonts w:ascii="Calibri" w:eastAsia="Calibri" w:hAnsi="Calibri" w:cs="Calibri"/>
          <w:sz w:val="24"/>
          <w:szCs w:val="24"/>
        </w:rPr>
        <w:t xml:space="preserve">Practice surveying skills </w:t>
      </w:r>
    </w:p>
    <w:p w14:paraId="554B22A4" w14:textId="5F77B518" w:rsidR="63C9C1A2" w:rsidRDefault="6ED0B753" w:rsidP="002F5E2B">
      <w:pPr>
        <w:pStyle w:val="ListParagraph"/>
        <w:numPr>
          <w:ilvl w:val="0"/>
          <w:numId w:val="1"/>
        </w:numPr>
        <w:rPr>
          <w:sz w:val="24"/>
          <w:szCs w:val="24"/>
        </w:rPr>
      </w:pPr>
      <w:r w:rsidRPr="6ED0B753">
        <w:rPr>
          <w:rFonts w:ascii="Calibri" w:eastAsia="Calibri" w:hAnsi="Calibri" w:cs="Calibri"/>
          <w:sz w:val="24"/>
          <w:szCs w:val="24"/>
        </w:rPr>
        <w:t>Practice using recording equipment (video camera and voice recorder for podcast)</w:t>
      </w:r>
      <w:r w:rsidR="50B3D3BB">
        <w:br/>
      </w:r>
      <w:r w:rsidR="50B3D3BB">
        <w:br/>
      </w:r>
      <w:r w:rsidRPr="6ED0B753">
        <w:rPr>
          <w:rFonts w:ascii="Calibri" w:eastAsia="Calibri" w:hAnsi="Calibri" w:cs="Calibri"/>
          <w:sz w:val="24"/>
          <w:szCs w:val="24"/>
        </w:rPr>
        <w:t>Aftercare:</w:t>
      </w:r>
    </w:p>
    <w:p w14:paraId="0E3F9A8C" w14:textId="5F77B518" w:rsidR="63C9C1A2" w:rsidRDefault="6ED0B753" w:rsidP="63C9C1A2">
      <w:r w:rsidRPr="6ED0B753">
        <w:rPr>
          <w:rFonts w:ascii="Calibri" w:eastAsia="Calibri" w:hAnsi="Calibri" w:cs="Calibri"/>
          <w:sz w:val="24"/>
          <w:szCs w:val="24"/>
        </w:rPr>
        <w:t>Review the walk and what could be improved (e.g. team work, equipment use)</w:t>
      </w:r>
    </w:p>
    <w:p w14:paraId="7F660739" w14:textId="325DAB57" w:rsidR="7F020AC9" w:rsidRDefault="7F020AC9">
      <w:r>
        <w:br w:type="page"/>
      </w:r>
    </w:p>
    <w:p w14:paraId="09BAB550" w14:textId="7C6B399E" w:rsidR="2B0D9CF7" w:rsidRDefault="000F2A0D" w:rsidP="000F2A0D">
      <w:pPr>
        <w:pStyle w:val="Heading5"/>
      </w:pPr>
      <w:r>
        <w:t>Appendix 14</w:t>
      </w:r>
      <w:r w:rsidR="7F020AC9" w:rsidRPr="7F020AC9">
        <w:t>: Namibia Conservation Areas</w:t>
      </w:r>
    </w:p>
    <w:p w14:paraId="139642AB" w14:textId="55E891BA" w:rsidR="2B0D9CF7" w:rsidRDefault="2B0D9CF7" w:rsidP="01C928B6">
      <w:r>
        <w:rPr>
          <w:noProof/>
          <w:lang w:val="en-GB" w:eastAsia="en-GB"/>
        </w:rPr>
        <w:drawing>
          <wp:inline distT="0" distB="0" distL="0" distR="0" wp14:anchorId="7A788AF0" wp14:editId="50AF79F7">
            <wp:extent cx="4572000" cy="3314700"/>
            <wp:effectExtent l="0" t="0" r="0" b="0"/>
            <wp:docPr id="1913089606" name="Picture 1292510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2510264"/>
                    <pic:cNvPicPr/>
                  </pic:nvPicPr>
                  <pic:blipFill>
                    <a:blip r:embed="rId57">
                      <a:extLst>
                        <a:ext uri="{28A0092B-C50C-407E-A947-70E740481C1C}">
                          <a14:useLocalDpi xmlns:a14="http://schemas.microsoft.com/office/drawing/2010/main" val="0"/>
                        </a:ext>
                      </a:extLst>
                    </a:blip>
                    <a:stretch>
                      <a:fillRect/>
                    </a:stretch>
                  </pic:blipFill>
                  <pic:spPr>
                    <a:xfrm>
                      <a:off x="0" y="0"/>
                      <a:ext cx="4572000" cy="3314700"/>
                    </a:xfrm>
                    <a:prstGeom prst="rect">
                      <a:avLst/>
                    </a:prstGeom>
                  </pic:spPr>
                </pic:pic>
              </a:graphicData>
            </a:graphic>
          </wp:inline>
        </w:drawing>
      </w:r>
    </w:p>
    <w:p w14:paraId="78062482" w14:textId="738D4076" w:rsidR="01C928B6" w:rsidRDefault="6ED0B753" w:rsidP="3A6AB206">
      <w:pPr>
        <w:rPr>
          <w:rFonts w:ascii="Calibri" w:eastAsia="Calibri" w:hAnsi="Calibri" w:cs="Calibri"/>
          <w:b/>
          <w:bCs/>
          <w:i/>
          <w:iCs/>
          <w:sz w:val="24"/>
          <w:szCs w:val="24"/>
        </w:rPr>
      </w:pPr>
      <w:r w:rsidRPr="6ED0B753">
        <w:rPr>
          <w:rFonts w:ascii="Calibri" w:eastAsia="Calibri" w:hAnsi="Calibri" w:cs="Calibri"/>
          <w:b/>
          <w:bCs/>
          <w:i/>
          <w:iCs/>
          <w:sz w:val="24"/>
          <w:szCs w:val="24"/>
        </w:rPr>
        <w:t>Figure 41. Conservation Areas in Namibia. From: MET (2018)</w:t>
      </w:r>
    </w:p>
    <w:p w14:paraId="088AE4C5" w14:textId="3F9F51BF" w:rsidR="7F020AC9" w:rsidRDefault="7F020AC9">
      <w:r>
        <w:br w:type="page"/>
      </w:r>
    </w:p>
    <w:p w14:paraId="68515AC0" w14:textId="7CF4A8E4" w:rsidR="3A6AB206" w:rsidRDefault="000F2A0D" w:rsidP="000F2A0D">
      <w:pPr>
        <w:pStyle w:val="Heading5"/>
      </w:pPr>
      <w:r>
        <w:t>Appendix 15</w:t>
      </w:r>
      <w:r w:rsidR="7F020AC9" w:rsidRPr="7F020AC9">
        <w:t>: EIA Practice</w:t>
      </w:r>
    </w:p>
    <w:p w14:paraId="6697ADB9" w14:textId="5C58A53B" w:rsidR="3A6AB206" w:rsidRDefault="3A6AB206" w:rsidP="3A6AB206">
      <w:r>
        <w:rPr>
          <w:noProof/>
          <w:lang w:val="en-GB" w:eastAsia="en-GB"/>
        </w:rPr>
        <w:drawing>
          <wp:inline distT="0" distB="0" distL="0" distR="0" wp14:anchorId="3DE1EE09" wp14:editId="07A8F9BD">
            <wp:extent cx="4572000" cy="3638550"/>
            <wp:effectExtent l="0" t="0" r="0" b="0"/>
            <wp:docPr id="1171682437" name="Picture 1505491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5491152"/>
                    <pic:cNvPicPr/>
                  </pic:nvPicPr>
                  <pic:blipFill>
                    <a:blip r:embed="rId58">
                      <a:extLst>
                        <a:ext uri="{28A0092B-C50C-407E-A947-70E740481C1C}">
                          <a14:useLocalDpi xmlns:a14="http://schemas.microsoft.com/office/drawing/2010/main" val="0"/>
                        </a:ext>
                      </a:extLst>
                    </a:blip>
                    <a:stretch>
                      <a:fillRect/>
                    </a:stretch>
                  </pic:blipFill>
                  <pic:spPr>
                    <a:xfrm>
                      <a:off x="0" y="0"/>
                      <a:ext cx="4572000" cy="3638550"/>
                    </a:xfrm>
                    <a:prstGeom prst="rect">
                      <a:avLst/>
                    </a:prstGeom>
                  </pic:spPr>
                </pic:pic>
              </a:graphicData>
            </a:graphic>
          </wp:inline>
        </w:drawing>
      </w:r>
    </w:p>
    <w:p w14:paraId="3088EDAC" w14:textId="457E89BB" w:rsidR="3A6AB206" w:rsidRDefault="6ED0B753" w:rsidP="08C4707A">
      <w:pPr>
        <w:rPr>
          <w:rFonts w:ascii="Calibri" w:eastAsia="Calibri" w:hAnsi="Calibri" w:cs="Calibri"/>
          <w:b/>
          <w:bCs/>
          <w:i/>
          <w:iCs/>
          <w:sz w:val="24"/>
          <w:szCs w:val="24"/>
        </w:rPr>
      </w:pPr>
      <w:r w:rsidRPr="6ED0B753">
        <w:rPr>
          <w:rFonts w:ascii="Calibri" w:eastAsia="Calibri" w:hAnsi="Calibri" w:cs="Calibri"/>
          <w:b/>
          <w:bCs/>
          <w:i/>
          <w:iCs/>
          <w:sz w:val="24"/>
          <w:szCs w:val="24"/>
        </w:rPr>
        <w:t>Figure 42. Four priorities for better EIA practice. from: UNEP (2004)</w:t>
      </w:r>
    </w:p>
    <w:p w14:paraId="12278A9C" w14:textId="79A1A136" w:rsidR="7F020AC9" w:rsidRDefault="7F020AC9">
      <w:r>
        <w:br w:type="page"/>
      </w:r>
    </w:p>
    <w:p w14:paraId="67F7AF77" w14:textId="7F8C5F4D" w:rsidR="08C4707A" w:rsidRDefault="000F2A0D" w:rsidP="000F2A0D">
      <w:pPr>
        <w:pStyle w:val="Heading5"/>
      </w:pPr>
      <w:r>
        <w:t>Appendix 16</w:t>
      </w:r>
      <w:r w:rsidR="7F020AC9" w:rsidRPr="7F020AC9">
        <w:t>: NMT Grant Offer</w:t>
      </w:r>
    </w:p>
    <w:p w14:paraId="49650C50" w14:textId="457E89BB" w:rsidR="08C4707A" w:rsidRDefault="6ED0B753">
      <w:r w:rsidRPr="6ED0B753">
        <w:rPr>
          <w:rFonts w:ascii="Calibri" w:eastAsia="Calibri" w:hAnsi="Calibri" w:cs="Calibri"/>
          <w:sz w:val="24"/>
          <w:szCs w:val="24"/>
        </w:rPr>
        <w:t>The Neil Mackenzie Trust Expedition Grant 2019 Offer</w:t>
      </w:r>
    </w:p>
    <w:p w14:paraId="59E0E0A0" w14:textId="457E89BB" w:rsidR="08C4707A" w:rsidRDefault="6ED0B753">
      <w:r w:rsidRPr="6ED0B753">
        <w:rPr>
          <w:rFonts w:ascii="Calibri" w:eastAsia="Calibri" w:hAnsi="Calibri" w:cs="Calibri"/>
          <w:sz w:val="24"/>
          <w:szCs w:val="24"/>
        </w:rPr>
        <w:t>Grants are available for expeditions in Scotland, UK and anywhere in the world.  The value of the awards made will be limited to a percentage of the total budget and awards will not be made towards the purchase of clothes or equipment or to cover the whole cost of any proposed expedition.  Some funding must be provided from your own resources or from other grants. The amount of grant is determined by The Neil Mackenzie Trust.  Please note that this offer may be withdrawn if not accepted within 30 days of date of offer.</w:t>
      </w:r>
    </w:p>
    <w:p w14:paraId="04B9A9ED" w14:textId="457E89BB" w:rsidR="08C4707A" w:rsidRDefault="6ED0B753">
      <w:r w:rsidRPr="6ED0B753">
        <w:rPr>
          <w:rFonts w:ascii="Calibri" w:eastAsia="Calibri" w:hAnsi="Calibri" w:cs="Calibri"/>
          <w:sz w:val="24"/>
          <w:szCs w:val="24"/>
        </w:rPr>
        <w:t xml:space="preserve"> The applicants are responsible for their own insurance and The Neil Mackenzie Trust can take no responsibility for any claims or incidents arising out of the expedition.</w:t>
      </w:r>
    </w:p>
    <w:p w14:paraId="2814EDDB" w14:textId="457E89BB" w:rsidR="08C4707A" w:rsidRDefault="6ED0B753">
      <w:r w:rsidRPr="6ED0B753">
        <w:rPr>
          <w:rFonts w:ascii="Calibri" w:eastAsia="Calibri" w:hAnsi="Calibri" w:cs="Calibri"/>
          <w:sz w:val="24"/>
          <w:szCs w:val="24"/>
        </w:rPr>
        <w:t xml:space="preserve"> A written report to the Trust must be submitted within four weeks of completing the expedition.  As a guide, only, and depending on the nature of the expedition, we would consider a report of 1500 – 3000 words with photographs to be appropriate.  We would also appreciate, if it is possible, for a video to be made of the trip which could be used as promotional material both for the Trust and UHI.</w:t>
      </w:r>
    </w:p>
    <w:p w14:paraId="47F604DB" w14:textId="457E89BB" w:rsidR="08C4707A" w:rsidRDefault="6ED0B753">
      <w:r w:rsidRPr="6ED0B753">
        <w:rPr>
          <w:rFonts w:ascii="Calibri" w:eastAsia="Calibri" w:hAnsi="Calibri" w:cs="Calibri"/>
          <w:sz w:val="24"/>
          <w:szCs w:val="24"/>
        </w:rPr>
        <w:t xml:space="preserve"> Name:   Sarah Becker                                                                     Age: 21</w:t>
      </w:r>
    </w:p>
    <w:p w14:paraId="31A076BB" w14:textId="457E89BB" w:rsidR="08C4707A" w:rsidRDefault="6ED0B753">
      <w:r w:rsidRPr="6ED0B753">
        <w:rPr>
          <w:rFonts w:ascii="Calibri" w:eastAsia="Calibri" w:hAnsi="Calibri" w:cs="Calibri"/>
          <w:sz w:val="24"/>
          <w:szCs w:val="24"/>
        </w:rPr>
        <w:t xml:space="preserve">Email: </w:t>
      </w:r>
      <w:hyperlink r:id="rId59">
        <w:r w:rsidRPr="6ED0B753">
          <w:rPr>
            <w:rStyle w:val="Hyperlink"/>
            <w:rFonts w:ascii="Calibri" w:eastAsia="Calibri" w:hAnsi="Calibri" w:cs="Calibri"/>
            <w:sz w:val="24"/>
            <w:szCs w:val="24"/>
          </w:rPr>
          <w:t>sming.becker@gmail.com</w:t>
        </w:r>
      </w:hyperlink>
      <w:r w:rsidRPr="6ED0B753">
        <w:rPr>
          <w:rFonts w:ascii="Calibri" w:eastAsia="Calibri" w:hAnsi="Calibri" w:cs="Calibri"/>
          <w:sz w:val="24"/>
          <w:szCs w:val="24"/>
        </w:rPr>
        <w:t xml:space="preserve">                                                 Phone: 07931557187</w:t>
      </w:r>
    </w:p>
    <w:p w14:paraId="5402EBC4" w14:textId="457E89BB" w:rsidR="08C4707A" w:rsidRDefault="6ED0B753">
      <w:r w:rsidRPr="6ED0B753">
        <w:rPr>
          <w:rFonts w:ascii="Calibri" w:eastAsia="Calibri" w:hAnsi="Calibri" w:cs="Calibri"/>
          <w:sz w:val="24"/>
          <w:szCs w:val="24"/>
        </w:rPr>
        <w:t>Mailing address: 21 Banff Crescent, Fort William, PH336TT</w:t>
      </w:r>
    </w:p>
    <w:p w14:paraId="0C9F88C2" w14:textId="457E89BB" w:rsidR="08C4707A" w:rsidRDefault="6ED0B753">
      <w:r w:rsidRPr="6ED0B753">
        <w:rPr>
          <w:rFonts w:ascii="Calibri" w:eastAsia="Calibri" w:hAnsi="Calibri" w:cs="Calibri"/>
          <w:sz w:val="24"/>
          <w:szCs w:val="24"/>
        </w:rPr>
        <w:t>Number in group: 6</w:t>
      </w:r>
    </w:p>
    <w:p w14:paraId="7E73F6C9" w14:textId="457E89BB" w:rsidR="08C4707A" w:rsidRDefault="6ED0B753">
      <w:r w:rsidRPr="6ED0B753">
        <w:rPr>
          <w:rFonts w:ascii="Calibri" w:eastAsia="Calibri" w:hAnsi="Calibri" w:cs="Calibri"/>
          <w:sz w:val="24"/>
          <w:szCs w:val="24"/>
        </w:rPr>
        <w:t>The Neil Mackenzie Trust would like to offer a grant of £1000 for the planned expedition to Namibia in May 2019.  Payment will be sent to your mailing address once the additional information has been submitted and the offer document signed and returned.</w:t>
      </w:r>
    </w:p>
    <w:p w14:paraId="53E37CA0" w14:textId="457E89BB" w:rsidR="08C4707A" w:rsidRDefault="6ED0B753">
      <w:r w:rsidRPr="6ED0B753">
        <w:rPr>
          <w:rFonts w:ascii="Calibri" w:eastAsia="Calibri" w:hAnsi="Calibri" w:cs="Calibri"/>
          <w:sz w:val="24"/>
          <w:szCs w:val="24"/>
        </w:rPr>
        <w:t xml:space="preserve">Your grant will be on The Neil Mackenzie Trust website, </w:t>
      </w:r>
      <w:r w:rsidRPr="6ED0B753">
        <w:rPr>
          <w:rStyle w:val="Hyperlink"/>
          <w:rFonts w:ascii="Calibri" w:eastAsia="Calibri" w:hAnsi="Calibri" w:cs="Calibri"/>
          <w:sz w:val="24"/>
          <w:szCs w:val="24"/>
        </w:rPr>
        <w:t>www.theneilmackenzie</w:t>
      </w:r>
      <w:r w:rsidRPr="6ED0B753">
        <w:rPr>
          <w:rFonts w:ascii="Calibri" w:eastAsia="Calibri" w:hAnsi="Calibri" w:cs="Calibri"/>
          <w:sz w:val="24"/>
          <w:szCs w:val="24"/>
        </w:rPr>
        <w:t xml:space="preserve"> trust.com.  You may also be mentioned on the Trust Facebook page.  You may be asked to help support the Trust, for example by talking about your funding in an informal situation.</w:t>
      </w:r>
      <w:hyperlink/>
    </w:p>
    <w:p w14:paraId="64B71323" w14:textId="457E89BB" w:rsidR="08C4707A" w:rsidRDefault="6ED0B753">
      <w:r w:rsidRPr="6ED0B753">
        <w:rPr>
          <w:rFonts w:ascii="Calibri" w:eastAsia="Calibri" w:hAnsi="Calibri" w:cs="Calibri"/>
          <w:sz w:val="24"/>
          <w:szCs w:val="24"/>
        </w:rPr>
        <w:t>Signature         Margaret Mackenzie                          Date:   26</w:t>
      </w:r>
      <w:r w:rsidRPr="6ED0B753">
        <w:rPr>
          <w:rFonts w:ascii="Calibri" w:eastAsia="Calibri" w:hAnsi="Calibri" w:cs="Calibri"/>
          <w:sz w:val="24"/>
          <w:szCs w:val="24"/>
          <w:vertAlign w:val="superscript"/>
        </w:rPr>
        <w:t>th</w:t>
      </w:r>
      <w:r w:rsidRPr="6ED0B753">
        <w:rPr>
          <w:rFonts w:ascii="Calibri" w:eastAsia="Calibri" w:hAnsi="Calibri" w:cs="Calibri"/>
          <w:sz w:val="24"/>
          <w:szCs w:val="24"/>
        </w:rPr>
        <w:t xml:space="preserve"> February 2019                           for The Neil Mackenzie Trust</w:t>
      </w:r>
    </w:p>
    <w:p w14:paraId="2100199B" w14:textId="786CF7FA" w:rsidR="7F020AC9" w:rsidRDefault="6ED0B753">
      <w:r w:rsidRPr="6ED0B753">
        <w:rPr>
          <w:rFonts w:ascii="Calibri" w:eastAsia="Calibri" w:hAnsi="Calibri" w:cs="Calibri"/>
          <w:sz w:val="24"/>
          <w:szCs w:val="24"/>
        </w:rPr>
        <w:t xml:space="preserve"> Signature of awardee…S.Becker……………..                Date…28</w:t>
      </w:r>
      <w:r w:rsidRPr="6ED0B753">
        <w:rPr>
          <w:rFonts w:ascii="Calibri" w:eastAsia="Calibri" w:hAnsi="Calibri" w:cs="Calibri"/>
          <w:sz w:val="24"/>
          <w:szCs w:val="24"/>
          <w:vertAlign w:val="superscript"/>
        </w:rPr>
        <w:t>th</w:t>
      </w:r>
      <w:r w:rsidRPr="6ED0B753">
        <w:rPr>
          <w:rFonts w:ascii="Calibri" w:eastAsia="Calibri" w:hAnsi="Calibri" w:cs="Calibri"/>
          <w:sz w:val="24"/>
          <w:szCs w:val="24"/>
        </w:rPr>
        <w:t xml:space="preserve"> February 2019.</w:t>
      </w:r>
    </w:p>
    <w:p w14:paraId="08DA283B" w14:textId="72896007" w:rsidR="08C4707A" w:rsidRDefault="000F2A0D" w:rsidP="000F2A0D">
      <w:pPr>
        <w:pStyle w:val="Heading5"/>
      </w:pPr>
      <w:r>
        <w:t>Appendix 17</w:t>
      </w:r>
      <w:r w:rsidR="7F020AC9" w:rsidRPr="7F020AC9">
        <w:t>: Fundraising for flights</w:t>
      </w:r>
    </w:p>
    <w:tbl>
      <w:tblPr>
        <w:tblStyle w:val="TableGrid"/>
        <w:tblW w:w="0" w:type="auto"/>
        <w:tblLook w:val="0600" w:firstRow="0" w:lastRow="0" w:firstColumn="0" w:lastColumn="0" w:noHBand="1" w:noVBand="1"/>
      </w:tblPr>
      <w:tblGrid>
        <w:gridCol w:w="1248"/>
        <w:gridCol w:w="1157"/>
        <w:gridCol w:w="1156"/>
        <w:gridCol w:w="1159"/>
        <w:gridCol w:w="1157"/>
        <w:gridCol w:w="1160"/>
        <w:gridCol w:w="1157"/>
        <w:gridCol w:w="1156"/>
      </w:tblGrid>
      <w:tr w:rsidR="529E844D" w14:paraId="6E0B0E4B" w14:textId="77777777" w:rsidTr="529E844D">
        <w:tc>
          <w:tcPr>
            <w:tcW w:w="1170" w:type="dxa"/>
          </w:tcPr>
          <w:p w14:paraId="108B5721" w14:textId="6CE823E8" w:rsidR="529E844D" w:rsidRDefault="529E844D">
            <w:r w:rsidRPr="529E844D">
              <w:rPr>
                <w:rFonts w:ascii="Calibri" w:eastAsia="Calibri" w:hAnsi="Calibri" w:cs="Calibri"/>
                <w:sz w:val="24"/>
                <w:szCs w:val="24"/>
              </w:rPr>
              <w:t xml:space="preserve"> </w:t>
            </w:r>
          </w:p>
        </w:tc>
        <w:tc>
          <w:tcPr>
            <w:tcW w:w="1170" w:type="dxa"/>
          </w:tcPr>
          <w:p w14:paraId="2063415F" w14:textId="58762C36" w:rsidR="529E844D" w:rsidRDefault="529E844D">
            <w:r w:rsidRPr="529E844D">
              <w:rPr>
                <w:rFonts w:ascii="Calibri" w:eastAsia="Calibri" w:hAnsi="Calibri" w:cs="Calibri"/>
                <w:sz w:val="24"/>
                <w:szCs w:val="24"/>
              </w:rPr>
              <w:t xml:space="preserve"> </w:t>
            </w:r>
          </w:p>
        </w:tc>
        <w:tc>
          <w:tcPr>
            <w:tcW w:w="1170" w:type="dxa"/>
          </w:tcPr>
          <w:p w14:paraId="2C69227F" w14:textId="48CB762F" w:rsidR="529E844D" w:rsidRDefault="529E844D">
            <w:r w:rsidRPr="529E844D">
              <w:rPr>
                <w:rFonts w:ascii="Calibri" w:eastAsia="Calibri" w:hAnsi="Calibri" w:cs="Calibri"/>
                <w:sz w:val="24"/>
                <w:szCs w:val="24"/>
              </w:rPr>
              <w:t xml:space="preserve"> </w:t>
            </w:r>
          </w:p>
        </w:tc>
        <w:tc>
          <w:tcPr>
            <w:tcW w:w="1170" w:type="dxa"/>
          </w:tcPr>
          <w:p w14:paraId="70EDAFF8" w14:textId="3203A20E" w:rsidR="529E844D" w:rsidRDefault="529E844D">
            <w:r w:rsidRPr="529E844D">
              <w:rPr>
                <w:rFonts w:ascii="Calibri" w:eastAsia="Calibri" w:hAnsi="Calibri" w:cs="Calibri"/>
                <w:sz w:val="24"/>
                <w:szCs w:val="24"/>
              </w:rPr>
              <w:t xml:space="preserve"> </w:t>
            </w:r>
          </w:p>
        </w:tc>
        <w:tc>
          <w:tcPr>
            <w:tcW w:w="1170" w:type="dxa"/>
          </w:tcPr>
          <w:p w14:paraId="52E6B6E9" w14:textId="313E4BE9" w:rsidR="529E844D" w:rsidRDefault="529E844D">
            <w:r w:rsidRPr="529E844D">
              <w:rPr>
                <w:rFonts w:ascii="Calibri" w:eastAsia="Calibri" w:hAnsi="Calibri" w:cs="Calibri"/>
                <w:sz w:val="24"/>
                <w:szCs w:val="24"/>
              </w:rPr>
              <w:t xml:space="preserve"> </w:t>
            </w:r>
          </w:p>
        </w:tc>
        <w:tc>
          <w:tcPr>
            <w:tcW w:w="1170" w:type="dxa"/>
          </w:tcPr>
          <w:p w14:paraId="40294802" w14:textId="3D72B57B" w:rsidR="529E844D" w:rsidRDefault="529E844D">
            <w:r w:rsidRPr="529E844D">
              <w:rPr>
                <w:rFonts w:ascii="Calibri" w:eastAsia="Calibri" w:hAnsi="Calibri" w:cs="Calibri"/>
                <w:sz w:val="24"/>
                <w:szCs w:val="24"/>
              </w:rPr>
              <w:t xml:space="preserve"> </w:t>
            </w:r>
          </w:p>
        </w:tc>
        <w:tc>
          <w:tcPr>
            <w:tcW w:w="1170" w:type="dxa"/>
          </w:tcPr>
          <w:p w14:paraId="4209B4B9" w14:textId="78CA5339" w:rsidR="529E844D" w:rsidRDefault="529E844D">
            <w:r w:rsidRPr="529E844D">
              <w:rPr>
                <w:rFonts w:ascii="Calibri" w:eastAsia="Calibri" w:hAnsi="Calibri" w:cs="Calibri"/>
                <w:sz w:val="24"/>
                <w:szCs w:val="24"/>
              </w:rPr>
              <w:t xml:space="preserve"> </w:t>
            </w:r>
          </w:p>
        </w:tc>
        <w:tc>
          <w:tcPr>
            <w:tcW w:w="1170" w:type="dxa"/>
          </w:tcPr>
          <w:p w14:paraId="7893012F" w14:textId="753EDAF2" w:rsidR="529E844D" w:rsidRDefault="529E844D">
            <w:r w:rsidRPr="529E844D">
              <w:rPr>
                <w:rFonts w:ascii="Calibri" w:eastAsia="Calibri" w:hAnsi="Calibri" w:cs="Calibri"/>
                <w:sz w:val="24"/>
                <w:szCs w:val="24"/>
              </w:rPr>
              <w:t xml:space="preserve"> </w:t>
            </w:r>
          </w:p>
        </w:tc>
      </w:tr>
      <w:tr w:rsidR="529E844D" w14:paraId="6DDA8E63" w14:textId="77777777" w:rsidTr="529E844D">
        <w:tc>
          <w:tcPr>
            <w:tcW w:w="1170" w:type="dxa"/>
          </w:tcPr>
          <w:p w14:paraId="2E70A60E" w14:textId="6F2EE916" w:rsidR="529E844D" w:rsidRDefault="529E844D">
            <w:r w:rsidRPr="529E844D">
              <w:rPr>
                <w:rFonts w:ascii="Calibri" w:eastAsia="Calibri" w:hAnsi="Calibri" w:cs="Calibri"/>
                <w:sz w:val="24"/>
                <w:szCs w:val="24"/>
              </w:rPr>
              <w:t xml:space="preserve"> </w:t>
            </w:r>
          </w:p>
        </w:tc>
        <w:tc>
          <w:tcPr>
            <w:tcW w:w="1170" w:type="dxa"/>
          </w:tcPr>
          <w:p w14:paraId="384C4D6D" w14:textId="053FDC24" w:rsidR="529E844D" w:rsidRDefault="529E844D">
            <w:r w:rsidRPr="529E844D">
              <w:rPr>
                <w:rFonts w:ascii="Calibri" w:eastAsia="Calibri" w:hAnsi="Calibri" w:cs="Calibri"/>
                <w:sz w:val="24"/>
                <w:szCs w:val="24"/>
              </w:rPr>
              <w:t>Harriet Barr</w:t>
            </w:r>
          </w:p>
        </w:tc>
        <w:tc>
          <w:tcPr>
            <w:tcW w:w="1170" w:type="dxa"/>
          </w:tcPr>
          <w:p w14:paraId="20F1BE14" w14:textId="71856A11" w:rsidR="529E844D" w:rsidRDefault="529E844D">
            <w:r w:rsidRPr="529E844D">
              <w:rPr>
                <w:rFonts w:ascii="Calibri" w:eastAsia="Calibri" w:hAnsi="Calibri" w:cs="Calibri"/>
                <w:sz w:val="24"/>
                <w:szCs w:val="24"/>
              </w:rPr>
              <w:t>Sarah Becker</w:t>
            </w:r>
          </w:p>
        </w:tc>
        <w:tc>
          <w:tcPr>
            <w:tcW w:w="1170" w:type="dxa"/>
          </w:tcPr>
          <w:p w14:paraId="14DF2190" w14:textId="48FD7460" w:rsidR="529E844D" w:rsidRDefault="529E844D">
            <w:r w:rsidRPr="529E844D">
              <w:rPr>
                <w:rFonts w:ascii="Calibri" w:eastAsia="Calibri" w:hAnsi="Calibri" w:cs="Calibri"/>
                <w:sz w:val="24"/>
                <w:szCs w:val="24"/>
              </w:rPr>
              <w:t>Rosie Forsyth</w:t>
            </w:r>
          </w:p>
        </w:tc>
        <w:tc>
          <w:tcPr>
            <w:tcW w:w="1170" w:type="dxa"/>
          </w:tcPr>
          <w:p w14:paraId="23CFE823" w14:textId="74F3070A" w:rsidR="529E844D" w:rsidRDefault="529E844D">
            <w:r w:rsidRPr="529E844D">
              <w:rPr>
                <w:rFonts w:ascii="Calibri" w:eastAsia="Calibri" w:hAnsi="Calibri" w:cs="Calibri"/>
                <w:sz w:val="24"/>
                <w:szCs w:val="24"/>
              </w:rPr>
              <w:t>Megan Gray</w:t>
            </w:r>
          </w:p>
        </w:tc>
        <w:tc>
          <w:tcPr>
            <w:tcW w:w="1170" w:type="dxa"/>
          </w:tcPr>
          <w:p w14:paraId="23AD855E" w14:textId="166A6EE7" w:rsidR="529E844D" w:rsidRDefault="529E844D">
            <w:r w:rsidRPr="529E844D">
              <w:rPr>
                <w:rFonts w:ascii="Calibri" w:eastAsia="Calibri" w:hAnsi="Calibri" w:cs="Calibri"/>
                <w:sz w:val="24"/>
                <w:szCs w:val="24"/>
              </w:rPr>
              <w:t>Fiona Mackay</w:t>
            </w:r>
          </w:p>
        </w:tc>
        <w:tc>
          <w:tcPr>
            <w:tcW w:w="1170" w:type="dxa"/>
          </w:tcPr>
          <w:p w14:paraId="237DE58C" w14:textId="3A6B1BCC" w:rsidR="529E844D" w:rsidRDefault="529E844D">
            <w:r w:rsidRPr="529E844D">
              <w:rPr>
                <w:rFonts w:ascii="Calibri" w:eastAsia="Calibri" w:hAnsi="Calibri" w:cs="Calibri"/>
                <w:sz w:val="24"/>
                <w:szCs w:val="24"/>
              </w:rPr>
              <w:t>Amy Savage</w:t>
            </w:r>
          </w:p>
        </w:tc>
        <w:tc>
          <w:tcPr>
            <w:tcW w:w="1170" w:type="dxa"/>
          </w:tcPr>
          <w:p w14:paraId="3E6B75DB" w14:textId="6BB32AB5" w:rsidR="529E844D" w:rsidRDefault="529E844D">
            <w:r w:rsidRPr="529E844D">
              <w:rPr>
                <w:rFonts w:ascii="Calibri" w:eastAsia="Calibri" w:hAnsi="Calibri" w:cs="Calibri"/>
                <w:sz w:val="24"/>
                <w:szCs w:val="24"/>
              </w:rPr>
              <w:t>Total</w:t>
            </w:r>
          </w:p>
        </w:tc>
      </w:tr>
      <w:tr w:rsidR="529E844D" w14:paraId="7F1588F9" w14:textId="77777777" w:rsidTr="529E844D">
        <w:tc>
          <w:tcPr>
            <w:tcW w:w="1170" w:type="dxa"/>
          </w:tcPr>
          <w:p w14:paraId="0D73FE22" w14:textId="40646DB2" w:rsidR="529E844D" w:rsidRDefault="529E844D">
            <w:r w:rsidRPr="529E844D">
              <w:rPr>
                <w:rFonts w:ascii="Calibri" w:eastAsia="Calibri" w:hAnsi="Calibri" w:cs="Calibri"/>
                <w:sz w:val="24"/>
                <w:szCs w:val="24"/>
              </w:rPr>
              <w:t>College Funding</w:t>
            </w:r>
          </w:p>
        </w:tc>
        <w:tc>
          <w:tcPr>
            <w:tcW w:w="1170" w:type="dxa"/>
          </w:tcPr>
          <w:p w14:paraId="6FF41273" w14:textId="3319C315" w:rsidR="529E844D" w:rsidRDefault="529E844D">
            <w:r w:rsidRPr="529E844D">
              <w:rPr>
                <w:rFonts w:ascii="Calibri" w:eastAsia="Calibri" w:hAnsi="Calibri" w:cs="Calibri"/>
                <w:sz w:val="24"/>
                <w:szCs w:val="24"/>
              </w:rPr>
              <w:t>£300</w:t>
            </w:r>
          </w:p>
        </w:tc>
        <w:tc>
          <w:tcPr>
            <w:tcW w:w="1170" w:type="dxa"/>
          </w:tcPr>
          <w:p w14:paraId="32F4E4E9" w14:textId="1E29BB90" w:rsidR="529E844D" w:rsidRDefault="529E844D">
            <w:r w:rsidRPr="529E844D">
              <w:rPr>
                <w:rFonts w:ascii="Calibri" w:eastAsia="Calibri" w:hAnsi="Calibri" w:cs="Calibri"/>
                <w:sz w:val="24"/>
                <w:szCs w:val="24"/>
              </w:rPr>
              <w:t>£300</w:t>
            </w:r>
          </w:p>
        </w:tc>
        <w:tc>
          <w:tcPr>
            <w:tcW w:w="1170" w:type="dxa"/>
          </w:tcPr>
          <w:p w14:paraId="6B95029C" w14:textId="5639FD9F" w:rsidR="529E844D" w:rsidRDefault="529E844D">
            <w:r w:rsidRPr="529E844D">
              <w:rPr>
                <w:rFonts w:ascii="Calibri" w:eastAsia="Calibri" w:hAnsi="Calibri" w:cs="Calibri"/>
                <w:sz w:val="24"/>
                <w:szCs w:val="24"/>
              </w:rPr>
              <w:t>£300</w:t>
            </w:r>
          </w:p>
        </w:tc>
        <w:tc>
          <w:tcPr>
            <w:tcW w:w="1170" w:type="dxa"/>
          </w:tcPr>
          <w:p w14:paraId="0FFE1232" w14:textId="0DF15F12" w:rsidR="529E844D" w:rsidRDefault="529E844D">
            <w:r w:rsidRPr="529E844D">
              <w:rPr>
                <w:rFonts w:ascii="Calibri" w:eastAsia="Calibri" w:hAnsi="Calibri" w:cs="Calibri"/>
                <w:sz w:val="24"/>
                <w:szCs w:val="24"/>
              </w:rPr>
              <w:t>£300</w:t>
            </w:r>
          </w:p>
        </w:tc>
        <w:tc>
          <w:tcPr>
            <w:tcW w:w="1170" w:type="dxa"/>
          </w:tcPr>
          <w:p w14:paraId="570EEE8F" w14:textId="17F4F29F" w:rsidR="529E844D" w:rsidRDefault="529E844D">
            <w:r w:rsidRPr="529E844D">
              <w:rPr>
                <w:rFonts w:ascii="Calibri" w:eastAsia="Calibri" w:hAnsi="Calibri" w:cs="Calibri"/>
                <w:sz w:val="24"/>
                <w:szCs w:val="24"/>
              </w:rPr>
              <w:t>£300</w:t>
            </w:r>
          </w:p>
        </w:tc>
        <w:tc>
          <w:tcPr>
            <w:tcW w:w="1170" w:type="dxa"/>
          </w:tcPr>
          <w:p w14:paraId="47B44476" w14:textId="34F400F3" w:rsidR="529E844D" w:rsidRDefault="529E844D">
            <w:r w:rsidRPr="529E844D">
              <w:rPr>
                <w:rFonts w:ascii="Calibri" w:eastAsia="Calibri" w:hAnsi="Calibri" w:cs="Calibri"/>
                <w:sz w:val="24"/>
                <w:szCs w:val="24"/>
              </w:rPr>
              <w:t>£300</w:t>
            </w:r>
          </w:p>
        </w:tc>
        <w:tc>
          <w:tcPr>
            <w:tcW w:w="1170" w:type="dxa"/>
          </w:tcPr>
          <w:p w14:paraId="5B5F7543" w14:textId="5A15C2B3" w:rsidR="529E844D" w:rsidRDefault="529E844D">
            <w:r w:rsidRPr="529E844D">
              <w:rPr>
                <w:rFonts w:ascii="Calibri" w:eastAsia="Calibri" w:hAnsi="Calibri" w:cs="Calibri"/>
                <w:sz w:val="24"/>
                <w:szCs w:val="24"/>
              </w:rPr>
              <w:t xml:space="preserve"> </w:t>
            </w:r>
          </w:p>
        </w:tc>
      </w:tr>
      <w:tr w:rsidR="529E844D" w14:paraId="5E024799" w14:textId="77777777" w:rsidTr="529E844D">
        <w:tc>
          <w:tcPr>
            <w:tcW w:w="1170" w:type="dxa"/>
          </w:tcPr>
          <w:p w14:paraId="4BE1CBD3" w14:textId="202C95A4" w:rsidR="529E844D" w:rsidRDefault="529E844D">
            <w:r w:rsidRPr="529E844D">
              <w:rPr>
                <w:rFonts w:ascii="Calibri" w:eastAsia="Calibri" w:hAnsi="Calibri" w:cs="Calibri"/>
                <w:sz w:val="24"/>
                <w:szCs w:val="24"/>
              </w:rPr>
              <w:t>Credits Remaining (in monetary value)</w:t>
            </w:r>
          </w:p>
        </w:tc>
        <w:tc>
          <w:tcPr>
            <w:tcW w:w="1170" w:type="dxa"/>
          </w:tcPr>
          <w:p w14:paraId="26A5090F" w14:textId="1B707F24" w:rsidR="529E844D" w:rsidRDefault="529E844D">
            <w:r w:rsidRPr="529E844D">
              <w:rPr>
                <w:rFonts w:ascii="Calibri" w:eastAsia="Calibri" w:hAnsi="Calibri" w:cs="Calibri"/>
                <w:sz w:val="24"/>
                <w:szCs w:val="24"/>
              </w:rPr>
              <w:t>£100</w:t>
            </w:r>
          </w:p>
        </w:tc>
        <w:tc>
          <w:tcPr>
            <w:tcW w:w="1170" w:type="dxa"/>
          </w:tcPr>
          <w:p w14:paraId="0B9E5128" w14:textId="19334BF6" w:rsidR="529E844D" w:rsidRDefault="529E844D">
            <w:r w:rsidRPr="529E844D">
              <w:rPr>
                <w:rFonts w:ascii="Calibri" w:eastAsia="Calibri" w:hAnsi="Calibri" w:cs="Calibri"/>
                <w:sz w:val="24"/>
                <w:szCs w:val="24"/>
              </w:rPr>
              <w:t>£100</w:t>
            </w:r>
          </w:p>
        </w:tc>
        <w:tc>
          <w:tcPr>
            <w:tcW w:w="1170" w:type="dxa"/>
          </w:tcPr>
          <w:p w14:paraId="343DCEDF" w14:textId="66D4324D" w:rsidR="529E844D" w:rsidRDefault="529E844D">
            <w:r w:rsidRPr="529E844D">
              <w:rPr>
                <w:rFonts w:ascii="Calibri" w:eastAsia="Calibri" w:hAnsi="Calibri" w:cs="Calibri"/>
                <w:sz w:val="24"/>
                <w:szCs w:val="24"/>
              </w:rPr>
              <w:t>£100</w:t>
            </w:r>
          </w:p>
        </w:tc>
        <w:tc>
          <w:tcPr>
            <w:tcW w:w="1170" w:type="dxa"/>
          </w:tcPr>
          <w:p w14:paraId="77C3653F" w14:textId="1F484141" w:rsidR="529E844D" w:rsidRDefault="529E844D">
            <w:r w:rsidRPr="529E844D">
              <w:rPr>
                <w:rFonts w:ascii="Calibri" w:eastAsia="Calibri" w:hAnsi="Calibri" w:cs="Calibri"/>
                <w:sz w:val="24"/>
                <w:szCs w:val="24"/>
              </w:rPr>
              <w:t>£100</w:t>
            </w:r>
          </w:p>
        </w:tc>
        <w:tc>
          <w:tcPr>
            <w:tcW w:w="1170" w:type="dxa"/>
          </w:tcPr>
          <w:p w14:paraId="761E3D32" w14:textId="5084D726" w:rsidR="529E844D" w:rsidRDefault="529E844D">
            <w:r w:rsidRPr="529E844D">
              <w:rPr>
                <w:rFonts w:ascii="Calibri" w:eastAsia="Calibri" w:hAnsi="Calibri" w:cs="Calibri"/>
                <w:sz w:val="24"/>
                <w:szCs w:val="24"/>
              </w:rPr>
              <w:t>£0</w:t>
            </w:r>
          </w:p>
        </w:tc>
        <w:tc>
          <w:tcPr>
            <w:tcW w:w="1170" w:type="dxa"/>
          </w:tcPr>
          <w:p w14:paraId="28AB6252" w14:textId="1AC2B4AB" w:rsidR="529E844D" w:rsidRDefault="529E844D">
            <w:r w:rsidRPr="529E844D">
              <w:rPr>
                <w:rFonts w:ascii="Calibri" w:eastAsia="Calibri" w:hAnsi="Calibri" w:cs="Calibri"/>
                <w:sz w:val="24"/>
                <w:szCs w:val="24"/>
              </w:rPr>
              <w:t>£100</w:t>
            </w:r>
          </w:p>
        </w:tc>
        <w:tc>
          <w:tcPr>
            <w:tcW w:w="1170" w:type="dxa"/>
          </w:tcPr>
          <w:p w14:paraId="7B50B946" w14:textId="4CD13772" w:rsidR="529E844D" w:rsidRDefault="529E844D">
            <w:r w:rsidRPr="529E844D">
              <w:rPr>
                <w:rFonts w:ascii="Calibri" w:eastAsia="Calibri" w:hAnsi="Calibri" w:cs="Calibri"/>
                <w:sz w:val="24"/>
                <w:szCs w:val="24"/>
              </w:rPr>
              <w:t xml:space="preserve"> </w:t>
            </w:r>
          </w:p>
        </w:tc>
      </w:tr>
      <w:tr w:rsidR="529E844D" w14:paraId="05A1694A" w14:textId="77777777" w:rsidTr="529E844D">
        <w:tc>
          <w:tcPr>
            <w:tcW w:w="1170" w:type="dxa"/>
          </w:tcPr>
          <w:p w14:paraId="7DCB35DC" w14:textId="6B531AF7" w:rsidR="529E844D" w:rsidRDefault="529E844D">
            <w:r w:rsidRPr="529E844D">
              <w:rPr>
                <w:rFonts w:ascii="Calibri" w:eastAsia="Calibri" w:hAnsi="Calibri" w:cs="Calibri"/>
                <w:sz w:val="24"/>
                <w:szCs w:val="24"/>
              </w:rPr>
              <w:t>Total Money Raised</w:t>
            </w:r>
          </w:p>
        </w:tc>
        <w:tc>
          <w:tcPr>
            <w:tcW w:w="1170" w:type="dxa"/>
          </w:tcPr>
          <w:p w14:paraId="485EACD9" w14:textId="2A19829A" w:rsidR="529E844D" w:rsidRDefault="529E844D">
            <w:r w:rsidRPr="529E844D">
              <w:rPr>
                <w:rFonts w:ascii="Calibri" w:eastAsia="Calibri" w:hAnsi="Calibri" w:cs="Calibri"/>
                <w:sz w:val="24"/>
                <w:szCs w:val="24"/>
              </w:rPr>
              <w:t>£400</w:t>
            </w:r>
          </w:p>
        </w:tc>
        <w:tc>
          <w:tcPr>
            <w:tcW w:w="1170" w:type="dxa"/>
          </w:tcPr>
          <w:p w14:paraId="7D7B73BC" w14:textId="14988BDF" w:rsidR="529E844D" w:rsidRDefault="529E844D">
            <w:r w:rsidRPr="529E844D">
              <w:rPr>
                <w:rFonts w:ascii="Calibri" w:eastAsia="Calibri" w:hAnsi="Calibri" w:cs="Calibri"/>
                <w:sz w:val="24"/>
                <w:szCs w:val="24"/>
              </w:rPr>
              <w:t>£400</w:t>
            </w:r>
          </w:p>
        </w:tc>
        <w:tc>
          <w:tcPr>
            <w:tcW w:w="1170" w:type="dxa"/>
          </w:tcPr>
          <w:p w14:paraId="68717E88" w14:textId="0962B4A5" w:rsidR="529E844D" w:rsidRDefault="529E844D">
            <w:r w:rsidRPr="529E844D">
              <w:rPr>
                <w:rFonts w:ascii="Calibri" w:eastAsia="Calibri" w:hAnsi="Calibri" w:cs="Calibri"/>
                <w:sz w:val="24"/>
                <w:szCs w:val="24"/>
              </w:rPr>
              <w:t>£400</w:t>
            </w:r>
          </w:p>
        </w:tc>
        <w:tc>
          <w:tcPr>
            <w:tcW w:w="1170" w:type="dxa"/>
          </w:tcPr>
          <w:p w14:paraId="0347B542" w14:textId="43184D50" w:rsidR="529E844D" w:rsidRDefault="529E844D">
            <w:r w:rsidRPr="529E844D">
              <w:rPr>
                <w:rFonts w:ascii="Calibri" w:eastAsia="Calibri" w:hAnsi="Calibri" w:cs="Calibri"/>
                <w:sz w:val="24"/>
                <w:szCs w:val="24"/>
              </w:rPr>
              <w:t>£400</w:t>
            </w:r>
          </w:p>
        </w:tc>
        <w:tc>
          <w:tcPr>
            <w:tcW w:w="1170" w:type="dxa"/>
          </w:tcPr>
          <w:p w14:paraId="06D95AC4" w14:textId="6272E8AA" w:rsidR="529E844D" w:rsidRDefault="529E844D">
            <w:r w:rsidRPr="529E844D">
              <w:rPr>
                <w:rFonts w:ascii="Calibri" w:eastAsia="Calibri" w:hAnsi="Calibri" w:cs="Calibri"/>
                <w:sz w:val="24"/>
                <w:szCs w:val="24"/>
              </w:rPr>
              <w:t>£300</w:t>
            </w:r>
          </w:p>
        </w:tc>
        <w:tc>
          <w:tcPr>
            <w:tcW w:w="1170" w:type="dxa"/>
          </w:tcPr>
          <w:p w14:paraId="04F5EFFA" w14:textId="7DF0C803" w:rsidR="529E844D" w:rsidRDefault="529E844D">
            <w:r w:rsidRPr="529E844D">
              <w:rPr>
                <w:rFonts w:ascii="Calibri" w:eastAsia="Calibri" w:hAnsi="Calibri" w:cs="Calibri"/>
                <w:sz w:val="24"/>
                <w:szCs w:val="24"/>
              </w:rPr>
              <w:t>£400</w:t>
            </w:r>
          </w:p>
        </w:tc>
        <w:tc>
          <w:tcPr>
            <w:tcW w:w="1170" w:type="dxa"/>
          </w:tcPr>
          <w:p w14:paraId="2CB214A5" w14:textId="404DECBB" w:rsidR="529E844D" w:rsidRDefault="529E844D">
            <w:r w:rsidRPr="529E844D">
              <w:rPr>
                <w:rFonts w:ascii="Calibri" w:eastAsia="Calibri" w:hAnsi="Calibri" w:cs="Calibri"/>
                <w:sz w:val="24"/>
                <w:szCs w:val="24"/>
              </w:rPr>
              <w:t>£2,300</w:t>
            </w:r>
          </w:p>
        </w:tc>
      </w:tr>
      <w:tr w:rsidR="529E844D" w14:paraId="2BB830E0" w14:textId="77777777" w:rsidTr="529E844D">
        <w:tc>
          <w:tcPr>
            <w:tcW w:w="1170" w:type="dxa"/>
          </w:tcPr>
          <w:p w14:paraId="09163D30" w14:textId="31C55B10" w:rsidR="529E844D" w:rsidRDefault="529E844D">
            <w:r w:rsidRPr="529E844D">
              <w:rPr>
                <w:rFonts w:ascii="Calibri" w:eastAsia="Calibri" w:hAnsi="Calibri" w:cs="Calibri"/>
                <w:sz w:val="24"/>
                <w:szCs w:val="24"/>
              </w:rPr>
              <w:t xml:space="preserve"> </w:t>
            </w:r>
          </w:p>
        </w:tc>
        <w:tc>
          <w:tcPr>
            <w:tcW w:w="1170" w:type="dxa"/>
          </w:tcPr>
          <w:p w14:paraId="5FB89EF3" w14:textId="788316F1" w:rsidR="529E844D" w:rsidRDefault="529E844D">
            <w:r w:rsidRPr="529E844D">
              <w:rPr>
                <w:rFonts w:ascii="Calibri" w:eastAsia="Calibri" w:hAnsi="Calibri" w:cs="Calibri"/>
                <w:sz w:val="24"/>
                <w:szCs w:val="24"/>
              </w:rPr>
              <w:t xml:space="preserve"> </w:t>
            </w:r>
          </w:p>
        </w:tc>
        <w:tc>
          <w:tcPr>
            <w:tcW w:w="1170" w:type="dxa"/>
          </w:tcPr>
          <w:p w14:paraId="7B17C581" w14:textId="114F43E9" w:rsidR="529E844D" w:rsidRDefault="529E844D">
            <w:r w:rsidRPr="529E844D">
              <w:rPr>
                <w:rFonts w:ascii="Calibri" w:eastAsia="Calibri" w:hAnsi="Calibri" w:cs="Calibri"/>
                <w:sz w:val="24"/>
                <w:szCs w:val="24"/>
              </w:rPr>
              <w:t xml:space="preserve"> </w:t>
            </w:r>
          </w:p>
        </w:tc>
        <w:tc>
          <w:tcPr>
            <w:tcW w:w="1170" w:type="dxa"/>
          </w:tcPr>
          <w:p w14:paraId="1B1295F9" w14:textId="64C23187" w:rsidR="529E844D" w:rsidRDefault="529E844D">
            <w:r w:rsidRPr="529E844D">
              <w:rPr>
                <w:rFonts w:ascii="Calibri" w:eastAsia="Calibri" w:hAnsi="Calibri" w:cs="Calibri"/>
                <w:sz w:val="24"/>
                <w:szCs w:val="24"/>
              </w:rPr>
              <w:t xml:space="preserve"> </w:t>
            </w:r>
          </w:p>
        </w:tc>
        <w:tc>
          <w:tcPr>
            <w:tcW w:w="1170" w:type="dxa"/>
          </w:tcPr>
          <w:p w14:paraId="75B9F91A" w14:textId="743809CC" w:rsidR="529E844D" w:rsidRDefault="529E844D">
            <w:r w:rsidRPr="529E844D">
              <w:rPr>
                <w:rFonts w:ascii="Calibri" w:eastAsia="Calibri" w:hAnsi="Calibri" w:cs="Calibri"/>
                <w:sz w:val="24"/>
                <w:szCs w:val="24"/>
              </w:rPr>
              <w:t xml:space="preserve"> </w:t>
            </w:r>
          </w:p>
        </w:tc>
        <w:tc>
          <w:tcPr>
            <w:tcW w:w="1170" w:type="dxa"/>
          </w:tcPr>
          <w:p w14:paraId="3360D46F" w14:textId="0C8239FA" w:rsidR="529E844D" w:rsidRDefault="529E844D">
            <w:r w:rsidRPr="529E844D">
              <w:rPr>
                <w:rFonts w:ascii="Calibri" w:eastAsia="Calibri" w:hAnsi="Calibri" w:cs="Calibri"/>
                <w:sz w:val="24"/>
                <w:szCs w:val="24"/>
              </w:rPr>
              <w:t xml:space="preserve"> </w:t>
            </w:r>
          </w:p>
        </w:tc>
        <w:tc>
          <w:tcPr>
            <w:tcW w:w="1170" w:type="dxa"/>
          </w:tcPr>
          <w:p w14:paraId="0199D4F5" w14:textId="3E15CB5E" w:rsidR="529E844D" w:rsidRDefault="529E844D">
            <w:r w:rsidRPr="529E844D">
              <w:rPr>
                <w:rFonts w:ascii="Calibri" w:eastAsia="Calibri" w:hAnsi="Calibri" w:cs="Calibri"/>
                <w:sz w:val="24"/>
                <w:szCs w:val="24"/>
              </w:rPr>
              <w:t xml:space="preserve"> </w:t>
            </w:r>
          </w:p>
        </w:tc>
        <w:tc>
          <w:tcPr>
            <w:tcW w:w="1170" w:type="dxa"/>
          </w:tcPr>
          <w:p w14:paraId="2A53C58D" w14:textId="68FC6926" w:rsidR="529E844D" w:rsidRDefault="529E844D">
            <w:r w:rsidRPr="529E844D">
              <w:rPr>
                <w:rFonts w:ascii="Calibri" w:eastAsia="Calibri" w:hAnsi="Calibri" w:cs="Calibri"/>
                <w:sz w:val="24"/>
                <w:szCs w:val="24"/>
              </w:rPr>
              <w:t xml:space="preserve"> </w:t>
            </w:r>
          </w:p>
        </w:tc>
      </w:tr>
      <w:tr w:rsidR="529E844D" w14:paraId="3F454623" w14:textId="77777777" w:rsidTr="529E844D">
        <w:tc>
          <w:tcPr>
            <w:tcW w:w="1170" w:type="dxa"/>
          </w:tcPr>
          <w:p w14:paraId="0B7A701F" w14:textId="795F0ECC" w:rsidR="529E844D" w:rsidRDefault="529E844D">
            <w:r w:rsidRPr="529E844D">
              <w:rPr>
                <w:rFonts w:ascii="Calibri" w:eastAsia="Calibri" w:hAnsi="Calibri" w:cs="Calibri"/>
                <w:sz w:val="24"/>
                <w:szCs w:val="24"/>
              </w:rPr>
              <w:t>Cost of Flights</w:t>
            </w:r>
          </w:p>
        </w:tc>
        <w:tc>
          <w:tcPr>
            <w:tcW w:w="1170" w:type="dxa"/>
          </w:tcPr>
          <w:p w14:paraId="14FACD70" w14:textId="6C3BCF33" w:rsidR="529E844D" w:rsidRDefault="529E844D">
            <w:r w:rsidRPr="529E844D">
              <w:rPr>
                <w:rFonts w:ascii="Calibri" w:eastAsia="Calibri" w:hAnsi="Calibri" w:cs="Calibri"/>
                <w:sz w:val="24"/>
                <w:szCs w:val="24"/>
              </w:rPr>
              <w:t>£535</w:t>
            </w:r>
          </w:p>
        </w:tc>
        <w:tc>
          <w:tcPr>
            <w:tcW w:w="1170" w:type="dxa"/>
          </w:tcPr>
          <w:p w14:paraId="50999087" w14:textId="2EF95C7F" w:rsidR="529E844D" w:rsidRDefault="529E844D">
            <w:r w:rsidRPr="529E844D">
              <w:rPr>
                <w:rFonts w:ascii="Calibri" w:eastAsia="Calibri" w:hAnsi="Calibri" w:cs="Calibri"/>
                <w:sz w:val="24"/>
                <w:szCs w:val="24"/>
              </w:rPr>
              <w:t>£535</w:t>
            </w:r>
          </w:p>
        </w:tc>
        <w:tc>
          <w:tcPr>
            <w:tcW w:w="1170" w:type="dxa"/>
          </w:tcPr>
          <w:p w14:paraId="17C8CD14" w14:textId="2E64903D" w:rsidR="529E844D" w:rsidRDefault="529E844D">
            <w:r w:rsidRPr="529E844D">
              <w:rPr>
                <w:rFonts w:ascii="Calibri" w:eastAsia="Calibri" w:hAnsi="Calibri" w:cs="Calibri"/>
                <w:sz w:val="24"/>
                <w:szCs w:val="24"/>
              </w:rPr>
              <w:t>£535</w:t>
            </w:r>
          </w:p>
        </w:tc>
        <w:tc>
          <w:tcPr>
            <w:tcW w:w="1170" w:type="dxa"/>
          </w:tcPr>
          <w:p w14:paraId="1835C8E3" w14:textId="364B97A2" w:rsidR="529E844D" w:rsidRDefault="529E844D">
            <w:r w:rsidRPr="529E844D">
              <w:rPr>
                <w:rFonts w:ascii="Calibri" w:eastAsia="Calibri" w:hAnsi="Calibri" w:cs="Calibri"/>
                <w:sz w:val="24"/>
                <w:szCs w:val="24"/>
              </w:rPr>
              <w:t>£535</w:t>
            </w:r>
          </w:p>
        </w:tc>
        <w:tc>
          <w:tcPr>
            <w:tcW w:w="1170" w:type="dxa"/>
          </w:tcPr>
          <w:p w14:paraId="4DE2625D" w14:textId="2D6107F4" w:rsidR="529E844D" w:rsidRDefault="529E844D">
            <w:r w:rsidRPr="529E844D">
              <w:rPr>
                <w:rFonts w:ascii="Calibri" w:eastAsia="Calibri" w:hAnsi="Calibri" w:cs="Calibri"/>
                <w:sz w:val="24"/>
                <w:szCs w:val="24"/>
              </w:rPr>
              <w:t>£535</w:t>
            </w:r>
          </w:p>
        </w:tc>
        <w:tc>
          <w:tcPr>
            <w:tcW w:w="1170" w:type="dxa"/>
          </w:tcPr>
          <w:p w14:paraId="7E64F9F5" w14:textId="72689F0E" w:rsidR="529E844D" w:rsidRDefault="529E844D">
            <w:r w:rsidRPr="529E844D">
              <w:rPr>
                <w:rFonts w:ascii="Calibri" w:eastAsia="Calibri" w:hAnsi="Calibri" w:cs="Calibri"/>
                <w:sz w:val="24"/>
                <w:szCs w:val="24"/>
              </w:rPr>
              <w:t>£535</w:t>
            </w:r>
          </w:p>
        </w:tc>
        <w:tc>
          <w:tcPr>
            <w:tcW w:w="1170" w:type="dxa"/>
          </w:tcPr>
          <w:p w14:paraId="5D0F7290" w14:textId="374506D9" w:rsidR="529E844D" w:rsidRDefault="529E844D">
            <w:r w:rsidRPr="529E844D">
              <w:rPr>
                <w:rFonts w:ascii="Calibri" w:eastAsia="Calibri" w:hAnsi="Calibri" w:cs="Calibri"/>
                <w:sz w:val="24"/>
                <w:szCs w:val="24"/>
              </w:rPr>
              <w:t>£3,210</w:t>
            </w:r>
          </w:p>
        </w:tc>
      </w:tr>
      <w:tr w:rsidR="529E844D" w14:paraId="65C883E2" w14:textId="77777777" w:rsidTr="529E844D">
        <w:tc>
          <w:tcPr>
            <w:tcW w:w="1170" w:type="dxa"/>
          </w:tcPr>
          <w:p w14:paraId="521847C0" w14:textId="584D1DC8" w:rsidR="529E844D" w:rsidRDefault="529E844D">
            <w:r w:rsidRPr="529E844D">
              <w:rPr>
                <w:rFonts w:ascii="Calibri" w:eastAsia="Calibri" w:hAnsi="Calibri" w:cs="Calibri"/>
                <w:sz w:val="24"/>
                <w:szCs w:val="24"/>
              </w:rPr>
              <w:t>Money Still to Raise</w:t>
            </w:r>
          </w:p>
        </w:tc>
        <w:tc>
          <w:tcPr>
            <w:tcW w:w="1170" w:type="dxa"/>
          </w:tcPr>
          <w:p w14:paraId="153E8473" w14:textId="4D86321B" w:rsidR="529E844D" w:rsidRDefault="529E844D">
            <w:r w:rsidRPr="529E844D">
              <w:rPr>
                <w:rFonts w:ascii="Calibri" w:eastAsia="Calibri" w:hAnsi="Calibri" w:cs="Calibri"/>
                <w:sz w:val="24"/>
                <w:szCs w:val="24"/>
              </w:rPr>
              <w:t>£135</w:t>
            </w:r>
          </w:p>
        </w:tc>
        <w:tc>
          <w:tcPr>
            <w:tcW w:w="1170" w:type="dxa"/>
          </w:tcPr>
          <w:p w14:paraId="65CFB67D" w14:textId="5853ADF2" w:rsidR="529E844D" w:rsidRDefault="529E844D">
            <w:r w:rsidRPr="529E844D">
              <w:rPr>
                <w:rFonts w:ascii="Calibri" w:eastAsia="Calibri" w:hAnsi="Calibri" w:cs="Calibri"/>
                <w:sz w:val="24"/>
                <w:szCs w:val="24"/>
              </w:rPr>
              <w:t>£135</w:t>
            </w:r>
          </w:p>
        </w:tc>
        <w:tc>
          <w:tcPr>
            <w:tcW w:w="1170" w:type="dxa"/>
          </w:tcPr>
          <w:p w14:paraId="484D6EB0" w14:textId="6B9997A1" w:rsidR="529E844D" w:rsidRDefault="529E844D">
            <w:r w:rsidRPr="529E844D">
              <w:rPr>
                <w:rFonts w:ascii="Calibri" w:eastAsia="Calibri" w:hAnsi="Calibri" w:cs="Calibri"/>
                <w:sz w:val="24"/>
                <w:szCs w:val="24"/>
              </w:rPr>
              <w:t>£135</w:t>
            </w:r>
          </w:p>
        </w:tc>
        <w:tc>
          <w:tcPr>
            <w:tcW w:w="1170" w:type="dxa"/>
          </w:tcPr>
          <w:p w14:paraId="171DFA43" w14:textId="14EB0516" w:rsidR="529E844D" w:rsidRDefault="529E844D">
            <w:r w:rsidRPr="529E844D">
              <w:rPr>
                <w:rFonts w:ascii="Calibri" w:eastAsia="Calibri" w:hAnsi="Calibri" w:cs="Calibri"/>
                <w:sz w:val="24"/>
                <w:szCs w:val="24"/>
              </w:rPr>
              <w:t>£135</w:t>
            </w:r>
          </w:p>
        </w:tc>
        <w:tc>
          <w:tcPr>
            <w:tcW w:w="1170" w:type="dxa"/>
          </w:tcPr>
          <w:p w14:paraId="48209F89" w14:textId="3524A2A6" w:rsidR="529E844D" w:rsidRDefault="529E844D">
            <w:r w:rsidRPr="529E844D">
              <w:rPr>
                <w:rFonts w:ascii="Calibri" w:eastAsia="Calibri" w:hAnsi="Calibri" w:cs="Calibri"/>
                <w:sz w:val="24"/>
                <w:szCs w:val="24"/>
              </w:rPr>
              <w:t>£235</w:t>
            </w:r>
          </w:p>
        </w:tc>
        <w:tc>
          <w:tcPr>
            <w:tcW w:w="1170" w:type="dxa"/>
          </w:tcPr>
          <w:p w14:paraId="292A91BC" w14:textId="48683AB3" w:rsidR="529E844D" w:rsidRDefault="529E844D">
            <w:r w:rsidRPr="529E844D">
              <w:rPr>
                <w:rFonts w:ascii="Calibri" w:eastAsia="Calibri" w:hAnsi="Calibri" w:cs="Calibri"/>
                <w:sz w:val="24"/>
                <w:szCs w:val="24"/>
              </w:rPr>
              <w:t>£135</w:t>
            </w:r>
          </w:p>
        </w:tc>
        <w:tc>
          <w:tcPr>
            <w:tcW w:w="1170" w:type="dxa"/>
          </w:tcPr>
          <w:p w14:paraId="66A55C63" w14:textId="3CAD0B29" w:rsidR="529E844D" w:rsidRDefault="529E844D">
            <w:r w:rsidRPr="529E844D">
              <w:rPr>
                <w:rFonts w:ascii="Calibri" w:eastAsia="Calibri" w:hAnsi="Calibri" w:cs="Calibri"/>
                <w:sz w:val="24"/>
                <w:szCs w:val="24"/>
              </w:rPr>
              <w:t>£910</w:t>
            </w:r>
          </w:p>
        </w:tc>
      </w:tr>
      <w:tr w:rsidR="529E844D" w14:paraId="2FA1E8EA" w14:textId="77777777" w:rsidTr="529E844D">
        <w:tc>
          <w:tcPr>
            <w:tcW w:w="1170" w:type="dxa"/>
          </w:tcPr>
          <w:p w14:paraId="7B4E0B51" w14:textId="4BA3CD71" w:rsidR="529E844D" w:rsidRDefault="529E844D">
            <w:r w:rsidRPr="529E844D">
              <w:rPr>
                <w:rFonts w:ascii="Calibri" w:eastAsia="Calibri" w:hAnsi="Calibri" w:cs="Calibri"/>
                <w:sz w:val="24"/>
                <w:szCs w:val="24"/>
              </w:rPr>
              <w:t xml:space="preserve"> </w:t>
            </w:r>
          </w:p>
        </w:tc>
        <w:tc>
          <w:tcPr>
            <w:tcW w:w="1170" w:type="dxa"/>
          </w:tcPr>
          <w:p w14:paraId="452C103F" w14:textId="692C30EA" w:rsidR="529E844D" w:rsidRDefault="529E844D">
            <w:r w:rsidRPr="529E844D">
              <w:rPr>
                <w:rFonts w:ascii="Calibri" w:eastAsia="Calibri" w:hAnsi="Calibri" w:cs="Calibri"/>
                <w:sz w:val="24"/>
                <w:szCs w:val="24"/>
              </w:rPr>
              <w:t xml:space="preserve"> </w:t>
            </w:r>
          </w:p>
        </w:tc>
        <w:tc>
          <w:tcPr>
            <w:tcW w:w="1170" w:type="dxa"/>
          </w:tcPr>
          <w:p w14:paraId="7756878C" w14:textId="57CBF6F7" w:rsidR="529E844D" w:rsidRDefault="529E844D">
            <w:r w:rsidRPr="529E844D">
              <w:rPr>
                <w:rFonts w:ascii="Calibri" w:eastAsia="Calibri" w:hAnsi="Calibri" w:cs="Calibri"/>
                <w:sz w:val="24"/>
                <w:szCs w:val="24"/>
              </w:rPr>
              <w:t xml:space="preserve"> </w:t>
            </w:r>
          </w:p>
        </w:tc>
        <w:tc>
          <w:tcPr>
            <w:tcW w:w="1170" w:type="dxa"/>
          </w:tcPr>
          <w:p w14:paraId="0FF84AF0" w14:textId="1065FD43" w:rsidR="529E844D" w:rsidRDefault="529E844D">
            <w:r w:rsidRPr="529E844D">
              <w:rPr>
                <w:rFonts w:ascii="Calibri" w:eastAsia="Calibri" w:hAnsi="Calibri" w:cs="Calibri"/>
                <w:sz w:val="24"/>
                <w:szCs w:val="24"/>
              </w:rPr>
              <w:t xml:space="preserve"> </w:t>
            </w:r>
          </w:p>
        </w:tc>
        <w:tc>
          <w:tcPr>
            <w:tcW w:w="1170" w:type="dxa"/>
          </w:tcPr>
          <w:p w14:paraId="1C5DECAF" w14:textId="2E6902F2" w:rsidR="529E844D" w:rsidRDefault="529E844D">
            <w:r w:rsidRPr="529E844D">
              <w:rPr>
                <w:rFonts w:ascii="Calibri" w:eastAsia="Calibri" w:hAnsi="Calibri" w:cs="Calibri"/>
                <w:sz w:val="24"/>
                <w:szCs w:val="24"/>
              </w:rPr>
              <w:t xml:space="preserve"> </w:t>
            </w:r>
          </w:p>
        </w:tc>
        <w:tc>
          <w:tcPr>
            <w:tcW w:w="1170" w:type="dxa"/>
          </w:tcPr>
          <w:p w14:paraId="6B908B5E" w14:textId="199377D4" w:rsidR="529E844D" w:rsidRDefault="529E844D">
            <w:r w:rsidRPr="529E844D">
              <w:rPr>
                <w:rFonts w:ascii="Calibri" w:eastAsia="Calibri" w:hAnsi="Calibri" w:cs="Calibri"/>
                <w:sz w:val="24"/>
                <w:szCs w:val="24"/>
              </w:rPr>
              <w:t xml:space="preserve"> </w:t>
            </w:r>
          </w:p>
        </w:tc>
        <w:tc>
          <w:tcPr>
            <w:tcW w:w="1170" w:type="dxa"/>
          </w:tcPr>
          <w:p w14:paraId="66DA05E8" w14:textId="11BBC761" w:rsidR="529E844D" w:rsidRDefault="529E844D">
            <w:r w:rsidRPr="529E844D">
              <w:rPr>
                <w:rFonts w:ascii="Calibri" w:eastAsia="Calibri" w:hAnsi="Calibri" w:cs="Calibri"/>
                <w:sz w:val="24"/>
                <w:szCs w:val="24"/>
              </w:rPr>
              <w:t xml:space="preserve"> </w:t>
            </w:r>
          </w:p>
        </w:tc>
        <w:tc>
          <w:tcPr>
            <w:tcW w:w="1170" w:type="dxa"/>
          </w:tcPr>
          <w:p w14:paraId="004106D5" w14:textId="502AA430" w:rsidR="529E844D" w:rsidRDefault="529E844D">
            <w:r w:rsidRPr="529E844D">
              <w:rPr>
                <w:rFonts w:ascii="Calibri" w:eastAsia="Calibri" w:hAnsi="Calibri" w:cs="Calibri"/>
                <w:sz w:val="24"/>
                <w:szCs w:val="24"/>
              </w:rPr>
              <w:t xml:space="preserve"> </w:t>
            </w:r>
          </w:p>
        </w:tc>
      </w:tr>
    </w:tbl>
    <w:p w14:paraId="1C10A29D" w14:textId="457E89BB" w:rsidR="08C4707A" w:rsidRDefault="08C4707A" w:rsidP="08C4707A">
      <w:pPr>
        <w:rPr>
          <w:rFonts w:ascii="Calibri" w:eastAsia="Calibri" w:hAnsi="Calibri" w:cs="Calibri"/>
          <w:b/>
          <w:bCs/>
          <w:sz w:val="24"/>
          <w:szCs w:val="24"/>
          <w:u w:val="single"/>
        </w:rPr>
      </w:pPr>
    </w:p>
    <w:p w14:paraId="4579BB95" w14:textId="7C909891" w:rsidR="7F020AC9" w:rsidRDefault="7F020AC9">
      <w:r>
        <w:br w:type="page"/>
      </w:r>
    </w:p>
    <w:p w14:paraId="24C6985B" w14:textId="484AC97D" w:rsidR="08C4707A" w:rsidRDefault="000F2A0D" w:rsidP="000F2A0D">
      <w:pPr>
        <w:pStyle w:val="Heading5"/>
      </w:pPr>
      <w:r>
        <w:t>Appendix 18</w:t>
      </w:r>
      <w:r w:rsidR="00A41C92">
        <w:t>: Medical form sample</w:t>
      </w:r>
    </w:p>
    <w:p w14:paraId="37972509" w14:textId="49D85923" w:rsidR="7F020AC9" w:rsidRDefault="7F020AC9" w:rsidP="7F020AC9">
      <w:pPr>
        <w:spacing w:after="0" w:line="240" w:lineRule="auto"/>
        <w:rPr>
          <w:rFonts w:ascii="Times New Roman" w:eastAsia="Times New Roman" w:hAnsi="Times New Roman" w:cs="Times New Roman"/>
          <w:sz w:val="24"/>
          <w:szCs w:val="24"/>
          <w:lang w:eastAsia="en-GB"/>
        </w:rPr>
      </w:pPr>
      <w:r w:rsidRPr="7F020AC9">
        <w:rPr>
          <w:rFonts w:ascii="Times New Roman" w:eastAsia="Times New Roman" w:hAnsi="Times New Roman" w:cs="Times New Roman"/>
          <w:sz w:val="24"/>
          <w:szCs w:val="24"/>
          <w:lang w:eastAsia="en-GB"/>
        </w:rPr>
        <w:t> </w:t>
      </w:r>
    </w:p>
    <w:tbl>
      <w:tblPr>
        <w:tblW w:w="8921" w:type="dxa"/>
        <w:tbl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insideH w:val="single" w:sz="8" w:space="0" w:color="C6AA9A" w:themeColor="background2" w:themeShade="BF"/>
          <w:insideV w:val="single" w:sz="8" w:space="0" w:color="C6AA9A" w:themeColor="background2" w:themeShade="BF"/>
        </w:tblBorders>
        <w:tblLook w:val="04A0" w:firstRow="1" w:lastRow="0" w:firstColumn="1" w:lastColumn="0" w:noHBand="0" w:noVBand="1"/>
      </w:tblPr>
      <w:tblGrid>
        <w:gridCol w:w="1975"/>
        <w:gridCol w:w="3284"/>
        <w:gridCol w:w="2039"/>
        <w:gridCol w:w="1623"/>
      </w:tblGrid>
      <w:tr w:rsidR="00A41C92" w14:paraId="2DA41EC0" w14:textId="77777777" w:rsidTr="00A41C92">
        <w:tc>
          <w:tcPr>
            <w:tcW w:w="8921" w:type="dxa"/>
            <w:gridSpan w:val="4"/>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shd w:val="clear" w:color="auto" w:fill="2E74B5" w:themeFill="accent1" w:themeFillShade="BF"/>
            <w:tcMar>
              <w:top w:w="100" w:type="dxa"/>
              <w:left w:w="100" w:type="dxa"/>
              <w:bottom w:w="100" w:type="dxa"/>
              <w:right w:w="100" w:type="dxa"/>
            </w:tcMar>
            <w:hideMark/>
          </w:tcPr>
          <w:p w14:paraId="1A9A5463" w14:textId="77777777" w:rsidR="00A41C92" w:rsidRDefault="00A41C92">
            <w:pPr>
              <w:spacing w:after="0" w:line="240" w:lineRule="auto"/>
              <w:ind w:left="140" w:right="140"/>
              <w:jc w:val="center"/>
              <w:rPr>
                <w:rFonts w:eastAsia="Times New Roman" w:cstheme="minorHAnsi"/>
                <w:sz w:val="24"/>
                <w:szCs w:val="24"/>
                <w:lang w:eastAsia="en-GB"/>
              </w:rPr>
            </w:pPr>
            <w:r>
              <w:rPr>
                <w:rFonts w:eastAsia="Times New Roman" w:cstheme="minorHAnsi"/>
                <w:bCs/>
                <w:color w:val="FFFFFF" w:themeColor="background1"/>
                <w:sz w:val="24"/>
                <w:szCs w:val="24"/>
                <w:lang w:eastAsia="en-GB"/>
              </w:rPr>
              <w:t>Medical Information</w:t>
            </w:r>
          </w:p>
        </w:tc>
      </w:tr>
      <w:tr w:rsidR="00A41C92" w14:paraId="402FC202" w14:textId="77777777" w:rsidTr="00A41C92">
        <w:tc>
          <w:tcPr>
            <w:tcW w:w="1975"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0C3C7BDA"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color w:val="000000"/>
                <w:sz w:val="20"/>
                <w:szCs w:val="20"/>
                <w:lang w:eastAsia="en-GB"/>
              </w:rPr>
              <w:t>Name</w:t>
            </w:r>
          </w:p>
        </w:tc>
        <w:tc>
          <w:tcPr>
            <w:tcW w:w="3284"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07681458" w14:textId="77777777" w:rsidR="00A41C92" w:rsidRDefault="00A41C92">
            <w:pPr>
              <w:rPr>
                <w:rFonts w:eastAsia="Times New Roman" w:cstheme="minorHAnsi"/>
                <w:sz w:val="20"/>
                <w:szCs w:val="20"/>
                <w:lang w:eastAsia="en-GB"/>
              </w:rPr>
            </w:pPr>
          </w:p>
        </w:tc>
        <w:tc>
          <w:tcPr>
            <w:tcW w:w="2039"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3EE125A6"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color w:val="000000"/>
                <w:sz w:val="20"/>
                <w:szCs w:val="20"/>
                <w:lang w:eastAsia="en-GB"/>
              </w:rPr>
              <w:t>DOB</w:t>
            </w:r>
          </w:p>
        </w:tc>
        <w:tc>
          <w:tcPr>
            <w:tcW w:w="1623"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5E6E1530" w14:textId="77777777" w:rsidR="00A41C92" w:rsidRDefault="00A41C92">
            <w:pPr>
              <w:rPr>
                <w:rFonts w:eastAsia="Times New Roman" w:cstheme="minorHAnsi"/>
                <w:sz w:val="20"/>
                <w:szCs w:val="20"/>
                <w:lang w:eastAsia="en-GB"/>
              </w:rPr>
            </w:pPr>
          </w:p>
        </w:tc>
      </w:tr>
      <w:tr w:rsidR="00A41C92" w14:paraId="64AAEBCA" w14:textId="77777777" w:rsidTr="00A41C92">
        <w:tc>
          <w:tcPr>
            <w:tcW w:w="1975"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03328BF7"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color w:val="000000"/>
                <w:sz w:val="20"/>
                <w:szCs w:val="20"/>
                <w:lang w:eastAsia="en-GB"/>
              </w:rPr>
              <w:t>Address</w:t>
            </w:r>
          </w:p>
        </w:tc>
        <w:tc>
          <w:tcPr>
            <w:tcW w:w="6946" w:type="dxa"/>
            <w:gridSpan w:val="3"/>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45302FEA" w14:textId="77777777" w:rsidR="00A41C92" w:rsidRDefault="00A41C92">
            <w:pPr>
              <w:rPr>
                <w:rFonts w:eastAsia="Times New Roman" w:cstheme="minorHAnsi"/>
                <w:sz w:val="20"/>
                <w:szCs w:val="20"/>
                <w:lang w:eastAsia="en-GB"/>
              </w:rPr>
            </w:pPr>
          </w:p>
        </w:tc>
      </w:tr>
      <w:tr w:rsidR="00A41C92" w14:paraId="0F355C8C" w14:textId="77777777" w:rsidTr="00A41C92">
        <w:tc>
          <w:tcPr>
            <w:tcW w:w="1975"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0C2495AE"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color w:val="000000"/>
                <w:sz w:val="20"/>
                <w:szCs w:val="20"/>
                <w:lang w:eastAsia="en-GB"/>
              </w:rPr>
              <w:t>Post Code</w:t>
            </w:r>
          </w:p>
        </w:tc>
        <w:tc>
          <w:tcPr>
            <w:tcW w:w="3284"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728ED9E6" w14:textId="77777777" w:rsidR="00A41C92" w:rsidRDefault="00A41C92">
            <w:pPr>
              <w:rPr>
                <w:rFonts w:eastAsia="Times New Roman" w:cstheme="minorHAnsi"/>
                <w:sz w:val="20"/>
                <w:szCs w:val="20"/>
                <w:lang w:eastAsia="en-GB"/>
              </w:rPr>
            </w:pPr>
          </w:p>
        </w:tc>
        <w:tc>
          <w:tcPr>
            <w:tcW w:w="2039"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6D4A3467"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color w:val="000000"/>
                <w:sz w:val="20"/>
                <w:szCs w:val="20"/>
                <w:lang w:eastAsia="en-GB"/>
              </w:rPr>
              <w:t>Mobile no.</w:t>
            </w:r>
          </w:p>
        </w:tc>
        <w:tc>
          <w:tcPr>
            <w:tcW w:w="1623"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52C94A54" w14:textId="77777777" w:rsidR="00A41C92" w:rsidRDefault="00A41C92">
            <w:pPr>
              <w:rPr>
                <w:rFonts w:eastAsia="Times New Roman" w:cstheme="minorHAnsi"/>
                <w:sz w:val="20"/>
                <w:szCs w:val="20"/>
                <w:lang w:eastAsia="en-GB"/>
              </w:rPr>
            </w:pPr>
          </w:p>
        </w:tc>
      </w:tr>
      <w:tr w:rsidR="00A41C92" w14:paraId="25619287" w14:textId="77777777" w:rsidTr="00A41C92">
        <w:tc>
          <w:tcPr>
            <w:tcW w:w="1975"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shd w:val="clear" w:color="auto" w:fill="FFFFCC"/>
            <w:tcMar>
              <w:top w:w="100" w:type="dxa"/>
              <w:left w:w="100" w:type="dxa"/>
              <w:bottom w:w="100" w:type="dxa"/>
              <w:right w:w="100" w:type="dxa"/>
            </w:tcMar>
            <w:hideMark/>
          </w:tcPr>
          <w:p w14:paraId="0D2C2D25"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color w:val="000000"/>
                <w:sz w:val="20"/>
                <w:szCs w:val="20"/>
                <w:lang w:eastAsia="en-GB"/>
              </w:rPr>
              <w:t>N.O.K</w:t>
            </w:r>
          </w:p>
        </w:tc>
        <w:tc>
          <w:tcPr>
            <w:tcW w:w="3284"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shd w:val="clear" w:color="auto" w:fill="FFFFCC"/>
            <w:tcMar>
              <w:top w:w="100" w:type="dxa"/>
              <w:left w:w="100" w:type="dxa"/>
              <w:bottom w:w="100" w:type="dxa"/>
              <w:right w:w="100" w:type="dxa"/>
            </w:tcMar>
            <w:hideMark/>
          </w:tcPr>
          <w:p w14:paraId="72CCA673" w14:textId="77777777" w:rsidR="00A41C92" w:rsidRDefault="00A41C92">
            <w:pPr>
              <w:rPr>
                <w:rFonts w:eastAsia="Times New Roman" w:cstheme="minorHAnsi"/>
                <w:sz w:val="20"/>
                <w:szCs w:val="20"/>
                <w:lang w:eastAsia="en-GB"/>
              </w:rPr>
            </w:pPr>
          </w:p>
        </w:tc>
        <w:tc>
          <w:tcPr>
            <w:tcW w:w="2039"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shd w:val="clear" w:color="auto" w:fill="FFFFCC"/>
            <w:tcMar>
              <w:top w:w="100" w:type="dxa"/>
              <w:left w:w="100" w:type="dxa"/>
              <w:bottom w:w="100" w:type="dxa"/>
              <w:right w:w="100" w:type="dxa"/>
            </w:tcMar>
            <w:hideMark/>
          </w:tcPr>
          <w:p w14:paraId="301A8AF4"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color w:val="000000"/>
                <w:sz w:val="20"/>
                <w:szCs w:val="20"/>
                <w:lang w:eastAsia="en-GB"/>
              </w:rPr>
              <w:t>Relationship</w:t>
            </w:r>
          </w:p>
        </w:tc>
        <w:tc>
          <w:tcPr>
            <w:tcW w:w="1623"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shd w:val="clear" w:color="auto" w:fill="FFFFCC"/>
            <w:tcMar>
              <w:top w:w="100" w:type="dxa"/>
              <w:left w:w="100" w:type="dxa"/>
              <w:bottom w:w="100" w:type="dxa"/>
              <w:right w:w="100" w:type="dxa"/>
            </w:tcMar>
            <w:hideMark/>
          </w:tcPr>
          <w:p w14:paraId="0551922E" w14:textId="77777777" w:rsidR="00A41C92" w:rsidRDefault="00A41C92">
            <w:pPr>
              <w:rPr>
                <w:rFonts w:eastAsia="Times New Roman" w:cstheme="minorHAnsi"/>
                <w:sz w:val="20"/>
                <w:szCs w:val="20"/>
                <w:lang w:eastAsia="en-GB"/>
              </w:rPr>
            </w:pPr>
          </w:p>
        </w:tc>
      </w:tr>
      <w:tr w:rsidR="00A41C92" w14:paraId="61FB33C3" w14:textId="77777777" w:rsidTr="00A41C92">
        <w:tc>
          <w:tcPr>
            <w:tcW w:w="1975"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shd w:val="clear" w:color="auto" w:fill="FFFFCC"/>
            <w:tcMar>
              <w:top w:w="100" w:type="dxa"/>
              <w:left w:w="100" w:type="dxa"/>
              <w:bottom w:w="100" w:type="dxa"/>
              <w:right w:w="100" w:type="dxa"/>
            </w:tcMar>
            <w:hideMark/>
          </w:tcPr>
          <w:p w14:paraId="2B3F1824"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color w:val="000000"/>
                <w:sz w:val="20"/>
                <w:szCs w:val="20"/>
                <w:lang w:eastAsia="en-GB"/>
              </w:rPr>
              <w:t>N.O.K mobile no.</w:t>
            </w:r>
          </w:p>
        </w:tc>
        <w:tc>
          <w:tcPr>
            <w:tcW w:w="3284"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shd w:val="clear" w:color="auto" w:fill="FFFFCC"/>
            <w:tcMar>
              <w:top w:w="100" w:type="dxa"/>
              <w:left w:w="100" w:type="dxa"/>
              <w:bottom w:w="100" w:type="dxa"/>
              <w:right w:w="100" w:type="dxa"/>
            </w:tcMar>
            <w:hideMark/>
          </w:tcPr>
          <w:p w14:paraId="2E8DE16A" w14:textId="77777777" w:rsidR="00A41C92" w:rsidRDefault="00A41C92">
            <w:pPr>
              <w:rPr>
                <w:rFonts w:eastAsia="Times New Roman" w:cstheme="minorHAnsi"/>
                <w:sz w:val="20"/>
                <w:szCs w:val="20"/>
                <w:lang w:eastAsia="en-GB"/>
              </w:rPr>
            </w:pPr>
          </w:p>
        </w:tc>
        <w:tc>
          <w:tcPr>
            <w:tcW w:w="3662" w:type="dxa"/>
            <w:gridSpan w:val="2"/>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140D6C2A" w14:textId="77777777" w:rsidR="00A41C92" w:rsidRDefault="00A41C92">
            <w:pPr>
              <w:spacing w:after="0"/>
              <w:rPr>
                <w:sz w:val="20"/>
                <w:szCs w:val="20"/>
                <w:lang w:eastAsia="en-GB"/>
              </w:rPr>
            </w:pPr>
          </w:p>
        </w:tc>
      </w:tr>
      <w:tr w:rsidR="00A41C92" w14:paraId="6CB516C0" w14:textId="77777777" w:rsidTr="00A41C92">
        <w:tc>
          <w:tcPr>
            <w:tcW w:w="1975" w:type="dxa"/>
            <w:vMerge w:val="restart"/>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7CFDBBFE"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color w:val="000000"/>
                <w:sz w:val="20"/>
                <w:szCs w:val="20"/>
                <w:lang w:eastAsia="en-GB"/>
              </w:rPr>
              <w:t>Address of GP</w:t>
            </w:r>
          </w:p>
        </w:tc>
        <w:tc>
          <w:tcPr>
            <w:tcW w:w="3284" w:type="dxa"/>
            <w:vMerge w:val="restart"/>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2D21FEA7" w14:textId="77777777" w:rsidR="00A41C92" w:rsidRDefault="00A41C92">
            <w:pPr>
              <w:rPr>
                <w:rFonts w:eastAsia="Times New Roman" w:cstheme="minorHAnsi"/>
                <w:sz w:val="20"/>
                <w:szCs w:val="20"/>
                <w:lang w:eastAsia="en-GB"/>
              </w:rPr>
            </w:pPr>
          </w:p>
        </w:tc>
        <w:tc>
          <w:tcPr>
            <w:tcW w:w="2039"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0C331E6B"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color w:val="000000"/>
                <w:sz w:val="20"/>
                <w:szCs w:val="20"/>
                <w:lang w:eastAsia="en-GB"/>
              </w:rPr>
              <w:t>Name of Dr</w:t>
            </w:r>
          </w:p>
        </w:tc>
        <w:tc>
          <w:tcPr>
            <w:tcW w:w="1623"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2022A8DE" w14:textId="77777777" w:rsidR="00A41C92" w:rsidRDefault="00A41C92">
            <w:pPr>
              <w:rPr>
                <w:rFonts w:eastAsia="Times New Roman" w:cstheme="minorHAnsi"/>
                <w:sz w:val="20"/>
                <w:szCs w:val="20"/>
                <w:lang w:eastAsia="en-GB"/>
              </w:rPr>
            </w:pPr>
          </w:p>
        </w:tc>
      </w:tr>
      <w:tr w:rsidR="00A41C92" w14:paraId="18E73A22" w14:textId="77777777" w:rsidTr="00A41C92">
        <w:trPr>
          <w:trHeight w:val="473"/>
        </w:trPr>
        <w:tc>
          <w:tcPr>
            <w:tcW w:w="0" w:type="auto"/>
            <w:vMerge/>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vAlign w:val="center"/>
            <w:hideMark/>
          </w:tcPr>
          <w:p w14:paraId="7A36B63D" w14:textId="77777777" w:rsidR="00A41C92" w:rsidRDefault="00A41C92">
            <w:pPr>
              <w:spacing w:after="0"/>
              <w:rPr>
                <w:rFonts w:eastAsia="Times New Roman" w:cstheme="minorHAnsi"/>
                <w:sz w:val="20"/>
                <w:szCs w:val="20"/>
                <w:lang w:eastAsia="en-GB"/>
              </w:rPr>
            </w:pPr>
          </w:p>
        </w:tc>
        <w:tc>
          <w:tcPr>
            <w:tcW w:w="0" w:type="auto"/>
            <w:vMerge/>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vAlign w:val="center"/>
            <w:hideMark/>
          </w:tcPr>
          <w:p w14:paraId="1FFA30FB" w14:textId="77777777" w:rsidR="00A41C92" w:rsidRDefault="00A41C92">
            <w:pPr>
              <w:spacing w:after="0"/>
              <w:rPr>
                <w:rFonts w:eastAsia="Times New Roman" w:cstheme="minorHAnsi"/>
                <w:sz w:val="20"/>
                <w:szCs w:val="20"/>
                <w:lang w:eastAsia="en-GB"/>
              </w:rPr>
            </w:pPr>
          </w:p>
        </w:tc>
        <w:tc>
          <w:tcPr>
            <w:tcW w:w="3662" w:type="dxa"/>
            <w:gridSpan w:val="2"/>
            <w:vMerge w:val="restart"/>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5C35D989"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sz w:val="20"/>
                <w:szCs w:val="20"/>
                <w:lang w:eastAsia="en-GB"/>
              </w:rPr>
              <w:t> </w:t>
            </w:r>
          </w:p>
        </w:tc>
      </w:tr>
      <w:tr w:rsidR="00A41C92" w14:paraId="75183266" w14:textId="77777777" w:rsidTr="00A41C92">
        <w:trPr>
          <w:trHeight w:val="27"/>
        </w:trPr>
        <w:tc>
          <w:tcPr>
            <w:tcW w:w="1975"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79ADEA43"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color w:val="000000"/>
                <w:sz w:val="20"/>
                <w:szCs w:val="20"/>
                <w:lang w:eastAsia="en-GB"/>
              </w:rPr>
              <w:t>GP Tel No.</w:t>
            </w:r>
          </w:p>
        </w:tc>
        <w:tc>
          <w:tcPr>
            <w:tcW w:w="3284"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20010A39" w14:textId="77777777" w:rsidR="00A41C92" w:rsidRDefault="00A41C92">
            <w:pPr>
              <w:rPr>
                <w:rFonts w:eastAsia="Times New Roman" w:cstheme="minorHAnsi"/>
                <w:sz w:val="20"/>
                <w:szCs w:val="20"/>
                <w:lang w:eastAsia="en-GB"/>
              </w:rPr>
            </w:pPr>
          </w:p>
        </w:tc>
        <w:tc>
          <w:tcPr>
            <w:tcW w:w="0" w:type="auto"/>
            <w:gridSpan w:val="2"/>
            <w:vMerge/>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vAlign w:val="center"/>
            <w:hideMark/>
          </w:tcPr>
          <w:p w14:paraId="62F1E62D" w14:textId="77777777" w:rsidR="00A41C92" w:rsidRDefault="00A41C92">
            <w:pPr>
              <w:spacing w:after="0"/>
              <w:rPr>
                <w:rFonts w:eastAsia="Times New Roman" w:cstheme="minorHAnsi"/>
                <w:sz w:val="20"/>
                <w:szCs w:val="20"/>
                <w:lang w:eastAsia="en-GB"/>
              </w:rPr>
            </w:pPr>
          </w:p>
        </w:tc>
      </w:tr>
      <w:tr w:rsidR="00A41C92" w14:paraId="3EA164D1" w14:textId="77777777" w:rsidTr="00A41C92">
        <w:trPr>
          <w:trHeight w:val="24"/>
        </w:trPr>
        <w:tc>
          <w:tcPr>
            <w:tcW w:w="8921" w:type="dxa"/>
            <w:gridSpan w:val="4"/>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3C525C08"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color w:val="000000"/>
                <w:sz w:val="20"/>
                <w:szCs w:val="20"/>
                <w:lang w:eastAsia="en-GB"/>
              </w:rPr>
              <w:t>Medical Information (Please include any medical conditions, recent injuries, long-term injuries, allergies or intolerances).</w:t>
            </w:r>
          </w:p>
        </w:tc>
      </w:tr>
      <w:tr w:rsidR="00A41C92" w14:paraId="751856EB" w14:textId="77777777" w:rsidTr="00A41C92">
        <w:trPr>
          <w:trHeight w:val="600"/>
        </w:trPr>
        <w:tc>
          <w:tcPr>
            <w:tcW w:w="8921" w:type="dxa"/>
            <w:gridSpan w:val="4"/>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50A56B75"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sz w:val="20"/>
                <w:szCs w:val="20"/>
                <w:lang w:eastAsia="en-GB"/>
              </w:rPr>
              <w:t> </w:t>
            </w:r>
          </w:p>
        </w:tc>
      </w:tr>
      <w:tr w:rsidR="00A41C92" w14:paraId="35FCF3A1" w14:textId="77777777" w:rsidTr="00A41C92">
        <w:tc>
          <w:tcPr>
            <w:tcW w:w="8921" w:type="dxa"/>
            <w:gridSpan w:val="4"/>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41CB7965"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color w:val="000000"/>
                <w:sz w:val="20"/>
                <w:szCs w:val="20"/>
                <w:lang w:eastAsia="en-GB"/>
              </w:rPr>
              <w:t>Please provide details of any prescribed medication you require.</w:t>
            </w:r>
          </w:p>
        </w:tc>
      </w:tr>
      <w:tr w:rsidR="00A41C92" w14:paraId="679AC50F" w14:textId="77777777" w:rsidTr="00A41C92">
        <w:tc>
          <w:tcPr>
            <w:tcW w:w="1975"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441B3C75"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i/>
                <w:iCs/>
                <w:color w:val="000000"/>
                <w:sz w:val="20"/>
                <w:szCs w:val="20"/>
                <w:lang w:eastAsia="en-GB"/>
              </w:rPr>
              <w:t>Medication</w:t>
            </w:r>
          </w:p>
        </w:tc>
        <w:tc>
          <w:tcPr>
            <w:tcW w:w="3284"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63EB2D97"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i/>
                <w:iCs/>
                <w:color w:val="000000"/>
                <w:sz w:val="20"/>
                <w:szCs w:val="20"/>
                <w:lang w:eastAsia="en-GB"/>
              </w:rPr>
              <w:t>Dosage and frequency</w:t>
            </w:r>
          </w:p>
        </w:tc>
        <w:tc>
          <w:tcPr>
            <w:tcW w:w="3662" w:type="dxa"/>
            <w:gridSpan w:val="2"/>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5040F8EF"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i/>
                <w:iCs/>
                <w:color w:val="000000"/>
                <w:sz w:val="20"/>
                <w:szCs w:val="20"/>
                <w:lang w:eastAsia="en-GB"/>
              </w:rPr>
              <w:t>Reason for use</w:t>
            </w:r>
          </w:p>
        </w:tc>
      </w:tr>
      <w:tr w:rsidR="00A41C92" w14:paraId="685A8D4B" w14:textId="77777777" w:rsidTr="00A41C92">
        <w:tc>
          <w:tcPr>
            <w:tcW w:w="1975"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3786C14B" w14:textId="77777777" w:rsidR="00A41C92" w:rsidRDefault="00A41C92">
            <w:pPr>
              <w:rPr>
                <w:rFonts w:eastAsia="Times New Roman" w:cstheme="minorHAnsi"/>
                <w:sz w:val="20"/>
                <w:szCs w:val="20"/>
                <w:lang w:eastAsia="en-GB"/>
              </w:rPr>
            </w:pPr>
          </w:p>
        </w:tc>
        <w:tc>
          <w:tcPr>
            <w:tcW w:w="3284"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47B222DA" w14:textId="77777777" w:rsidR="00A41C92" w:rsidRDefault="00A41C92">
            <w:pPr>
              <w:spacing w:after="0"/>
              <w:rPr>
                <w:sz w:val="20"/>
                <w:szCs w:val="20"/>
                <w:lang w:eastAsia="en-GB"/>
              </w:rPr>
            </w:pPr>
          </w:p>
        </w:tc>
        <w:tc>
          <w:tcPr>
            <w:tcW w:w="3662" w:type="dxa"/>
            <w:gridSpan w:val="2"/>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17EFDF69" w14:textId="77777777" w:rsidR="00A41C92" w:rsidRDefault="00A41C92">
            <w:pPr>
              <w:spacing w:after="0"/>
              <w:rPr>
                <w:sz w:val="20"/>
                <w:szCs w:val="20"/>
                <w:lang w:eastAsia="en-GB"/>
              </w:rPr>
            </w:pPr>
          </w:p>
        </w:tc>
      </w:tr>
      <w:tr w:rsidR="00A41C92" w14:paraId="79583ABD" w14:textId="77777777" w:rsidTr="00A41C92">
        <w:tc>
          <w:tcPr>
            <w:tcW w:w="1975"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74EB6164" w14:textId="77777777" w:rsidR="00A41C92" w:rsidRDefault="00A41C92">
            <w:pPr>
              <w:spacing w:after="0"/>
              <w:rPr>
                <w:sz w:val="20"/>
                <w:szCs w:val="20"/>
                <w:lang w:eastAsia="en-GB"/>
              </w:rPr>
            </w:pPr>
          </w:p>
        </w:tc>
        <w:tc>
          <w:tcPr>
            <w:tcW w:w="3284"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05042FCB" w14:textId="77777777" w:rsidR="00A41C92" w:rsidRDefault="00A41C92">
            <w:pPr>
              <w:spacing w:after="0"/>
              <w:rPr>
                <w:sz w:val="20"/>
                <w:szCs w:val="20"/>
                <w:lang w:eastAsia="en-GB"/>
              </w:rPr>
            </w:pPr>
          </w:p>
        </w:tc>
        <w:tc>
          <w:tcPr>
            <w:tcW w:w="3662" w:type="dxa"/>
            <w:gridSpan w:val="2"/>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0CAA38F8" w14:textId="77777777" w:rsidR="00A41C92" w:rsidRDefault="00A41C92">
            <w:pPr>
              <w:spacing w:after="0"/>
              <w:rPr>
                <w:sz w:val="20"/>
                <w:szCs w:val="20"/>
                <w:lang w:eastAsia="en-GB"/>
              </w:rPr>
            </w:pPr>
          </w:p>
        </w:tc>
      </w:tr>
      <w:tr w:rsidR="00A41C92" w14:paraId="11C63F3F" w14:textId="77777777" w:rsidTr="00A41C92">
        <w:tc>
          <w:tcPr>
            <w:tcW w:w="1975"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48D24ACA" w14:textId="77777777" w:rsidR="00A41C92" w:rsidRDefault="00A41C92">
            <w:pPr>
              <w:spacing w:after="0"/>
              <w:rPr>
                <w:sz w:val="20"/>
                <w:szCs w:val="20"/>
                <w:lang w:eastAsia="en-GB"/>
              </w:rPr>
            </w:pPr>
          </w:p>
        </w:tc>
        <w:tc>
          <w:tcPr>
            <w:tcW w:w="3284"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468BF10A" w14:textId="77777777" w:rsidR="00A41C92" w:rsidRDefault="00A41C92">
            <w:pPr>
              <w:spacing w:after="0"/>
              <w:rPr>
                <w:sz w:val="20"/>
                <w:szCs w:val="20"/>
                <w:lang w:eastAsia="en-GB"/>
              </w:rPr>
            </w:pPr>
          </w:p>
        </w:tc>
        <w:tc>
          <w:tcPr>
            <w:tcW w:w="3662" w:type="dxa"/>
            <w:gridSpan w:val="2"/>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01AAD551" w14:textId="77777777" w:rsidR="00A41C92" w:rsidRDefault="00A41C92">
            <w:pPr>
              <w:spacing w:after="0"/>
              <w:rPr>
                <w:sz w:val="20"/>
                <w:szCs w:val="20"/>
                <w:lang w:eastAsia="en-GB"/>
              </w:rPr>
            </w:pPr>
          </w:p>
        </w:tc>
      </w:tr>
      <w:tr w:rsidR="00A41C92" w14:paraId="11099C89" w14:textId="77777777" w:rsidTr="00A41C92">
        <w:tc>
          <w:tcPr>
            <w:tcW w:w="8921" w:type="dxa"/>
            <w:gridSpan w:val="4"/>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7D751DEA"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color w:val="000000"/>
                <w:sz w:val="20"/>
                <w:szCs w:val="20"/>
                <w:lang w:eastAsia="en-GB"/>
              </w:rPr>
              <w:t>Medical History (Please include any past injuries or illnesses that required hospital treatment in the past 2 years. Additionally, please provide details of any surgeries in the past 2 years).</w:t>
            </w:r>
          </w:p>
        </w:tc>
      </w:tr>
      <w:tr w:rsidR="00A41C92" w14:paraId="440F11A0" w14:textId="77777777" w:rsidTr="00A41C92">
        <w:trPr>
          <w:trHeight w:val="881"/>
        </w:trPr>
        <w:tc>
          <w:tcPr>
            <w:tcW w:w="8921" w:type="dxa"/>
            <w:gridSpan w:val="4"/>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5" w:type="dxa"/>
              <w:left w:w="15" w:type="dxa"/>
              <w:bottom w:w="15" w:type="dxa"/>
              <w:right w:w="15" w:type="dxa"/>
            </w:tcMar>
            <w:hideMark/>
          </w:tcPr>
          <w:p w14:paraId="38C6F76E" w14:textId="77777777" w:rsidR="00A41C92" w:rsidRDefault="00A41C92">
            <w:pPr>
              <w:rPr>
                <w:rFonts w:eastAsia="Times New Roman" w:cstheme="minorHAnsi"/>
                <w:sz w:val="20"/>
                <w:szCs w:val="20"/>
                <w:lang w:eastAsia="en-GB"/>
              </w:rPr>
            </w:pPr>
          </w:p>
        </w:tc>
      </w:tr>
      <w:tr w:rsidR="00A41C92" w14:paraId="2C09A3A1" w14:textId="77777777" w:rsidTr="00A41C92">
        <w:tc>
          <w:tcPr>
            <w:tcW w:w="8921" w:type="dxa"/>
            <w:gridSpan w:val="4"/>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1123F8BA"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color w:val="000000"/>
                <w:sz w:val="20"/>
                <w:szCs w:val="20"/>
                <w:lang w:eastAsia="en-GB"/>
              </w:rPr>
              <w:t>I confirm that the information provided in this form is correct and up to date. All medications required have been prescribed by a professional and proof of prescription can be provided by my doctor.</w:t>
            </w:r>
          </w:p>
        </w:tc>
      </w:tr>
      <w:tr w:rsidR="00A41C92" w14:paraId="045FEEC4" w14:textId="77777777" w:rsidTr="00A41C92">
        <w:tc>
          <w:tcPr>
            <w:tcW w:w="1975"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08D729D7"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i/>
                <w:iCs/>
                <w:color w:val="000000"/>
                <w:sz w:val="20"/>
                <w:szCs w:val="20"/>
                <w:lang w:eastAsia="en-GB"/>
              </w:rPr>
              <w:t>Signed</w:t>
            </w:r>
          </w:p>
        </w:tc>
        <w:tc>
          <w:tcPr>
            <w:tcW w:w="6946" w:type="dxa"/>
            <w:gridSpan w:val="3"/>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416CC21F" w14:textId="77777777" w:rsidR="00A41C92" w:rsidRDefault="00A41C92">
            <w:pPr>
              <w:rPr>
                <w:rFonts w:eastAsia="Times New Roman" w:cstheme="minorHAnsi"/>
                <w:sz w:val="20"/>
                <w:szCs w:val="20"/>
                <w:lang w:eastAsia="en-GB"/>
              </w:rPr>
            </w:pPr>
          </w:p>
        </w:tc>
      </w:tr>
      <w:tr w:rsidR="00A41C92" w14:paraId="27F42D34" w14:textId="77777777" w:rsidTr="00A41C92">
        <w:tc>
          <w:tcPr>
            <w:tcW w:w="1975" w:type="dxa"/>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6F577DF6" w14:textId="77777777" w:rsidR="00A41C92" w:rsidRDefault="00A41C92">
            <w:pPr>
              <w:spacing w:after="0" w:line="240" w:lineRule="auto"/>
              <w:ind w:left="140" w:right="140"/>
              <w:rPr>
                <w:rFonts w:eastAsia="Times New Roman" w:cstheme="minorHAnsi"/>
                <w:sz w:val="20"/>
                <w:szCs w:val="20"/>
                <w:lang w:eastAsia="en-GB"/>
              </w:rPr>
            </w:pPr>
            <w:r>
              <w:rPr>
                <w:rFonts w:eastAsia="Times New Roman" w:cstheme="minorHAnsi"/>
                <w:b/>
                <w:bCs/>
                <w:i/>
                <w:iCs/>
                <w:color w:val="000000"/>
                <w:sz w:val="20"/>
                <w:szCs w:val="20"/>
                <w:lang w:eastAsia="en-GB"/>
              </w:rPr>
              <w:t>Date</w:t>
            </w:r>
          </w:p>
        </w:tc>
        <w:tc>
          <w:tcPr>
            <w:tcW w:w="6946" w:type="dxa"/>
            <w:gridSpan w:val="3"/>
            <w:tcBorders>
              <w:top w:val="single" w:sz="8" w:space="0" w:color="C6AA9A" w:themeColor="background2" w:themeShade="BF"/>
              <w:left w:val="single" w:sz="8" w:space="0" w:color="C6AA9A" w:themeColor="background2" w:themeShade="BF"/>
              <w:bottom w:val="single" w:sz="8" w:space="0" w:color="C6AA9A" w:themeColor="background2" w:themeShade="BF"/>
              <w:right w:val="single" w:sz="8" w:space="0" w:color="C6AA9A" w:themeColor="background2" w:themeShade="BF"/>
            </w:tcBorders>
            <w:tcMar>
              <w:top w:w="100" w:type="dxa"/>
              <w:left w:w="100" w:type="dxa"/>
              <w:bottom w:w="100" w:type="dxa"/>
              <w:right w:w="100" w:type="dxa"/>
            </w:tcMar>
            <w:hideMark/>
          </w:tcPr>
          <w:p w14:paraId="0A883F61" w14:textId="77777777" w:rsidR="00A41C92" w:rsidRDefault="00A41C92">
            <w:pPr>
              <w:rPr>
                <w:rFonts w:eastAsia="Times New Roman" w:cstheme="minorHAnsi"/>
                <w:sz w:val="20"/>
                <w:szCs w:val="20"/>
                <w:lang w:eastAsia="en-GB"/>
              </w:rPr>
            </w:pPr>
          </w:p>
        </w:tc>
      </w:tr>
    </w:tbl>
    <w:p w14:paraId="5D5E8D90" w14:textId="31D90068" w:rsidR="7F020AC9" w:rsidRPr="000274E6" w:rsidRDefault="7F020AC9" w:rsidP="7F020AC9"/>
    <w:p w14:paraId="4F531D74" w14:textId="192453C4" w:rsidR="3E7FEDD4" w:rsidRDefault="000F2A0D" w:rsidP="000F2A0D">
      <w:pPr>
        <w:pStyle w:val="Heading5"/>
      </w:pPr>
      <w:r>
        <w:t>Appendix 19</w:t>
      </w:r>
      <w:r w:rsidR="3E7FEDD4">
        <w:t>: Information on snakes, spiders and scorpions</w:t>
      </w:r>
    </w:p>
    <w:p w14:paraId="5AD511E5" w14:textId="6B04EE2F" w:rsidR="3E7FEDD4" w:rsidRPr="002A1F11" w:rsidRDefault="002A1F11" w:rsidP="3E7FEDD4">
      <w:pPr>
        <w:rPr>
          <w:rFonts w:ascii="Calibri" w:eastAsia="Calibri" w:hAnsi="Calibri" w:cs="Calibri"/>
          <w:bCs/>
          <w:sz w:val="24"/>
          <w:szCs w:val="24"/>
        </w:rPr>
      </w:pPr>
      <w:r w:rsidRPr="002A1F11">
        <w:rPr>
          <w:rFonts w:ascii="Calibri" w:eastAsia="Calibri" w:hAnsi="Calibri" w:cs="Calibri"/>
          <w:bCs/>
          <w:sz w:val="24"/>
          <w:szCs w:val="24"/>
        </w:rPr>
        <w:t xml:space="preserve">Poster courtesy of </w:t>
      </w:r>
      <w:hyperlink r:id="rId60" w:history="1">
        <w:r>
          <w:rPr>
            <w:rStyle w:val="Hyperlink"/>
          </w:rPr>
          <w:t>https://www.africansnakebiteinstitute.com/</w:t>
        </w:r>
      </w:hyperlink>
    </w:p>
    <w:p w14:paraId="6C6C8786" w14:textId="59A4A982" w:rsidR="3E7FEDD4" w:rsidRDefault="3E7FEDD4" w:rsidP="3E7FEDD4">
      <w:r>
        <w:rPr>
          <w:noProof/>
          <w:lang w:val="en-GB" w:eastAsia="en-GB"/>
        </w:rPr>
        <w:drawing>
          <wp:inline distT="0" distB="0" distL="0" distR="0" wp14:anchorId="0A1DC9F5" wp14:editId="208E148F">
            <wp:extent cx="4664045" cy="6750424"/>
            <wp:effectExtent l="0" t="0" r="3810" b="0"/>
            <wp:docPr id="687798839" name="Picture 687798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extLst>
                        <a:ext uri="{28A0092B-C50C-407E-A947-70E740481C1C}">
                          <a14:useLocalDpi xmlns:a14="http://schemas.microsoft.com/office/drawing/2010/main" val="0"/>
                        </a:ext>
                      </a:extLst>
                    </a:blip>
                    <a:srcRect l="28205" t="12048" r="28525" b="9638"/>
                    <a:stretch>
                      <a:fillRect/>
                    </a:stretch>
                  </pic:blipFill>
                  <pic:spPr>
                    <a:xfrm>
                      <a:off x="0" y="0"/>
                      <a:ext cx="4678893" cy="6771914"/>
                    </a:xfrm>
                    <a:prstGeom prst="rect">
                      <a:avLst/>
                    </a:prstGeom>
                  </pic:spPr>
                </pic:pic>
              </a:graphicData>
            </a:graphic>
          </wp:inline>
        </w:drawing>
      </w:r>
    </w:p>
    <w:p w14:paraId="4C9CA9A0" w14:textId="62807BFA" w:rsidR="002A1F11" w:rsidRDefault="002A1F11" w:rsidP="002A1F11">
      <w:pPr>
        <w:rPr>
          <w:rFonts w:ascii="Calibri" w:eastAsia="Calibri" w:hAnsi="Calibri" w:cs="Calibri"/>
          <w:bCs/>
          <w:sz w:val="24"/>
          <w:szCs w:val="24"/>
        </w:rPr>
      </w:pPr>
      <w:r>
        <w:rPr>
          <w:rFonts w:ascii="Calibri" w:eastAsia="Calibri" w:hAnsi="Calibri" w:cs="Calibri"/>
          <w:bCs/>
          <w:sz w:val="24"/>
          <w:szCs w:val="24"/>
        </w:rPr>
        <w:t xml:space="preserve">Namibia Standard Treatment Guidelines courtesy of the Ministry of Health and Social Services of the Republic of Namibia </w:t>
      </w:r>
      <w:r w:rsidRPr="002A1F11">
        <w:rPr>
          <w:rFonts w:ascii="Calibri" w:eastAsia="Calibri" w:hAnsi="Calibri" w:cs="Calibri"/>
          <w:bCs/>
          <w:sz w:val="24"/>
          <w:szCs w:val="24"/>
        </w:rPr>
        <w:t xml:space="preserve"> </w:t>
      </w:r>
      <w:hyperlink r:id="rId62" w:history="1">
        <w:r>
          <w:rPr>
            <w:rStyle w:val="Hyperlink"/>
          </w:rPr>
          <w:t>http://apps.who.int/medicinedocs/documents/s19260en/s19260en.pdf</w:t>
        </w:r>
      </w:hyperlink>
    </w:p>
    <w:p w14:paraId="0E1FBA55" w14:textId="20648DB2" w:rsidR="3E7FEDD4" w:rsidRPr="002A1F11" w:rsidRDefault="3E7FEDD4" w:rsidP="002A1F11">
      <w:pPr>
        <w:rPr>
          <w:rFonts w:ascii="Calibri" w:eastAsia="Calibri" w:hAnsi="Calibri" w:cs="Calibri"/>
          <w:bCs/>
          <w:sz w:val="24"/>
          <w:szCs w:val="24"/>
        </w:rPr>
      </w:pPr>
      <w:r>
        <w:rPr>
          <w:noProof/>
          <w:lang w:val="en-GB" w:eastAsia="en-GB"/>
        </w:rPr>
        <w:drawing>
          <wp:anchor distT="0" distB="0" distL="114300" distR="114300" simplePos="0" relativeHeight="251659264" behindDoc="0" locked="0" layoutInCell="1" allowOverlap="1" wp14:anchorId="57F24AD5" wp14:editId="58A97C70">
            <wp:simplePos x="0" y="0"/>
            <wp:positionH relativeFrom="column">
              <wp:posOffset>347240</wp:posOffset>
            </wp:positionH>
            <wp:positionV relativeFrom="paragraph">
              <wp:posOffset>10940</wp:posOffset>
            </wp:positionV>
            <wp:extent cx="5061585" cy="7349490"/>
            <wp:effectExtent l="0" t="0" r="5715" b="3810"/>
            <wp:wrapNone/>
            <wp:docPr id="1744930815" name="Picture 1744930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extLst>
                        <a:ext uri="{28A0092B-C50C-407E-A947-70E740481C1C}">
                          <a14:useLocalDpi xmlns:a14="http://schemas.microsoft.com/office/drawing/2010/main" val="0"/>
                        </a:ext>
                      </a:extLst>
                    </a:blip>
                    <a:srcRect l="15624" t="29423" r="54961" b="17415"/>
                    <a:stretch>
                      <a:fillRect/>
                    </a:stretch>
                  </pic:blipFill>
                  <pic:spPr>
                    <a:xfrm>
                      <a:off x="0" y="0"/>
                      <a:ext cx="5061585" cy="7349490"/>
                    </a:xfrm>
                    <a:prstGeom prst="rect">
                      <a:avLst/>
                    </a:prstGeom>
                  </pic:spPr>
                </pic:pic>
              </a:graphicData>
            </a:graphic>
            <wp14:sizeRelH relativeFrom="page">
              <wp14:pctWidth>0</wp14:pctWidth>
            </wp14:sizeRelH>
            <wp14:sizeRelV relativeFrom="page">
              <wp14:pctHeight>0</wp14:pctHeight>
            </wp14:sizeRelV>
          </wp:anchor>
        </w:drawing>
      </w:r>
    </w:p>
    <w:p w14:paraId="13C8D503" w14:textId="70B5ABA3" w:rsidR="7F020AC9" w:rsidRPr="00F96DE2" w:rsidRDefault="3E7FEDD4" w:rsidP="3E7FEDD4">
      <w:r>
        <w:rPr>
          <w:noProof/>
          <w:lang w:val="en-GB" w:eastAsia="en-GB"/>
        </w:rPr>
        <w:drawing>
          <wp:inline distT="0" distB="0" distL="0" distR="0" wp14:anchorId="7B5C7E23" wp14:editId="53DEE7A0">
            <wp:extent cx="5648522" cy="8063332"/>
            <wp:effectExtent l="0" t="0" r="0" b="0"/>
            <wp:docPr id="59062396" name="Picture 59062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extLst>
                        <a:ext uri="{28A0092B-C50C-407E-A947-70E740481C1C}">
                          <a14:useLocalDpi xmlns:a14="http://schemas.microsoft.com/office/drawing/2010/main" val="0"/>
                        </a:ext>
                      </a:extLst>
                    </a:blip>
                    <a:srcRect l="16041" t="28906" r="55208" b="19791"/>
                    <a:stretch>
                      <a:fillRect/>
                    </a:stretch>
                  </pic:blipFill>
                  <pic:spPr>
                    <a:xfrm>
                      <a:off x="0" y="0"/>
                      <a:ext cx="5648522" cy="8063332"/>
                    </a:xfrm>
                    <a:prstGeom prst="rect">
                      <a:avLst/>
                    </a:prstGeom>
                  </pic:spPr>
                </pic:pic>
              </a:graphicData>
            </a:graphic>
          </wp:inline>
        </w:drawing>
      </w:r>
    </w:p>
    <w:p w14:paraId="0979753C" w14:textId="6D6EA010" w:rsidR="00F96DE2" w:rsidRDefault="00F96DE2" w:rsidP="3E7FEDD4">
      <w:pPr>
        <w:rPr>
          <w:noProof/>
          <w:lang w:val="en-GB" w:eastAsia="en-GB"/>
        </w:rPr>
      </w:pPr>
    </w:p>
    <w:p w14:paraId="3B8FE2F6" w14:textId="78EBCF37" w:rsidR="3E7FEDD4" w:rsidRDefault="3E7FEDD4" w:rsidP="3E7FEDD4">
      <w:r>
        <w:rPr>
          <w:noProof/>
          <w:lang w:val="en-GB" w:eastAsia="en-GB"/>
        </w:rPr>
        <w:drawing>
          <wp:inline distT="0" distB="0" distL="0" distR="0" wp14:anchorId="014974F3" wp14:editId="01E69252">
            <wp:extent cx="4440555" cy="7167283"/>
            <wp:effectExtent l="0" t="0" r="0" b="0"/>
            <wp:docPr id="31986772" name="Picture 31986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5">
                      <a:extLst>
                        <a:ext uri="{28A0092B-C50C-407E-A947-70E740481C1C}">
                          <a14:useLocalDpi xmlns:a14="http://schemas.microsoft.com/office/drawing/2010/main" val="0"/>
                        </a:ext>
                      </a:extLst>
                    </a:blip>
                    <a:srcRect l="15741" t="26207" r="54494" b="13741"/>
                    <a:stretch/>
                  </pic:blipFill>
                  <pic:spPr bwMode="auto">
                    <a:xfrm>
                      <a:off x="0" y="0"/>
                      <a:ext cx="4447042" cy="7177753"/>
                    </a:xfrm>
                    <a:prstGeom prst="rect">
                      <a:avLst/>
                    </a:prstGeom>
                    <a:ln>
                      <a:noFill/>
                    </a:ln>
                    <a:extLst>
                      <a:ext uri="{53640926-AAD7-44D8-BBD7-CCE9431645EC}">
                        <a14:shadowObscured xmlns:a14="http://schemas.microsoft.com/office/drawing/2010/main"/>
                      </a:ext>
                    </a:extLst>
                  </pic:spPr>
                </pic:pic>
              </a:graphicData>
            </a:graphic>
          </wp:inline>
        </w:drawing>
      </w:r>
    </w:p>
    <w:p w14:paraId="55E91C23" w14:textId="7EEF4629" w:rsidR="7F020AC9" w:rsidRDefault="7F020AC9" w:rsidP="7F020AC9">
      <w:pPr>
        <w:rPr>
          <w:rFonts w:ascii="Calibri" w:eastAsia="Calibri" w:hAnsi="Calibri" w:cs="Calibri"/>
          <w:sz w:val="24"/>
          <w:szCs w:val="24"/>
          <w:u w:val="single"/>
        </w:rPr>
      </w:pPr>
    </w:p>
    <w:p w14:paraId="60B2768C" w14:textId="088831BC" w:rsidR="7F020AC9" w:rsidRDefault="7F020AC9" w:rsidP="7F020AC9">
      <w:pPr>
        <w:rPr>
          <w:rFonts w:ascii="Calibri" w:eastAsia="Calibri" w:hAnsi="Calibri" w:cs="Calibri"/>
          <w:sz w:val="24"/>
          <w:szCs w:val="24"/>
          <w:u w:val="single"/>
        </w:rPr>
      </w:pPr>
    </w:p>
    <w:p w14:paraId="0FA17053" w14:textId="77777777" w:rsidR="00F96DE2" w:rsidRDefault="00F96DE2" w:rsidP="3E7FEDD4">
      <w:pPr>
        <w:rPr>
          <w:noProof/>
          <w:lang w:val="en-GB" w:eastAsia="en-GB"/>
        </w:rPr>
      </w:pPr>
    </w:p>
    <w:p w14:paraId="5E007F3D" w14:textId="77777777" w:rsidR="00F96DE2" w:rsidRDefault="00F96DE2" w:rsidP="3E7FEDD4">
      <w:pPr>
        <w:rPr>
          <w:noProof/>
          <w:lang w:val="en-GB" w:eastAsia="en-GB"/>
        </w:rPr>
      </w:pPr>
    </w:p>
    <w:p w14:paraId="19FFD3F7" w14:textId="335EFC44" w:rsidR="3E7FEDD4" w:rsidRDefault="3E7FEDD4" w:rsidP="3E7FEDD4">
      <w:r>
        <w:rPr>
          <w:noProof/>
          <w:lang w:val="en-GB" w:eastAsia="en-GB"/>
        </w:rPr>
        <w:drawing>
          <wp:inline distT="0" distB="0" distL="0" distR="0" wp14:anchorId="58719E3D" wp14:editId="50F37461">
            <wp:extent cx="5432425" cy="4504765"/>
            <wp:effectExtent l="0" t="0" r="0" b="0"/>
            <wp:docPr id="320659044" name="Picture 320659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6">
                      <a:extLst>
                        <a:ext uri="{28A0092B-C50C-407E-A947-70E740481C1C}">
                          <a14:useLocalDpi xmlns:a14="http://schemas.microsoft.com/office/drawing/2010/main" val="0"/>
                        </a:ext>
                      </a:extLst>
                    </a:blip>
                    <a:srcRect l="15703" t="24460" r="54540" b="44695"/>
                    <a:stretch/>
                  </pic:blipFill>
                  <pic:spPr bwMode="auto">
                    <a:xfrm>
                      <a:off x="0" y="0"/>
                      <a:ext cx="5433130" cy="4505350"/>
                    </a:xfrm>
                    <a:prstGeom prst="rect">
                      <a:avLst/>
                    </a:prstGeom>
                    <a:ln>
                      <a:noFill/>
                    </a:ln>
                    <a:extLst>
                      <a:ext uri="{53640926-AAD7-44D8-BBD7-CCE9431645EC}">
                        <a14:shadowObscured xmlns:a14="http://schemas.microsoft.com/office/drawing/2010/main"/>
                      </a:ext>
                    </a:extLst>
                  </pic:spPr>
                </pic:pic>
              </a:graphicData>
            </a:graphic>
          </wp:inline>
        </w:drawing>
      </w:r>
    </w:p>
    <w:tbl>
      <w:tblPr>
        <w:tblW w:w="13782" w:type="dxa"/>
        <w:tblLayout w:type="fixed"/>
        <w:tblLook w:val="04A0" w:firstRow="1" w:lastRow="0" w:firstColumn="1" w:lastColumn="0" w:noHBand="0" w:noVBand="1"/>
      </w:tblPr>
      <w:tblGrid>
        <w:gridCol w:w="9639"/>
        <w:gridCol w:w="236"/>
        <w:gridCol w:w="236"/>
        <w:gridCol w:w="1834"/>
        <w:gridCol w:w="1837"/>
      </w:tblGrid>
      <w:tr w:rsidR="7F020AC9" w14:paraId="428BE3AC" w14:textId="77777777" w:rsidTr="000608D9">
        <w:tc>
          <w:tcPr>
            <w:tcW w:w="9639" w:type="dxa"/>
          </w:tcPr>
          <w:p w14:paraId="02227250" w14:textId="1B67C245" w:rsidR="7F020AC9" w:rsidRDefault="7F020AC9" w:rsidP="7F020AC9">
            <w:pPr>
              <w:jc w:val="center"/>
              <w:rPr>
                <w:color w:val="FFFFFF" w:themeColor="background1"/>
                <w:sz w:val="24"/>
                <w:szCs w:val="24"/>
              </w:rPr>
            </w:pPr>
          </w:p>
        </w:tc>
        <w:tc>
          <w:tcPr>
            <w:tcW w:w="236" w:type="dxa"/>
          </w:tcPr>
          <w:p w14:paraId="0A4D7CF6" w14:textId="19EA2FC3" w:rsidR="7F020AC9" w:rsidRDefault="7F020AC9"/>
        </w:tc>
        <w:tc>
          <w:tcPr>
            <w:tcW w:w="236" w:type="dxa"/>
          </w:tcPr>
          <w:p w14:paraId="716C23E8" w14:textId="05796C35" w:rsidR="7F020AC9" w:rsidRDefault="7F020AC9"/>
        </w:tc>
        <w:tc>
          <w:tcPr>
            <w:tcW w:w="1834" w:type="dxa"/>
          </w:tcPr>
          <w:p w14:paraId="19E68EC8" w14:textId="5A06E835" w:rsidR="7F020AC9" w:rsidRDefault="7F020AC9"/>
        </w:tc>
        <w:tc>
          <w:tcPr>
            <w:tcW w:w="1837" w:type="dxa"/>
          </w:tcPr>
          <w:p w14:paraId="67F6F6D7" w14:textId="07D9C224" w:rsidR="7F020AC9" w:rsidRDefault="6ED0B753">
            <w:r>
              <w:t xml:space="preserve"> </w:t>
            </w:r>
          </w:p>
        </w:tc>
      </w:tr>
      <w:tr w:rsidR="7F020AC9" w14:paraId="559E0AE9" w14:textId="77777777" w:rsidTr="000608D9">
        <w:tc>
          <w:tcPr>
            <w:tcW w:w="9639" w:type="dxa"/>
          </w:tcPr>
          <w:p w14:paraId="7745CE3C" w14:textId="302D01BB" w:rsidR="7F020AC9" w:rsidRDefault="7F020AC9" w:rsidP="7F020AC9">
            <w:pPr>
              <w:rPr>
                <w:b/>
                <w:bCs/>
                <w:color w:val="000000" w:themeColor="text1"/>
                <w:sz w:val="20"/>
                <w:szCs w:val="20"/>
              </w:rPr>
            </w:pPr>
          </w:p>
        </w:tc>
        <w:tc>
          <w:tcPr>
            <w:tcW w:w="236" w:type="dxa"/>
          </w:tcPr>
          <w:p w14:paraId="71597E9D" w14:textId="3A7A7993" w:rsidR="7F020AC9" w:rsidRDefault="7F020AC9" w:rsidP="7F020AC9">
            <w:pPr>
              <w:rPr>
                <w:sz w:val="20"/>
                <w:szCs w:val="20"/>
              </w:rPr>
            </w:pPr>
          </w:p>
        </w:tc>
        <w:tc>
          <w:tcPr>
            <w:tcW w:w="236" w:type="dxa"/>
          </w:tcPr>
          <w:p w14:paraId="31DDBF2B" w14:textId="72F1FC54" w:rsidR="7F020AC9" w:rsidRDefault="7F020AC9" w:rsidP="7F020AC9">
            <w:pPr>
              <w:rPr>
                <w:b/>
                <w:bCs/>
                <w:color w:val="000000" w:themeColor="text1"/>
                <w:sz w:val="20"/>
                <w:szCs w:val="20"/>
              </w:rPr>
            </w:pPr>
          </w:p>
        </w:tc>
        <w:tc>
          <w:tcPr>
            <w:tcW w:w="1834" w:type="dxa"/>
          </w:tcPr>
          <w:p w14:paraId="49310971" w14:textId="6E24F944" w:rsidR="7F020AC9" w:rsidRDefault="7F020AC9" w:rsidP="7F020AC9">
            <w:pPr>
              <w:rPr>
                <w:sz w:val="20"/>
                <w:szCs w:val="20"/>
              </w:rPr>
            </w:pPr>
          </w:p>
        </w:tc>
        <w:tc>
          <w:tcPr>
            <w:tcW w:w="1837" w:type="dxa"/>
          </w:tcPr>
          <w:p w14:paraId="3B262CD6" w14:textId="23BD742A" w:rsidR="7F020AC9" w:rsidRDefault="6ED0B753">
            <w:r>
              <w:t xml:space="preserve"> </w:t>
            </w:r>
          </w:p>
        </w:tc>
      </w:tr>
      <w:tr w:rsidR="7F020AC9" w14:paraId="6A113DC0" w14:textId="77777777" w:rsidTr="000608D9">
        <w:tc>
          <w:tcPr>
            <w:tcW w:w="9639" w:type="dxa"/>
          </w:tcPr>
          <w:p w14:paraId="008F0E8A" w14:textId="63769CA4" w:rsidR="7F020AC9" w:rsidRDefault="7F020AC9" w:rsidP="7F020AC9">
            <w:pPr>
              <w:rPr>
                <w:b/>
                <w:bCs/>
                <w:color w:val="000000" w:themeColor="text1"/>
                <w:sz w:val="20"/>
                <w:szCs w:val="20"/>
              </w:rPr>
            </w:pPr>
          </w:p>
        </w:tc>
        <w:tc>
          <w:tcPr>
            <w:tcW w:w="236" w:type="dxa"/>
          </w:tcPr>
          <w:p w14:paraId="0E6B20E1" w14:textId="7275D0F5" w:rsidR="7F020AC9" w:rsidRDefault="7F020AC9" w:rsidP="7F020AC9">
            <w:pPr>
              <w:rPr>
                <w:sz w:val="20"/>
                <w:szCs w:val="20"/>
              </w:rPr>
            </w:pPr>
          </w:p>
        </w:tc>
        <w:tc>
          <w:tcPr>
            <w:tcW w:w="236" w:type="dxa"/>
          </w:tcPr>
          <w:p w14:paraId="61132A80" w14:textId="0CBFA3B9" w:rsidR="7F020AC9" w:rsidRDefault="7F020AC9"/>
        </w:tc>
        <w:tc>
          <w:tcPr>
            <w:tcW w:w="1834" w:type="dxa"/>
          </w:tcPr>
          <w:p w14:paraId="42B0AFF2" w14:textId="1CB6E549" w:rsidR="7F020AC9" w:rsidRDefault="7F020AC9"/>
        </w:tc>
        <w:tc>
          <w:tcPr>
            <w:tcW w:w="1837" w:type="dxa"/>
          </w:tcPr>
          <w:p w14:paraId="3F277F08" w14:textId="1C1406C3" w:rsidR="7F020AC9" w:rsidRDefault="6ED0B753">
            <w:r>
              <w:t xml:space="preserve"> </w:t>
            </w:r>
          </w:p>
        </w:tc>
      </w:tr>
      <w:tr w:rsidR="7F020AC9" w14:paraId="69E8113D" w14:textId="77777777" w:rsidTr="000608D9">
        <w:tc>
          <w:tcPr>
            <w:tcW w:w="9639" w:type="dxa"/>
          </w:tcPr>
          <w:p w14:paraId="5916ED4B" w14:textId="666400A8" w:rsidR="7F020AC9" w:rsidRDefault="7F020AC9" w:rsidP="3E7FEDD4">
            <w:pPr>
              <w:rPr>
                <w:b/>
                <w:bCs/>
                <w:color w:val="000000" w:themeColor="text1"/>
                <w:sz w:val="20"/>
                <w:szCs w:val="20"/>
              </w:rPr>
            </w:pPr>
            <w:r>
              <w:rPr>
                <w:noProof/>
                <w:lang w:val="en-GB" w:eastAsia="en-GB"/>
              </w:rPr>
              <w:drawing>
                <wp:inline distT="0" distB="0" distL="0" distR="0" wp14:anchorId="0234EB5A" wp14:editId="5BA8A111">
                  <wp:extent cx="5776459" cy="7164137"/>
                  <wp:effectExtent l="0" t="0" r="0" b="0"/>
                  <wp:docPr id="1428924683" name="Picture 1428924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extLst>
                              <a:ext uri="{28A0092B-C50C-407E-A947-70E740481C1C}">
                                <a14:useLocalDpi xmlns:a14="http://schemas.microsoft.com/office/drawing/2010/main" val="0"/>
                              </a:ext>
                            </a:extLst>
                          </a:blip>
                          <a:srcRect l="15400" t="23145" r="54762" b="30697"/>
                          <a:stretch>
                            <a:fillRect/>
                          </a:stretch>
                        </pic:blipFill>
                        <pic:spPr>
                          <a:xfrm>
                            <a:off x="0" y="0"/>
                            <a:ext cx="5776459" cy="7164137"/>
                          </a:xfrm>
                          <a:prstGeom prst="rect">
                            <a:avLst/>
                          </a:prstGeom>
                        </pic:spPr>
                      </pic:pic>
                    </a:graphicData>
                  </a:graphic>
                </wp:inline>
              </w:drawing>
            </w:r>
          </w:p>
        </w:tc>
        <w:tc>
          <w:tcPr>
            <w:tcW w:w="236" w:type="dxa"/>
          </w:tcPr>
          <w:p w14:paraId="08E69EF5" w14:textId="1E874694" w:rsidR="7F020AC9" w:rsidRDefault="7F020AC9" w:rsidP="7F020AC9">
            <w:pPr>
              <w:rPr>
                <w:sz w:val="20"/>
                <w:szCs w:val="20"/>
              </w:rPr>
            </w:pPr>
          </w:p>
        </w:tc>
        <w:tc>
          <w:tcPr>
            <w:tcW w:w="236" w:type="dxa"/>
          </w:tcPr>
          <w:p w14:paraId="070005B7" w14:textId="57FD36DF" w:rsidR="7F020AC9" w:rsidRDefault="7F020AC9" w:rsidP="7F020AC9">
            <w:pPr>
              <w:rPr>
                <w:b/>
                <w:bCs/>
                <w:color w:val="000000" w:themeColor="text1"/>
                <w:sz w:val="20"/>
                <w:szCs w:val="20"/>
              </w:rPr>
            </w:pPr>
          </w:p>
        </w:tc>
        <w:tc>
          <w:tcPr>
            <w:tcW w:w="1834" w:type="dxa"/>
          </w:tcPr>
          <w:p w14:paraId="620D28FD" w14:textId="52799983" w:rsidR="7F020AC9" w:rsidRDefault="7F020AC9" w:rsidP="7F020AC9">
            <w:pPr>
              <w:rPr>
                <w:sz w:val="20"/>
                <w:szCs w:val="20"/>
              </w:rPr>
            </w:pPr>
          </w:p>
        </w:tc>
        <w:tc>
          <w:tcPr>
            <w:tcW w:w="1837" w:type="dxa"/>
          </w:tcPr>
          <w:p w14:paraId="4600A1CC" w14:textId="3D5DBE0F" w:rsidR="7F020AC9" w:rsidRDefault="6ED0B753">
            <w:r>
              <w:t xml:space="preserve"> </w:t>
            </w:r>
          </w:p>
        </w:tc>
      </w:tr>
      <w:tr w:rsidR="7F020AC9" w14:paraId="60460C49" w14:textId="77777777" w:rsidTr="000608D9">
        <w:tc>
          <w:tcPr>
            <w:tcW w:w="9639" w:type="dxa"/>
          </w:tcPr>
          <w:p w14:paraId="3DFF16BA" w14:textId="29028AFB" w:rsidR="7F020AC9" w:rsidRPr="000608D9" w:rsidRDefault="7F020AC9" w:rsidP="000608D9">
            <w:r>
              <w:rPr>
                <w:noProof/>
                <w:lang w:val="en-GB" w:eastAsia="en-GB"/>
              </w:rPr>
              <w:drawing>
                <wp:inline distT="0" distB="0" distL="0" distR="0" wp14:anchorId="5FD16C69" wp14:editId="4009423B">
                  <wp:extent cx="5374971" cy="8287562"/>
                  <wp:effectExtent l="0" t="0" r="0" b="0"/>
                  <wp:docPr id="1864790509" name="Picture 1864790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extLst>
                              <a:ext uri="{28A0092B-C50C-407E-A947-70E740481C1C}">
                                <a14:useLocalDpi xmlns:a14="http://schemas.microsoft.com/office/drawing/2010/main" val="0"/>
                              </a:ext>
                            </a:extLst>
                          </a:blip>
                          <a:srcRect l="15686" t="28000" r="55080" b="15777"/>
                          <a:stretch>
                            <a:fillRect/>
                          </a:stretch>
                        </pic:blipFill>
                        <pic:spPr>
                          <a:xfrm>
                            <a:off x="0" y="0"/>
                            <a:ext cx="5374971" cy="8287562"/>
                          </a:xfrm>
                          <a:prstGeom prst="rect">
                            <a:avLst/>
                          </a:prstGeom>
                        </pic:spPr>
                      </pic:pic>
                    </a:graphicData>
                  </a:graphic>
                </wp:inline>
              </w:drawing>
            </w:r>
          </w:p>
        </w:tc>
        <w:tc>
          <w:tcPr>
            <w:tcW w:w="236" w:type="dxa"/>
          </w:tcPr>
          <w:p w14:paraId="6B06BAF3" w14:textId="784C2573" w:rsidR="7F020AC9" w:rsidRDefault="7F020AC9" w:rsidP="7F020AC9">
            <w:pPr>
              <w:rPr>
                <w:sz w:val="20"/>
                <w:szCs w:val="20"/>
              </w:rPr>
            </w:pPr>
          </w:p>
        </w:tc>
        <w:tc>
          <w:tcPr>
            <w:tcW w:w="236" w:type="dxa"/>
          </w:tcPr>
          <w:p w14:paraId="4F64512C" w14:textId="68248CB0" w:rsidR="7F020AC9" w:rsidRDefault="7F020AC9" w:rsidP="7F020AC9">
            <w:pPr>
              <w:rPr>
                <w:b/>
                <w:bCs/>
                <w:color w:val="000000" w:themeColor="text1"/>
                <w:sz w:val="20"/>
                <w:szCs w:val="20"/>
              </w:rPr>
            </w:pPr>
          </w:p>
        </w:tc>
        <w:tc>
          <w:tcPr>
            <w:tcW w:w="1834" w:type="dxa"/>
          </w:tcPr>
          <w:p w14:paraId="6B01BA0C" w14:textId="602B0E0E" w:rsidR="7F020AC9" w:rsidRDefault="7F020AC9" w:rsidP="7F020AC9">
            <w:pPr>
              <w:rPr>
                <w:sz w:val="20"/>
                <w:szCs w:val="20"/>
              </w:rPr>
            </w:pPr>
          </w:p>
        </w:tc>
        <w:tc>
          <w:tcPr>
            <w:tcW w:w="1837" w:type="dxa"/>
          </w:tcPr>
          <w:p w14:paraId="5631FC2A" w14:textId="50028F10" w:rsidR="7F020AC9" w:rsidRDefault="6ED0B753">
            <w:r>
              <w:t xml:space="preserve"> </w:t>
            </w:r>
          </w:p>
        </w:tc>
      </w:tr>
      <w:tr w:rsidR="7F020AC9" w14:paraId="196AF822" w14:textId="77777777" w:rsidTr="000608D9">
        <w:tc>
          <w:tcPr>
            <w:tcW w:w="9639" w:type="dxa"/>
          </w:tcPr>
          <w:p w14:paraId="717C1A60" w14:textId="28BCDA69" w:rsidR="7F020AC9" w:rsidRDefault="000608D9" w:rsidP="3E7FEDD4">
            <w:pPr>
              <w:rPr>
                <w:b/>
                <w:bCs/>
                <w:color w:val="000000" w:themeColor="text1"/>
                <w:sz w:val="20"/>
                <w:szCs w:val="20"/>
              </w:rPr>
            </w:pPr>
            <w:r>
              <w:rPr>
                <w:noProof/>
                <w:lang w:val="en-GB" w:eastAsia="en-GB"/>
              </w:rPr>
              <w:drawing>
                <wp:inline distT="0" distB="0" distL="0" distR="0" wp14:anchorId="7013ACDB" wp14:editId="786393B1">
                  <wp:extent cx="4611960" cy="7534350"/>
                  <wp:effectExtent l="0" t="0" r="0" b="0"/>
                  <wp:docPr id="1027792174" name="Picture 1027792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extLst>
                              <a:ext uri="{28A0092B-C50C-407E-A947-70E740481C1C}">
                                <a14:useLocalDpi xmlns:a14="http://schemas.microsoft.com/office/drawing/2010/main" val="0"/>
                              </a:ext>
                            </a:extLst>
                          </a:blip>
                          <a:srcRect l="16812" t="26158" r="55240" b="16893"/>
                          <a:stretch>
                            <a:fillRect/>
                          </a:stretch>
                        </pic:blipFill>
                        <pic:spPr>
                          <a:xfrm>
                            <a:off x="0" y="0"/>
                            <a:ext cx="4616633" cy="7541983"/>
                          </a:xfrm>
                          <a:prstGeom prst="rect">
                            <a:avLst/>
                          </a:prstGeom>
                        </pic:spPr>
                      </pic:pic>
                    </a:graphicData>
                  </a:graphic>
                </wp:inline>
              </w:drawing>
            </w:r>
          </w:p>
        </w:tc>
        <w:tc>
          <w:tcPr>
            <w:tcW w:w="236" w:type="dxa"/>
          </w:tcPr>
          <w:p w14:paraId="1A392BCF" w14:textId="621CC73C" w:rsidR="7F020AC9" w:rsidRDefault="7F020AC9" w:rsidP="3E7FEDD4">
            <w:pPr>
              <w:rPr>
                <w:sz w:val="20"/>
                <w:szCs w:val="20"/>
              </w:rPr>
            </w:pPr>
          </w:p>
          <w:p w14:paraId="15A17135" w14:textId="189EAF4B" w:rsidR="7F020AC9" w:rsidRDefault="7F020AC9" w:rsidP="3E7FEDD4">
            <w:pPr>
              <w:rPr>
                <w:sz w:val="20"/>
                <w:szCs w:val="20"/>
              </w:rPr>
            </w:pPr>
          </w:p>
          <w:p w14:paraId="60D71E58" w14:textId="28AFECFD" w:rsidR="7F020AC9" w:rsidRDefault="7F020AC9" w:rsidP="3E7FEDD4">
            <w:pPr>
              <w:rPr>
                <w:sz w:val="20"/>
                <w:szCs w:val="20"/>
              </w:rPr>
            </w:pPr>
          </w:p>
        </w:tc>
        <w:tc>
          <w:tcPr>
            <w:tcW w:w="236" w:type="dxa"/>
          </w:tcPr>
          <w:p w14:paraId="793A89AA" w14:textId="7830F2F9" w:rsidR="7F020AC9" w:rsidRDefault="7F020AC9"/>
        </w:tc>
        <w:tc>
          <w:tcPr>
            <w:tcW w:w="1834" w:type="dxa"/>
          </w:tcPr>
          <w:p w14:paraId="1FCB958A" w14:textId="7F2D7D29" w:rsidR="7F020AC9" w:rsidRDefault="7F020AC9"/>
        </w:tc>
        <w:tc>
          <w:tcPr>
            <w:tcW w:w="1837" w:type="dxa"/>
          </w:tcPr>
          <w:p w14:paraId="4A789AF3" w14:textId="7A5F318D" w:rsidR="7F020AC9" w:rsidRDefault="6ED0B753">
            <w:r>
              <w:t xml:space="preserve"> </w:t>
            </w:r>
          </w:p>
        </w:tc>
      </w:tr>
      <w:tr w:rsidR="7F020AC9" w14:paraId="71EA86B5" w14:textId="77777777" w:rsidTr="000608D9">
        <w:tc>
          <w:tcPr>
            <w:tcW w:w="9639" w:type="dxa"/>
          </w:tcPr>
          <w:p w14:paraId="74500611" w14:textId="1E630D0F" w:rsidR="7F020AC9" w:rsidRDefault="7F020AC9" w:rsidP="3E7FEDD4">
            <w:pPr>
              <w:rPr>
                <w:b/>
                <w:bCs/>
                <w:color w:val="000000" w:themeColor="text1"/>
                <w:sz w:val="20"/>
                <w:szCs w:val="20"/>
              </w:rPr>
            </w:pPr>
            <w:r>
              <w:rPr>
                <w:noProof/>
                <w:lang w:val="en-GB" w:eastAsia="en-GB"/>
              </w:rPr>
              <w:drawing>
                <wp:inline distT="0" distB="0" distL="0" distR="0" wp14:anchorId="793E4914" wp14:editId="3D87F6DA">
                  <wp:extent cx="4346863" cy="7652497"/>
                  <wp:effectExtent l="0" t="0" r="0" b="5715"/>
                  <wp:docPr id="377724149" name="Picture 377724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extLst>
                              <a:ext uri="{28A0092B-C50C-407E-A947-70E740481C1C}">
                                <a14:useLocalDpi xmlns:a14="http://schemas.microsoft.com/office/drawing/2010/main" val="0"/>
                              </a:ext>
                            </a:extLst>
                          </a:blip>
                          <a:srcRect l="18999" t="24790" r="55468" b="18534"/>
                          <a:stretch>
                            <a:fillRect/>
                          </a:stretch>
                        </pic:blipFill>
                        <pic:spPr>
                          <a:xfrm>
                            <a:off x="0" y="0"/>
                            <a:ext cx="4352558" cy="7662524"/>
                          </a:xfrm>
                          <a:prstGeom prst="rect">
                            <a:avLst/>
                          </a:prstGeom>
                        </pic:spPr>
                      </pic:pic>
                    </a:graphicData>
                  </a:graphic>
                </wp:inline>
              </w:drawing>
            </w:r>
          </w:p>
        </w:tc>
        <w:tc>
          <w:tcPr>
            <w:tcW w:w="236" w:type="dxa"/>
          </w:tcPr>
          <w:p w14:paraId="5F4880F1" w14:textId="6F2AF815" w:rsidR="7F020AC9" w:rsidRDefault="7F020AC9"/>
        </w:tc>
        <w:tc>
          <w:tcPr>
            <w:tcW w:w="236" w:type="dxa"/>
          </w:tcPr>
          <w:p w14:paraId="11A6907F" w14:textId="558163C9" w:rsidR="7F020AC9" w:rsidRDefault="7F020AC9"/>
        </w:tc>
        <w:tc>
          <w:tcPr>
            <w:tcW w:w="1834" w:type="dxa"/>
          </w:tcPr>
          <w:p w14:paraId="5A94F0C1" w14:textId="622B0FED" w:rsidR="7F020AC9" w:rsidRDefault="7F020AC9"/>
        </w:tc>
        <w:tc>
          <w:tcPr>
            <w:tcW w:w="1837" w:type="dxa"/>
          </w:tcPr>
          <w:p w14:paraId="4076077D" w14:textId="3E520F14" w:rsidR="7F020AC9" w:rsidRDefault="7F020AC9"/>
        </w:tc>
      </w:tr>
      <w:tr w:rsidR="7F020AC9" w14:paraId="3DBA3C82" w14:textId="77777777" w:rsidTr="000608D9">
        <w:tc>
          <w:tcPr>
            <w:tcW w:w="9639" w:type="dxa"/>
          </w:tcPr>
          <w:p w14:paraId="78B0CC9F" w14:textId="76C2BA2C" w:rsidR="002A1F11" w:rsidRDefault="002A1F11" w:rsidP="002A1F11">
            <w:pPr>
              <w:pStyle w:val="Heading5"/>
            </w:pPr>
            <w:r>
              <w:t>Appendix 20: Sample Fence Survey Form</w:t>
            </w:r>
          </w:p>
          <w:p w14:paraId="5558FAAD" w14:textId="4949F9E2" w:rsidR="7F020AC9" w:rsidRDefault="7F020AC9" w:rsidP="25E259F1">
            <w:pPr>
              <w:rPr>
                <w:b/>
                <w:bCs/>
                <w:color w:val="000000" w:themeColor="text1"/>
                <w:sz w:val="20"/>
                <w:szCs w:val="20"/>
              </w:rPr>
            </w:pPr>
          </w:p>
          <w:p w14:paraId="5C62D8C6" w14:textId="36043795" w:rsidR="7F020AC9" w:rsidRDefault="001E7033" w:rsidP="25E259F1">
            <w:pPr>
              <w:rPr>
                <w:b/>
                <w:bCs/>
                <w:color w:val="000000" w:themeColor="text1"/>
                <w:sz w:val="20"/>
                <w:szCs w:val="20"/>
              </w:rPr>
            </w:pPr>
            <w:r>
              <w:rPr>
                <w:noProof/>
                <w:lang w:val="en-GB" w:eastAsia="en-GB"/>
              </w:rPr>
              <w:drawing>
                <wp:anchor distT="0" distB="0" distL="114300" distR="114300" simplePos="0" relativeHeight="251658240" behindDoc="1" locked="0" layoutInCell="1" allowOverlap="1" wp14:anchorId="5C921477" wp14:editId="4F85BADE">
                  <wp:simplePos x="0" y="0"/>
                  <wp:positionH relativeFrom="margin">
                    <wp:posOffset>-1069975</wp:posOffset>
                  </wp:positionH>
                  <wp:positionV relativeFrom="paragraph">
                    <wp:posOffset>902970</wp:posOffset>
                  </wp:positionV>
                  <wp:extent cx="7058025" cy="4976495"/>
                  <wp:effectExtent l="0" t="6985" r="2540" b="2540"/>
                  <wp:wrapTight wrapText="bothSides">
                    <wp:wrapPolygon edited="0">
                      <wp:start x="21621" y="30"/>
                      <wp:lineTo x="51" y="30"/>
                      <wp:lineTo x="51" y="21528"/>
                      <wp:lineTo x="21621" y="21528"/>
                      <wp:lineTo x="21621" y="30"/>
                    </wp:wrapPolygon>
                  </wp:wrapTight>
                  <wp:docPr id="2099033038" name="Picture 2099033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cstate="print">
                            <a:extLst>
                              <a:ext uri="{28A0092B-C50C-407E-A947-70E740481C1C}">
                                <a14:useLocalDpi xmlns:a14="http://schemas.microsoft.com/office/drawing/2010/main" val="0"/>
                              </a:ext>
                            </a:extLst>
                          </a:blip>
                          <a:srcRect/>
                          <a:stretch>
                            <a:fillRect/>
                          </a:stretch>
                        </pic:blipFill>
                        <pic:spPr>
                          <a:xfrm rot="16200000">
                            <a:off x="0" y="0"/>
                            <a:ext cx="7058025" cy="4976495"/>
                          </a:xfrm>
                          <a:prstGeom prst="rect">
                            <a:avLst/>
                          </a:prstGeom>
                        </pic:spPr>
                      </pic:pic>
                    </a:graphicData>
                  </a:graphic>
                  <wp14:sizeRelH relativeFrom="page">
                    <wp14:pctWidth>0</wp14:pctWidth>
                  </wp14:sizeRelH>
                  <wp14:sizeRelV relativeFrom="page">
                    <wp14:pctHeight>0</wp14:pctHeight>
                  </wp14:sizeRelV>
                </wp:anchor>
              </w:drawing>
            </w:r>
          </w:p>
        </w:tc>
        <w:tc>
          <w:tcPr>
            <w:tcW w:w="236" w:type="dxa"/>
          </w:tcPr>
          <w:p w14:paraId="46E68BB6" w14:textId="65047A46" w:rsidR="7F020AC9" w:rsidRDefault="7F020AC9"/>
        </w:tc>
        <w:tc>
          <w:tcPr>
            <w:tcW w:w="236" w:type="dxa"/>
          </w:tcPr>
          <w:p w14:paraId="69C398D6" w14:textId="14623A17" w:rsidR="7F020AC9" w:rsidRDefault="7F020AC9"/>
        </w:tc>
        <w:tc>
          <w:tcPr>
            <w:tcW w:w="1834" w:type="dxa"/>
          </w:tcPr>
          <w:p w14:paraId="120F2554" w14:textId="74CD1D24" w:rsidR="7F020AC9" w:rsidRDefault="7F020AC9"/>
        </w:tc>
        <w:tc>
          <w:tcPr>
            <w:tcW w:w="1837" w:type="dxa"/>
          </w:tcPr>
          <w:p w14:paraId="1DC9E68D" w14:textId="2A5DE453" w:rsidR="7F020AC9" w:rsidRDefault="6ED0B753">
            <w:r>
              <w:t xml:space="preserve"> </w:t>
            </w:r>
          </w:p>
        </w:tc>
      </w:tr>
      <w:tr w:rsidR="25E259F1" w14:paraId="60B8263A" w14:textId="77777777" w:rsidTr="000608D9">
        <w:tc>
          <w:tcPr>
            <w:tcW w:w="9639" w:type="dxa"/>
          </w:tcPr>
          <w:p w14:paraId="2F7B4B68" w14:textId="5C38FB05" w:rsidR="001E7033" w:rsidRDefault="001E7033" w:rsidP="001E7033">
            <w:pPr>
              <w:pStyle w:val="Heading5"/>
            </w:pPr>
            <w:r>
              <w:t>Appendix 21: Expeditoin photographs</w:t>
            </w:r>
          </w:p>
          <w:p w14:paraId="1102E761" w14:textId="4CF10007" w:rsidR="001E7033" w:rsidRDefault="001E7033" w:rsidP="001E7033"/>
          <w:p w14:paraId="549AFAD6" w14:textId="38EDFCC9" w:rsidR="001E7033" w:rsidRPr="001E7033" w:rsidRDefault="001E7033" w:rsidP="001E7033">
            <w:r>
              <w:rPr>
                <w:noProof/>
                <w:lang w:val="en-GB" w:eastAsia="en-GB"/>
              </w:rPr>
              <w:drawing>
                <wp:inline distT="0" distB="0" distL="0" distR="0" wp14:anchorId="00845B18" wp14:editId="4DDBE77D">
                  <wp:extent cx="5983605" cy="33655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amibia  2019 group - 2.jpg"/>
                          <pic:cNvPicPr/>
                        </pic:nvPicPr>
                        <pic:blipFill>
                          <a:blip r:embed="rId72" cstate="print">
                            <a:extLst>
                              <a:ext uri="{28A0092B-C50C-407E-A947-70E740481C1C}">
                                <a14:useLocalDpi xmlns:a14="http://schemas.microsoft.com/office/drawing/2010/main" val="0"/>
                              </a:ext>
                            </a:extLst>
                          </a:blip>
                          <a:stretch>
                            <a:fillRect/>
                          </a:stretch>
                        </pic:blipFill>
                        <pic:spPr>
                          <a:xfrm>
                            <a:off x="0" y="0"/>
                            <a:ext cx="5983605" cy="3365500"/>
                          </a:xfrm>
                          <a:prstGeom prst="rect">
                            <a:avLst/>
                          </a:prstGeom>
                        </pic:spPr>
                      </pic:pic>
                    </a:graphicData>
                  </a:graphic>
                </wp:inline>
              </w:drawing>
            </w:r>
            <w:r>
              <w:rPr>
                <w:noProof/>
                <w:lang w:val="en-GB" w:eastAsia="en-GB"/>
              </w:rPr>
              <w:drawing>
                <wp:inline distT="0" distB="0" distL="0" distR="0" wp14:anchorId="46F44DDB" wp14:editId="7C538CBA">
                  <wp:extent cx="5983605" cy="336550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amibia  DJI drone 008.jpg"/>
                          <pic:cNvPicPr/>
                        </pic:nvPicPr>
                        <pic:blipFill>
                          <a:blip r:embed="rId73" cstate="print">
                            <a:extLst>
                              <a:ext uri="{28A0092B-C50C-407E-A947-70E740481C1C}">
                                <a14:useLocalDpi xmlns:a14="http://schemas.microsoft.com/office/drawing/2010/main" val="0"/>
                              </a:ext>
                            </a:extLst>
                          </a:blip>
                          <a:stretch>
                            <a:fillRect/>
                          </a:stretch>
                        </pic:blipFill>
                        <pic:spPr>
                          <a:xfrm>
                            <a:off x="0" y="0"/>
                            <a:ext cx="5983605" cy="3365500"/>
                          </a:xfrm>
                          <a:prstGeom prst="rect">
                            <a:avLst/>
                          </a:prstGeom>
                        </pic:spPr>
                      </pic:pic>
                    </a:graphicData>
                  </a:graphic>
                </wp:inline>
              </w:drawing>
            </w:r>
            <w:r>
              <w:rPr>
                <w:noProof/>
                <w:lang w:val="en-GB" w:eastAsia="en-GB"/>
              </w:rPr>
              <w:drawing>
                <wp:inline distT="0" distB="0" distL="0" distR="0" wp14:anchorId="1453F9C4" wp14:editId="479A0921">
                  <wp:extent cx="5983605" cy="336550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mibia  expedition GH011812.jpg"/>
                          <pic:cNvPicPr/>
                        </pic:nvPicPr>
                        <pic:blipFill>
                          <a:blip r:embed="rId74" cstate="print">
                            <a:extLst>
                              <a:ext uri="{28A0092B-C50C-407E-A947-70E740481C1C}">
                                <a14:useLocalDpi xmlns:a14="http://schemas.microsoft.com/office/drawing/2010/main" val="0"/>
                              </a:ext>
                            </a:extLst>
                          </a:blip>
                          <a:stretch>
                            <a:fillRect/>
                          </a:stretch>
                        </pic:blipFill>
                        <pic:spPr>
                          <a:xfrm>
                            <a:off x="0" y="0"/>
                            <a:ext cx="5983605" cy="3365500"/>
                          </a:xfrm>
                          <a:prstGeom prst="rect">
                            <a:avLst/>
                          </a:prstGeom>
                        </pic:spPr>
                      </pic:pic>
                    </a:graphicData>
                  </a:graphic>
                </wp:inline>
              </w:drawing>
            </w:r>
            <w:r>
              <w:rPr>
                <w:noProof/>
                <w:lang w:val="en-GB" w:eastAsia="en-GB"/>
              </w:rPr>
              <w:drawing>
                <wp:inline distT="0" distB="0" distL="0" distR="0" wp14:anchorId="03C684DD" wp14:editId="3B3913C0">
                  <wp:extent cx="5983605" cy="336550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amibia  expedition GH011820.jpg"/>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983605" cy="3365500"/>
                          </a:xfrm>
                          <a:prstGeom prst="rect">
                            <a:avLst/>
                          </a:prstGeom>
                        </pic:spPr>
                      </pic:pic>
                    </a:graphicData>
                  </a:graphic>
                </wp:inline>
              </w:drawing>
            </w:r>
            <w:r>
              <w:rPr>
                <w:noProof/>
                <w:lang w:val="en-GB" w:eastAsia="en-GB"/>
              </w:rPr>
              <w:drawing>
                <wp:inline distT="0" distB="0" distL="0" distR="0" wp14:anchorId="1E9B88B9" wp14:editId="75C76B21">
                  <wp:extent cx="5983605" cy="336550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Namibia  expedition GH012072.jpg"/>
                          <pic:cNvPicPr/>
                        </pic:nvPicPr>
                        <pic:blipFill>
                          <a:blip r:embed="rId76" cstate="print">
                            <a:extLst>
                              <a:ext uri="{28A0092B-C50C-407E-A947-70E740481C1C}">
                                <a14:useLocalDpi xmlns:a14="http://schemas.microsoft.com/office/drawing/2010/main" val="0"/>
                              </a:ext>
                            </a:extLst>
                          </a:blip>
                          <a:stretch>
                            <a:fillRect/>
                          </a:stretch>
                        </pic:blipFill>
                        <pic:spPr>
                          <a:xfrm>
                            <a:off x="0" y="0"/>
                            <a:ext cx="5983605" cy="3365500"/>
                          </a:xfrm>
                          <a:prstGeom prst="rect">
                            <a:avLst/>
                          </a:prstGeom>
                        </pic:spPr>
                      </pic:pic>
                    </a:graphicData>
                  </a:graphic>
                </wp:inline>
              </w:drawing>
            </w:r>
            <w:r>
              <w:rPr>
                <w:noProof/>
                <w:lang w:val="en-GB" w:eastAsia="en-GB"/>
              </w:rPr>
              <w:drawing>
                <wp:inline distT="0" distB="0" distL="0" distR="0" wp14:anchorId="45570148" wp14:editId="21EC2400">
                  <wp:extent cx="5983605" cy="3365500"/>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Namibia  expedition GH012076.jp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5983605" cy="3365500"/>
                          </a:xfrm>
                          <a:prstGeom prst="rect">
                            <a:avLst/>
                          </a:prstGeom>
                        </pic:spPr>
                      </pic:pic>
                    </a:graphicData>
                  </a:graphic>
                </wp:inline>
              </w:drawing>
            </w:r>
            <w:r>
              <w:rPr>
                <w:noProof/>
                <w:lang w:val="en-GB" w:eastAsia="en-GB"/>
              </w:rPr>
              <w:drawing>
                <wp:inline distT="0" distB="0" distL="0" distR="0" wp14:anchorId="10B27407" wp14:editId="28444E3C">
                  <wp:extent cx="5983605" cy="3365500"/>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amibia  expedition P1580498.jpg"/>
                          <pic:cNvPicPr/>
                        </pic:nvPicPr>
                        <pic:blipFill>
                          <a:blip r:embed="rId78" cstate="print">
                            <a:extLst>
                              <a:ext uri="{28A0092B-C50C-407E-A947-70E740481C1C}">
                                <a14:useLocalDpi xmlns:a14="http://schemas.microsoft.com/office/drawing/2010/main" val="0"/>
                              </a:ext>
                            </a:extLst>
                          </a:blip>
                          <a:stretch>
                            <a:fillRect/>
                          </a:stretch>
                        </pic:blipFill>
                        <pic:spPr>
                          <a:xfrm>
                            <a:off x="0" y="0"/>
                            <a:ext cx="5983605" cy="3365500"/>
                          </a:xfrm>
                          <a:prstGeom prst="rect">
                            <a:avLst/>
                          </a:prstGeom>
                        </pic:spPr>
                      </pic:pic>
                    </a:graphicData>
                  </a:graphic>
                </wp:inline>
              </w:drawing>
            </w:r>
            <w:r>
              <w:rPr>
                <w:noProof/>
                <w:lang w:val="en-GB" w:eastAsia="en-GB"/>
              </w:rPr>
              <w:drawing>
                <wp:inline distT="0" distB="0" distL="0" distR="0" wp14:anchorId="59AB74CE" wp14:editId="67F45469">
                  <wp:extent cx="5983605" cy="3365500"/>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Namibia  expedition P1580508.jpg"/>
                          <pic:cNvPicPr/>
                        </pic:nvPicPr>
                        <pic:blipFill>
                          <a:blip r:embed="rId79" cstate="print">
                            <a:extLst>
                              <a:ext uri="{28A0092B-C50C-407E-A947-70E740481C1C}">
                                <a14:useLocalDpi xmlns:a14="http://schemas.microsoft.com/office/drawing/2010/main" val="0"/>
                              </a:ext>
                            </a:extLst>
                          </a:blip>
                          <a:stretch>
                            <a:fillRect/>
                          </a:stretch>
                        </pic:blipFill>
                        <pic:spPr>
                          <a:xfrm>
                            <a:off x="0" y="0"/>
                            <a:ext cx="5983605" cy="3365500"/>
                          </a:xfrm>
                          <a:prstGeom prst="rect">
                            <a:avLst/>
                          </a:prstGeom>
                        </pic:spPr>
                      </pic:pic>
                    </a:graphicData>
                  </a:graphic>
                </wp:inline>
              </w:drawing>
            </w:r>
            <w:r>
              <w:rPr>
                <w:noProof/>
                <w:lang w:val="en-GB" w:eastAsia="en-GB"/>
              </w:rPr>
              <w:drawing>
                <wp:inline distT="0" distB="0" distL="0" distR="0" wp14:anchorId="1A413F14" wp14:editId="610DD8E3">
                  <wp:extent cx="5983605" cy="3365500"/>
                  <wp:effectExtent l="0" t="0" r="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Namibia  expedition P1580555.jpg"/>
                          <pic:cNvPicPr/>
                        </pic:nvPicPr>
                        <pic:blipFill>
                          <a:blip r:embed="rId80" cstate="print">
                            <a:extLst>
                              <a:ext uri="{28A0092B-C50C-407E-A947-70E740481C1C}">
                                <a14:useLocalDpi xmlns:a14="http://schemas.microsoft.com/office/drawing/2010/main" val="0"/>
                              </a:ext>
                            </a:extLst>
                          </a:blip>
                          <a:stretch>
                            <a:fillRect/>
                          </a:stretch>
                        </pic:blipFill>
                        <pic:spPr>
                          <a:xfrm>
                            <a:off x="0" y="0"/>
                            <a:ext cx="5983605" cy="3365500"/>
                          </a:xfrm>
                          <a:prstGeom prst="rect">
                            <a:avLst/>
                          </a:prstGeom>
                        </pic:spPr>
                      </pic:pic>
                    </a:graphicData>
                  </a:graphic>
                </wp:inline>
              </w:drawing>
            </w:r>
            <w:r>
              <w:rPr>
                <w:noProof/>
                <w:lang w:val="en-GB" w:eastAsia="en-GB"/>
              </w:rPr>
              <w:drawing>
                <wp:inline distT="0" distB="0" distL="0" distR="0" wp14:anchorId="0F57BE26" wp14:editId="07D398B2">
                  <wp:extent cx="5983605" cy="3365500"/>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Namibia  expedition P1580586.jpg"/>
                          <pic:cNvPicPr/>
                        </pic:nvPicPr>
                        <pic:blipFill>
                          <a:blip r:embed="rId81" cstate="print">
                            <a:extLst>
                              <a:ext uri="{28A0092B-C50C-407E-A947-70E740481C1C}">
                                <a14:useLocalDpi xmlns:a14="http://schemas.microsoft.com/office/drawing/2010/main" val="0"/>
                              </a:ext>
                            </a:extLst>
                          </a:blip>
                          <a:stretch>
                            <a:fillRect/>
                          </a:stretch>
                        </pic:blipFill>
                        <pic:spPr>
                          <a:xfrm>
                            <a:off x="0" y="0"/>
                            <a:ext cx="5983605" cy="3365500"/>
                          </a:xfrm>
                          <a:prstGeom prst="rect">
                            <a:avLst/>
                          </a:prstGeom>
                        </pic:spPr>
                      </pic:pic>
                    </a:graphicData>
                  </a:graphic>
                </wp:inline>
              </w:drawing>
            </w:r>
            <w:r>
              <w:rPr>
                <w:noProof/>
                <w:lang w:val="en-GB" w:eastAsia="en-GB"/>
              </w:rPr>
              <w:drawing>
                <wp:inline distT="0" distB="0" distL="0" distR="0" wp14:anchorId="3935E884" wp14:editId="16E8D882">
                  <wp:extent cx="5983605" cy="3365500"/>
                  <wp:effectExtent l="0" t="0" r="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amibia  expedition P1580590.jpg"/>
                          <pic:cNvPicPr/>
                        </pic:nvPicPr>
                        <pic:blipFill>
                          <a:blip r:embed="rId82" cstate="print">
                            <a:extLst>
                              <a:ext uri="{28A0092B-C50C-407E-A947-70E740481C1C}">
                                <a14:useLocalDpi xmlns:a14="http://schemas.microsoft.com/office/drawing/2010/main" val="0"/>
                              </a:ext>
                            </a:extLst>
                          </a:blip>
                          <a:stretch>
                            <a:fillRect/>
                          </a:stretch>
                        </pic:blipFill>
                        <pic:spPr>
                          <a:xfrm>
                            <a:off x="0" y="0"/>
                            <a:ext cx="5983605" cy="3365500"/>
                          </a:xfrm>
                          <a:prstGeom prst="rect">
                            <a:avLst/>
                          </a:prstGeom>
                        </pic:spPr>
                      </pic:pic>
                    </a:graphicData>
                  </a:graphic>
                </wp:inline>
              </w:drawing>
            </w:r>
            <w:r>
              <w:rPr>
                <w:noProof/>
                <w:lang w:val="en-GB" w:eastAsia="en-GB"/>
              </w:rPr>
              <w:drawing>
                <wp:inline distT="0" distB="0" distL="0" distR="0" wp14:anchorId="1D077CC5" wp14:editId="4BE7372E">
                  <wp:extent cx="5983605" cy="3365500"/>
                  <wp:effectExtent l="0" t="0" r="0"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Namibia  expedition P1580614.jpg"/>
                          <pic:cNvPicPr/>
                        </pic:nvPicPr>
                        <pic:blipFill>
                          <a:blip r:embed="rId83" cstate="print">
                            <a:extLst>
                              <a:ext uri="{28A0092B-C50C-407E-A947-70E740481C1C}">
                                <a14:useLocalDpi xmlns:a14="http://schemas.microsoft.com/office/drawing/2010/main" val="0"/>
                              </a:ext>
                            </a:extLst>
                          </a:blip>
                          <a:stretch>
                            <a:fillRect/>
                          </a:stretch>
                        </pic:blipFill>
                        <pic:spPr>
                          <a:xfrm>
                            <a:off x="0" y="0"/>
                            <a:ext cx="5983605" cy="3365500"/>
                          </a:xfrm>
                          <a:prstGeom prst="rect">
                            <a:avLst/>
                          </a:prstGeom>
                        </pic:spPr>
                      </pic:pic>
                    </a:graphicData>
                  </a:graphic>
                </wp:inline>
              </w:drawing>
            </w:r>
          </w:p>
          <w:p w14:paraId="7A42F51F" w14:textId="5B3A25D7" w:rsidR="25E259F1" w:rsidRDefault="25E259F1" w:rsidP="0B2F3367">
            <w:pPr>
              <w:jc w:val="center"/>
              <w:rPr>
                <w:b/>
                <w:bCs/>
                <w:color w:val="000000" w:themeColor="text1"/>
                <w:sz w:val="20"/>
                <w:szCs w:val="20"/>
              </w:rPr>
            </w:pPr>
          </w:p>
        </w:tc>
        <w:tc>
          <w:tcPr>
            <w:tcW w:w="236" w:type="dxa"/>
          </w:tcPr>
          <w:p w14:paraId="7D3844AA" w14:textId="42E05D32" w:rsidR="25E259F1" w:rsidRDefault="25E259F1" w:rsidP="25E259F1"/>
        </w:tc>
        <w:tc>
          <w:tcPr>
            <w:tcW w:w="236" w:type="dxa"/>
          </w:tcPr>
          <w:p w14:paraId="71DD6416" w14:textId="757E9679" w:rsidR="25E259F1" w:rsidRDefault="25E259F1" w:rsidP="25E259F1"/>
        </w:tc>
        <w:tc>
          <w:tcPr>
            <w:tcW w:w="1834" w:type="dxa"/>
          </w:tcPr>
          <w:p w14:paraId="49D82EBF" w14:textId="78DB1FA5" w:rsidR="25E259F1" w:rsidRDefault="25E259F1" w:rsidP="25E259F1"/>
        </w:tc>
        <w:tc>
          <w:tcPr>
            <w:tcW w:w="1837" w:type="dxa"/>
          </w:tcPr>
          <w:p w14:paraId="37EB5234" w14:textId="1B361AF5" w:rsidR="25E259F1" w:rsidRDefault="25E259F1" w:rsidP="25E259F1"/>
        </w:tc>
      </w:tr>
      <w:tr w:rsidR="25E259F1" w14:paraId="62FC108E" w14:textId="77777777" w:rsidTr="000608D9">
        <w:tc>
          <w:tcPr>
            <w:tcW w:w="9639" w:type="dxa"/>
          </w:tcPr>
          <w:p w14:paraId="1D19906E" w14:textId="30902B9F" w:rsidR="25E259F1" w:rsidRDefault="25E259F1" w:rsidP="25E259F1">
            <w:pPr>
              <w:rPr>
                <w:b/>
                <w:bCs/>
                <w:color w:val="000000" w:themeColor="text1"/>
                <w:sz w:val="20"/>
                <w:szCs w:val="20"/>
              </w:rPr>
            </w:pPr>
          </w:p>
        </w:tc>
        <w:tc>
          <w:tcPr>
            <w:tcW w:w="236" w:type="dxa"/>
          </w:tcPr>
          <w:p w14:paraId="275ECF98" w14:textId="5A8E3344" w:rsidR="25E259F1" w:rsidRDefault="25E259F1" w:rsidP="25E259F1"/>
        </w:tc>
        <w:tc>
          <w:tcPr>
            <w:tcW w:w="236" w:type="dxa"/>
          </w:tcPr>
          <w:p w14:paraId="11A991B5" w14:textId="10143722" w:rsidR="25E259F1" w:rsidRDefault="25E259F1" w:rsidP="25E259F1"/>
        </w:tc>
        <w:tc>
          <w:tcPr>
            <w:tcW w:w="1834" w:type="dxa"/>
          </w:tcPr>
          <w:p w14:paraId="51516824" w14:textId="1FFD163C" w:rsidR="25E259F1" w:rsidRDefault="25E259F1" w:rsidP="25E259F1"/>
        </w:tc>
        <w:tc>
          <w:tcPr>
            <w:tcW w:w="1837" w:type="dxa"/>
          </w:tcPr>
          <w:p w14:paraId="02D17F12" w14:textId="06D92424" w:rsidR="25E259F1" w:rsidRDefault="25E259F1" w:rsidP="25E259F1"/>
        </w:tc>
      </w:tr>
      <w:tr w:rsidR="7F020AC9" w14:paraId="21E6EDF6" w14:textId="77777777" w:rsidTr="000608D9">
        <w:tc>
          <w:tcPr>
            <w:tcW w:w="9639" w:type="dxa"/>
          </w:tcPr>
          <w:p w14:paraId="57A344AE" w14:textId="548313EA" w:rsidR="00BC69AD" w:rsidRDefault="00BC69AD" w:rsidP="00BC69AD">
            <w:pPr>
              <w:pStyle w:val="Heading5"/>
            </w:pPr>
            <w:r>
              <w:t>Appendix 22: Excerpts from students personal statements</w:t>
            </w:r>
          </w:p>
          <w:p w14:paraId="439FDC43" w14:textId="69190F22" w:rsidR="00BC69AD" w:rsidRPr="00BC69AD" w:rsidRDefault="00BC69AD" w:rsidP="00BC69AD">
            <w:pPr>
              <w:rPr>
                <w:i/>
              </w:rPr>
            </w:pPr>
          </w:p>
          <w:p w14:paraId="1F185C13" w14:textId="2844CB47" w:rsidR="00BC69AD" w:rsidRPr="00AD5905" w:rsidRDefault="00BC69AD" w:rsidP="00AD5905">
            <w:pPr>
              <w:pStyle w:val="NormalWeb"/>
              <w:spacing w:after="180" w:afterAutospacing="0" w:line="360" w:lineRule="auto"/>
              <w:jc w:val="both"/>
              <w:rPr>
                <w:rFonts w:asciiTheme="minorHAnsi" w:hAnsiTheme="minorHAnsi" w:cstheme="minorHAnsi"/>
                <w:i/>
                <w:color w:val="000000"/>
                <w:sz w:val="20"/>
                <w:szCs w:val="20"/>
              </w:rPr>
            </w:pPr>
            <w:r w:rsidRPr="00AD5905">
              <w:rPr>
                <w:rFonts w:asciiTheme="minorHAnsi" w:hAnsiTheme="minorHAnsi" w:cstheme="minorHAnsi"/>
                <w:i/>
                <w:color w:val="000000"/>
                <w:sz w:val="20"/>
                <w:szCs w:val="20"/>
              </w:rPr>
              <w:t>“</w:t>
            </w:r>
            <w:r w:rsidR="003C1435" w:rsidRPr="00AD5905">
              <w:rPr>
                <w:rFonts w:asciiTheme="minorHAnsi" w:hAnsiTheme="minorHAnsi" w:cstheme="minorHAnsi"/>
                <w:i/>
                <w:color w:val="000000"/>
                <w:sz w:val="20"/>
                <w:szCs w:val="20"/>
              </w:rPr>
              <w:t>…</w:t>
            </w:r>
            <w:r w:rsidRPr="00AD5905">
              <w:rPr>
                <w:rFonts w:asciiTheme="minorHAnsi" w:hAnsiTheme="minorHAnsi" w:cstheme="minorHAnsi"/>
                <w:i/>
                <w:color w:val="000000"/>
                <w:sz w:val="20"/>
                <w:szCs w:val="20"/>
              </w:rPr>
              <w:t>Going on this expedition has been a dream come true and this has been the most fantastic experience of my life….A strong bond has emerged from this trip and even though I was a little wary pre-expedition, not being sure if I would find my place, this feeling quickly disappeared….This experience was a good lesson for me in how important it is to listen to every member's opinion and making the right decision that can satisfy everybody…I realized how complex it may be to make a decision within a team and finding a solution that could suit everybody while taking into account many factors, such as time, fatigue, weather, safety, wildlife, etc…I am very happy to have been on this expedition, to have had the chance to experience it and to have shared it with such a great team. I hope to have the opportunity to get involved again on</w:t>
            </w:r>
            <w:r w:rsidR="00AD5905" w:rsidRPr="00AD5905">
              <w:rPr>
                <w:rFonts w:asciiTheme="minorHAnsi" w:hAnsiTheme="minorHAnsi" w:cstheme="minorHAnsi"/>
                <w:i/>
                <w:color w:val="000000"/>
                <w:sz w:val="20"/>
                <w:szCs w:val="20"/>
              </w:rPr>
              <w:t> similar</w:t>
            </w:r>
            <w:r w:rsidRPr="00AD5905">
              <w:rPr>
                <w:rFonts w:asciiTheme="minorHAnsi" w:hAnsiTheme="minorHAnsi" w:cstheme="minorHAnsi"/>
                <w:i/>
                <w:color w:val="000000"/>
                <w:sz w:val="20"/>
                <w:szCs w:val="20"/>
              </w:rPr>
              <w:t xml:space="preserve"> adventures and be able to organise some too</w:t>
            </w:r>
            <w:r w:rsidR="003C1435" w:rsidRPr="00AD5905">
              <w:rPr>
                <w:rFonts w:asciiTheme="minorHAnsi" w:hAnsiTheme="minorHAnsi" w:cstheme="minorHAnsi"/>
                <w:i/>
                <w:color w:val="000000"/>
                <w:sz w:val="20"/>
                <w:szCs w:val="20"/>
              </w:rPr>
              <w:t>..</w:t>
            </w:r>
            <w:r w:rsidRPr="00AD5905">
              <w:rPr>
                <w:rFonts w:asciiTheme="minorHAnsi" w:hAnsiTheme="minorHAnsi" w:cstheme="minorHAnsi"/>
                <w:i/>
                <w:color w:val="000000"/>
                <w:sz w:val="20"/>
                <w:szCs w:val="20"/>
              </w:rPr>
              <w:t>.”</w:t>
            </w:r>
          </w:p>
          <w:p w14:paraId="2428A83D" w14:textId="6C14F504" w:rsidR="00BC69AD" w:rsidRPr="00AD5905" w:rsidRDefault="00BC69AD" w:rsidP="00AD5905">
            <w:pPr>
              <w:spacing w:line="360" w:lineRule="auto"/>
              <w:jc w:val="both"/>
              <w:rPr>
                <w:rFonts w:cstheme="minorHAnsi"/>
                <w:i/>
                <w:sz w:val="20"/>
                <w:szCs w:val="20"/>
              </w:rPr>
            </w:pPr>
            <w:r w:rsidRPr="00AD5905">
              <w:rPr>
                <w:rFonts w:cstheme="minorHAnsi"/>
                <w:i/>
                <w:sz w:val="20"/>
                <w:szCs w:val="20"/>
              </w:rPr>
              <w:t>“</w:t>
            </w:r>
            <w:r w:rsidR="003C1435" w:rsidRPr="00AD5905">
              <w:rPr>
                <w:rFonts w:cstheme="minorHAnsi"/>
                <w:i/>
                <w:sz w:val="20"/>
                <w:szCs w:val="20"/>
              </w:rPr>
              <w:t>…</w:t>
            </w:r>
            <w:r w:rsidRPr="00AD5905">
              <w:rPr>
                <w:rFonts w:cstheme="minorHAnsi"/>
                <w:i/>
                <w:sz w:val="20"/>
                <w:szCs w:val="20"/>
              </w:rPr>
              <w:t>Reflecting upon my experience I have identified several thoughts and feelings that I wish to explore. The expedition became an experience that will be unforgotten and generated a new desire within myself to explore the idea of developing and carrying out future expeditions. Feelings of strong self-achievement and personal ability are generated, and I left the experience feeling a lot more capable of individually planning and achieving both future expeditions and future personal tasks and challenges…I feel the experience affected me personally. The isolation, purpose and individuality of the expedition created an experience completely unique to anything I’ve previously encountered. The entire process from planning to execution was an amazing journey that was both beneficial to me personally and successful as an expedition</w:t>
            </w:r>
            <w:r w:rsidR="003C1435" w:rsidRPr="00AD5905">
              <w:rPr>
                <w:rFonts w:cstheme="minorHAnsi"/>
                <w:i/>
                <w:sz w:val="20"/>
                <w:szCs w:val="20"/>
              </w:rPr>
              <w:t>..</w:t>
            </w:r>
            <w:r w:rsidRPr="00AD5905">
              <w:rPr>
                <w:rFonts w:cstheme="minorHAnsi"/>
                <w:i/>
                <w:sz w:val="20"/>
                <w:szCs w:val="20"/>
              </w:rPr>
              <w:t>.”</w:t>
            </w:r>
          </w:p>
          <w:p w14:paraId="7B23E900" w14:textId="18D591EC" w:rsidR="003C1435" w:rsidRPr="003C1435" w:rsidRDefault="003C1435" w:rsidP="00AD5905">
            <w:pPr>
              <w:spacing w:line="360" w:lineRule="auto"/>
              <w:jc w:val="both"/>
              <w:rPr>
                <w:rFonts w:cstheme="minorHAnsi"/>
                <w:i/>
                <w:sz w:val="20"/>
                <w:szCs w:val="20"/>
              </w:rPr>
            </w:pPr>
            <w:r>
              <w:rPr>
                <w:rFonts w:cstheme="minorHAnsi"/>
                <w:i/>
                <w:sz w:val="20"/>
                <w:szCs w:val="20"/>
              </w:rPr>
              <w:t>“</w:t>
            </w:r>
            <w:r w:rsidR="00AD5905">
              <w:rPr>
                <w:rFonts w:cstheme="minorHAnsi"/>
                <w:i/>
                <w:sz w:val="20"/>
                <w:szCs w:val="20"/>
              </w:rPr>
              <w:t>…</w:t>
            </w:r>
            <w:r w:rsidRPr="003C1435">
              <w:rPr>
                <w:rFonts w:cstheme="minorHAnsi"/>
                <w:i/>
                <w:sz w:val="20"/>
                <w:szCs w:val="20"/>
              </w:rPr>
              <w:t>It’s now three days since we got back and I’m still waking up at 5am, ready for some porridge by head torch among the snakes, still doing a head count before going to the toilet to make sure it’s free and still singing the first line of song that comes into my head, only to discover that there is no one else around to finish the song with me. I am now consulting my bank account to arrange my next big adventure</w:t>
            </w:r>
            <w:r>
              <w:rPr>
                <w:rFonts w:cstheme="minorHAnsi"/>
                <w:i/>
                <w:sz w:val="20"/>
                <w:szCs w:val="20"/>
              </w:rPr>
              <w:t>…”</w:t>
            </w:r>
          </w:p>
          <w:p w14:paraId="53643646" w14:textId="14498F65" w:rsidR="00AD5905" w:rsidRPr="00AD5905" w:rsidRDefault="00AD5905" w:rsidP="00AD5905">
            <w:pPr>
              <w:spacing w:line="360" w:lineRule="auto"/>
              <w:jc w:val="both"/>
              <w:rPr>
                <w:i/>
                <w:sz w:val="20"/>
                <w:szCs w:val="20"/>
              </w:rPr>
            </w:pPr>
            <w:r>
              <w:rPr>
                <w:i/>
                <w:sz w:val="20"/>
                <w:szCs w:val="20"/>
              </w:rPr>
              <w:t>“…</w:t>
            </w:r>
            <w:r w:rsidRPr="00AD5905">
              <w:rPr>
                <w:i/>
                <w:sz w:val="20"/>
                <w:szCs w:val="20"/>
              </w:rPr>
              <w:t>The expedition was an incredible and inspiring experience during which I had the time and space to think clearly. Being disconnected from everything we knew before, whilst doing our small part to improve the environment we were living in, was rejuvenating. For me, it facilitated a feeling of wholesomeness and content. I was able to clarify my views of the potential of sustainable adventure and outdoor tourism and how the development of trips such as ours will solidify travel with purpose</w:t>
            </w:r>
            <w:r>
              <w:rPr>
                <w:i/>
                <w:sz w:val="20"/>
                <w:szCs w:val="20"/>
              </w:rPr>
              <w:t>…”</w:t>
            </w:r>
          </w:p>
          <w:p w14:paraId="3DF79320" w14:textId="77777777" w:rsidR="00BC69AD" w:rsidRPr="00BC69AD" w:rsidRDefault="00BC69AD" w:rsidP="00BC69AD">
            <w:pPr>
              <w:pStyle w:val="NormalWeb"/>
              <w:rPr>
                <w:rFonts w:ascii="Calibri" w:hAnsi="Calibri" w:cs="Calibri"/>
                <w:i/>
                <w:color w:val="000000"/>
              </w:rPr>
            </w:pPr>
          </w:p>
          <w:p w14:paraId="01666FAF" w14:textId="77777777" w:rsidR="00BC69AD" w:rsidRPr="00BC69AD" w:rsidRDefault="00BC69AD" w:rsidP="00BC69AD"/>
          <w:p w14:paraId="623473DB" w14:textId="1F759270" w:rsidR="7F020AC9" w:rsidRDefault="7F020AC9" w:rsidP="7F020AC9">
            <w:pPr>
              <w:rPr>
                <w:b/>
                <w:bCs/>
                <w:i/>
                <w:iCs/>
                <w:color w:val="000000" w:themeColor="text1"/>
                <w:sz w:val="20"/>
                <w:szCs w:val="20"/>
              </w:rPr>
            </w:pPr>
          </w:p>
        </w:tc>
        <w:tc>
          <w:tcPr>
            <w:tcW w:w="236" w:type="dxa"/>
          </w:tcPr>
          <w:p w14:paraId="1FF295CD" w14:textId="0FF42756" w:rsidR="7F020AC9" w:rsidRDefault="7F020AC9" w:rsidP="7F020AC9">
            <w:pPr>
              <w:rPr>
                <w:b/>
                <w:bCs/>
                <w:i/>
                <w:iCs/>
                <w:color w:val="000000" w:themeColor="text1"/>
                <w:sz w:val="20"/>
                <w:szCs w:val="20"/>
              </w:rPr>
            </w:pPr>
          </w:p>
        </w:tc>
        <w:tc>
          <w:tcPr>
            <w:tcW w:w="236" w:type="dxa"/>
          </w:tcPr>
          <w:p w14:paraId="45B16B6F" w14:textId="014A39DA" w:rsidR="7F020AC9" w:rsidRDefault="7F020AC9" w:rsidP="7F020AC9">
            <w:pPr>
              <w:rPr>
                <w:b/>
                <w:bCs/>
                <w:i/>
                <w:iCs/>
                <w:color w:val="000000" w:themeColor="text1"/>
                <w:sz w:val="20"/>
                <w:szCs w:val="20"/>
              </w:rPr>
            </w:pPr>
          </w:p>
        </w:tc>
        <w:tc>
          <w:tcPr>
            <w:tcW w:w="1834" w:type="dxa"/>
          </w:tcPr>
          <w:p w14:paraId="62987A06" w14:textId="7CFF5988" w:rsidR="7F020AC9" w:rsidRDefault="7F020AC9"/>
        </w:tc>
        <w:tc>
          <w:tcPr>
            <w:tcW w:w="1837" w:type="dxa"/>
          </w:tcPr>
          <w:p w14:paraId="52E93FBC" w14:textId="5F3EF5BC" w:rsidR="7F020AC9" w:rsidRDefault="6ED0B753">
            <w:r>
              <w:t xml:space="preserve"> </w:t>
            </w:r>
          </w:p>
        </w:tc>
      </w:tr>
      <w:tr w:rsidR="7F020AC9" w14:paraId="26A38F13" w14:textId="77777777" w:rsidTr="000608D9">
        <w:tc>
          <w:tcPr>
            <w:tcW w:w="9639" w:type="dxa"/>
          </w:tcPr>
          <w:p w14:paraId="37055D61" w14:textId="7500C833" w:rsidR="7F020AC9" w:rsidRDefault="7F020AC9"/>
        </w:tc>
        <w:tc>
          <w:tcPr>
            <w:tcW w:w="236" w:type="dxa"/>
          </w:tcPr>
          <w:p w14:paraId="1F923689" w14:textId="5A5A6EE2" w:rsidR="7F020AC9" w:rsidRDefault="7F020AC9"/>
        </w:tc>
        <w:tc>
          <w:tcPr>
            <w:tcW w:w="236" w:type="dxa"/>
          </w:tcPr>
          <w:p w14:paraId="3455CDD1" w14:textId="76D6EB45" w:rsidR="7F020AC9" w:rsidRDefault="7F020AC9"/>
        </w:tc>
        <w:tc>
          <w:tcPr>
            <w:tcW w:w="1834" w:type="dxa"/>
          </w:tcPr>
          <w:p w14:paraId="1A8B898F" w14:textId="01E6EA6F" w:rsidR="7F020AC9" w:rsidRDefault="7F020AC9"/>
        </w:tc>
        <w:tc>
          <w:tcPr>
            <w:tcW w:w="1837" w:type="dxa"/>
          </w:tcPr>
          <w:p w14:paraId="1987B354" w14:textId="3FEF6D29" w:rsidR="7F020AC9" w:rsidRDefault="6ED0B753">
            <w:r>
              <w:t xml:space="preserve"> </w:t>
            </w:r>
          </w:p>
        </w:tc>
      </w:tr>
      <w:tr w:rsidR="7F020AC9" w14:paraId="01661DA2" w14:textId="77777777" w:rsidTr="000608D9">
        <w:tc>
          <w:tcPr>
            <w:tcW w:w="9639" w:type="dxa"/>
          </w:tcPr>
          <w:p w14:paraId="4F400760" w14:textId="58E71698" w:rsidR="7F020AC9" w:rsidRDefault="7F020AC9"/>
        </w:tc>
        <w:tc>
          <w:tcPr>
            <w:tcW w:w="236" w:type="dxa"/>
          </w:tcPr>
          <w:p w14:paraId="09BCE649" w14:textId="573B1B31" w:rsidR="7F020AC9" w:rsidRDefault="7F020AC9"/>
        </w:tc>
        <w:tc>
          <w:tcPr>
            <w:tcW w:w="236" w:type="dxa"/>
          </w:tcPr>
          <w:p w14:paraId="161FAF3C" w14:textId="649784F1" w:rsidR="7F020AC9" w:rsidRDefault="7F020AC9"/>
        </w:tc>
        <w:tc>
          <w:tcPr>
            <w:tcW w:w="1834" w:type="dxa"/>
          </w:tcPr>
          <w:p w14:paraId="10708ADA" w14:textId="7F50327B" w:rsidR="7F020AC9" w:rsidRDefault="7F020AC9"/>
        </w:tc>
        <w:tc>
          <w:tcPr>
            <w:tcW w:w="1837" w:type="dxa"/>
          </w:tcPr>
          <w:p w14:paraId="5C1310CB" w14:textId="7A85C949" w:rsidR="7F020AC9" w:rsidRDefault="6ED0B753">
            <w:r>
              <w:t xml:space="preserve"> </w:t>
            </w:r>
          </w:p>
        </w:tc>
      </w:tr>
      <w:tr w:rsidR="7F020AC9" w14:paraId="4FA189C7" w14:textId="77777777" w:rsidTr="000608D9">
        <w:tc>
          <w:tcPr>
            <w:tcW w:w="9639" w:type="dxa"/>
          </w:tcPr>
          <w:p w14:paraId="6682E49B" w14:textId="2119BEF2" w:rsidR="7F020AC9" w:rsidRDefault="7F020AC9"/>
        </w:tc>
        <w:tc>
          <w:tcPr>
            <w:tcW w:w="236" w:type="dxa"/>
          </w:tcPr>
          <w:p w14:paraId="5AB5D662" w14:textId="5BF99E4D" w:rsidR="7F020AC9" w:rsidRDefault="7F020AC9"/>
        </w:tc>
        <w:tc>
          <w:tcPr>
            <w:tcW w:w="236" w:type="dxa"/>
          </w:tcPr>
          <w:p w14:paraId="4DD2550E" w14:textId="5CA4ADDC" w:rsidR="7F020AC9" w:rsidRDefault="7F020AC9"/>
        </w:tc>
        <w:tc>
          <w:tcPr>
            <w:tcW w:w="1834" w:type="dxa"/>
          </w:tcPr>
          <w:p w14:paraId="76D4547D" w14:textId="3F04F720" w:rsidR="7F020AC9" w:rsidRDefault="7F020AC9"/>
        </w:tc>
        <w:tc>
          <w:tcPr>
            <w:tcW w:w="1837" w:type="dxa"/>
          </w:tcPr>
          <w:p w14:paraId="2B0181B0" w14:textId="63E8378E" w:rsidR="7F020AC9" w:rsidRDefault="6ED0B753">
            <w:r>
              <w:t xml:space="preserve"> </w:t>
            </w:r>
          </w:p>
        </w:tc>
      </w:tr>
      <w:tr w:rsidR="7F020AC9" w14:paraId="5D224102" w14:textId="77777777" w:rsidTr="000608D9">
        <w:tc>
          <w:tcPr>
            <w:tcW w:w="9639" w:type="dxa"/>
          </w:tcPr>
          <w:p w14:paraId="05C92B28" w14:textId="5A559A5E" w:rsidR="7F020AC9" w:rsidRDefault="7F020AC9" w:rsidP="7F020AC9">
            <w:pPr>
              <w:rPr>
                <w:b/>
                <w:bCs/>
                <w:color w:val="000000" w:themeColor="text1"/>
                <w:sz w:val="20"/>
                <w:szCs w:val="20"/>
              </w:rPr>
            </w:pPr>
          </w:p>
        </w:tc>
        <w:tc>
          <w:tcPr>
            <w:tcW w:w="236" w:type="dxa"/>
          </w:tcPr>
          <w:p w14:paraId="687B06C7" w14:textId="398C1B60" w:rsidR="7F020AC9" w:rsidRDefault="7F020AC9"/>
        </w:tc>
        <w:tc>
          <w:tcPr>
            <w:tcW w:w="236" w:type="dxa"/>
          </w:tcPr>
          <w:p w14:paraId="35FC773B" w14:textId="03469666" w:rsidR="7F020AC9" w:rsidRDefault="7F020AC9"/>
        </w:tc>
        <w:tc>
          <w:tcPr>
            <w:tcW w:w="1834" w:type="dxa"/>
          </w:tcPr>
          <w:p w14:paraId="21C96460" w14:textId="196400FA" w:rsidR="7F020AC9" w:rsidRDefault="7F020AC9"/>
        </w:tc>
        <w:tc>
          <w:tcPr>
            <w:tcW w:w="1837" w:type="dxa"/>
          </w:tcPr>
          <w:p w14:paraId="05E22665" w14:textId="7FF1EA6A" w:rsidR="7F020AC9" w:rsidRDefault="6ED0B753">
            <w:r>
              <w:t xml:space="preserve"> </w:t>
            </w:r>
          </w:p>
        </w:tc>
      </w:tr>
      <w:tr w:rsidR="7F020AC9" w14:paraId="729816E0" w14:textId="77777777" w:rsidTr="000608D9">
        <w:tc>
          <w:tcPr>
            <w:tcW w:w="9639" w:type="dxa"/>
          </w:tcPr>
          <w:p w14:paraId="7C26D6B8" w14:textId="11AD38CD" w:rsidR="7F020AC9" w:rsidRDefault="7F020AC9" w:rsidP="7F020AC9">
            <w:pPr>
              <w:rPr>
                <w:sz w:val="20"/>
                <w:szCs w:val="20"/>
              </w:rPr>
            </w:pPr>
          </w:p>
        </w:tc>
        <w:tc>
          <w:tcPr>
            <w:tcW w:w="236" w:type="dxa"/>
          </w:tcPr>
          <w:p w14:paraId="62707985" w14:textId="26B7A5DD" w:rsidR="7F020AC9" w:rsidRDefault="7F020AC9"/>
        </w:tc>
        <w:tc>
          <w:tcPr>
            <w:tcW w:w="236" w:type="dxa"/>
          </w:tcPr>
          <w:p w14:paraId="6744D70C" w14:textId="6E90E2B9" w:rsidR="7F020AC9" w:rsidRDefault="7F020AC9"/>
        </w:tc>
        <w:tc>
          <w:tcPr>
            <w:tcW w:w="1834" w:type="dxa"/>
          </w:tcPr>
          <w:p w14:paraId="329F15F6" w14:textId="7E5F158F" w:rsidR="7F020AC9" w:rsidRDefault="7F020AC9"/>
        </w:tc>
        <w:tc>
          <w:tcPr>
            <w:tcW w:w="1837" w:type="dxa"/>
          </w:tcPr>
          <w:p w14:paraId="7CD4510B" w14:textId="2B85024A" w:rsidR="7F020AC9" w:rsidRDefault="7F020AC9"/>
        </w:tc>
      </w:tr>
      <w:tr w:rsidR="7F020AC9" w14:paraId="150656AC" w14:textId="77777777" w:rsidTr="000608D9">
        <w:tc>
          <w:tcPr>
            <w:tcW w:w="9639" w:type="dxa"/>
          </w:tcPr>
          <w:p w14:paraId="38EAB245" w14:textId="5A9F03E2" w:rsidR="7F020AC9" w:rsidRDefault="7F020AC9" w:rsidP="7F020AC9">
            <w:pPr>
              <w:rPr>
                <w:b/>
                <w:bCs/>
                <w:color w:val="000000" w:themeColor="text1"/>
                <w:sz w:val="20"/>
                <w:szCs w:val="20"/>
              </w:rPr>
            </w:pPr>
          </w:p>
        </w:tc>
        <w:tc>
          <w:tcPr>
            <w:tcW w:w="236" w:type="dxa"/>
          </w:tcPr>
          <w:p w14:paraId="794C2560" w14:textId="67F43CE4" w:rsidR="7F020AC9" w:rsidRDefault="7F020AC9"/>
        </w:tc>
        <w:tc>
          <w:tcPr>
            <w:tcW w:w="236" w:type="dxa"/>
          </w:tcPr>
          <w:p w14:paraId="485C5F3D" w14:textId="22004076" w:rsidR="7F020AC9" w:rsidRDefault="7F020AC9"/>
        </w:tc>
        <w:tc>
          <w:tcPr>
            <w:tcW w:w="1834" w:type="dxa"/>
          </w:tcPr>
          <w:p w14:paraId="2C391C17" w14:textId="54F538AA" w:rsidR="7F020AC9" w:rsidRDefault="7F020AC9"/>
        </w:tc>
        <w:tc>
          <w:tcPr>
            <w:tcW w:w="1837" w:type="dxa"/>
          </w:tcPr>
          <w:p w14:paraId="35F413BF" w14:textId="5C4D9671" w:rsidR="7F020AC9" w:rsidRDefault="6ED0B753">
            <w:r>
              <w:t xml:space="preserve"> </w:t>
            </w:r>
          </w:p>
        </w:tc>
      </w:tr>
    </w:tbl>
    <w:p w14:paraId="2BF8FC65" w14:textId="0343AE8F" w:rsidR="0055720A" w:rsidRDefault="0055720A"/>
    <w:sectPr w:rsidR="0055720A" w:rsidSect="002A1F11">
      <w:headerReference w:type="default" r:id="rId84"/>
      <w:footerReference w:type="default" r:id="rId85"/>
      <w:pgSz w:w="12240" w:h="15840" w:code="1"/>
      <w:pgMar w:top="2552" w:right="1440" w:bottom="568" w:left="1440" w:header="284" w:footer="864"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7" w:author="Jose Navarro" w:date="2019-05-17T17:19:00Z" w:initials="JN">
    <w:p w14:paraId="36CE08F3" w14:textId="6BCA77F0" w:rsidR="003C1435" w:rsidRDefault="003C1435">
      <w:r>
        <w:t>Personal info, as well as medical info will ned to be removed on the copy that we send to the Neil Mackenzie Trust and Quesol</w:t>
      </w:r>
      <w: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6CE08F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6CE08F3" w16cid:durableId="7029FFD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7C63FB" w14:textId="77777777" w:rsidR="00AC3730" w:rsidRDefault="00AC3730">
      <w:pPr>
        <w:spacing w:after="0" w:line="240" w:lineRule="auto"/>
      </w:pPr>
      <w:r>
        <w:separator/>
      </w:r>
    </w:p>
  </w:endnote>
  <w:endnote w:type="continuationSeparator" w:id="0">
    <w:p w14:paraId="4F0D6D89" w14:textId="77777777" w:rsidR="00AC3730" w:rsidRDefault="00AC3730">
      <w:pPr>
        <w:spacing w:after="0" w:line="240" w:lineRule="auto"/>
      </w:pPr>
      <w:r>
        <w:continuationSeparator/>
      </w:r>
    </w:p>
  </w:endnote>
  <w:endnote w:type="continuationNotice" w:id="1">
    <w:p w14:paraId="3A71500A" w14:textId="77777777" w:rsidR="00AC3730" w:rsidRDefault="00AC37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64C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07642148"/>
      <w:docPartObj>
        <w:docPartGallery w:val="Page Numbers (Bottom of Page)"/>
        <w:docPartUnique/>
      </w:docPartObj>
    </w:sdtPr>
    <w:sdtEndPr/>
    <w:sdtContent>
      <w:p w14:paraId="03221731" w14:textId="0AE9C7CB" w:rsidR="003C1435" w:rsidRDefault="003C1435">
        <w:pPr>
          <w:pStyle w:val="Footer"/>
          <w:jc w:val="right"/>
        </w:pPr>
        <w:r>
          <w:rPr>
            <w:noProof w:val="0"/>
          </w:rPr>
          <w:fldChar w:fldCharType="begin"/>
        </w:r>
        <w:r>
          <w:rPr>
            <w:noProof w:val="0"/>
          </w:rPr>
          <w:instrText xml:space="preserve"> PAGE   \* MERGEFORMAT </w:instrText>
        </w:r>
        <w:r>
          <w:rPr>
            <w:noProof w:val="0"/>
          </w:rPr>
          <w:fldChar w:fldCharType="separate"/>
        </w:r>
        <w:r w:rsidR="00AD5905">
          <w:t>30</w:t>
        </w:r>
        <w:r>
          <w:fldChar w:fldCharType="end"/>
        </w:r>
      </w:p>
    </w:sdtContent>
  </w:sdt>
  <w:p w14:paraId="4DE077CF" w14:textId="698EC24D" w:rsidR="003C1435" w:rsidRDefault="003C14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73398194"/>
      <w:docPartObj>
        <w:docPartGallery w:val="Page Numbers (Bottom of Page)"/>
        <w:docPartUnique/>
      </w:docPartObj>
    </w:sdtPr>
    <w:sdtEndPr/>
    <w:sdtContent>
      <w:p w14:paraId="6BDFB499" w14:textId="7FA858E2" w:rsidR="003C1435" w:rsidRDefault="003C1435">
        <w:pPr>
          <w:pStyle w:val="Footer"/>
          <w:jc w:val="right"/>
        </w:pPr>
        <w:r>
          <w:rPr>
            <w:noProof w:val="0"/>
          </w:rPr>
          <w:fldChar w:fldCharType="begin"/>
        </w:r>
        <w:r>
          <w:instrText xml:space="preserve"> PAGE   \* MERGEFORMAT </w:instrText>
        </w:r>
        <w:r>
          <w:rPr>
            <w:noProof w:val="0"/>
          </w:rPr>
          <w:fldChar w:fldCharType="separate"/>
        </w:r>
        <w:r w:rsidR="00AD5905">
          <w:t>47</w:t>
        </w:r>
        <w:r>
          <w:fldChar w:fldCharType="end"/>
        </w:r>
      </w:p>
    </w:sdtContent>
  </w:sdt>
  <w:p w14:paraId="5F843871" w14:textId="77777777" w:rsidR="003C1435" w:rsidRDefault="003C143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0CC7" w14:textId="54499002" w:rsidR="003C1435" w:rsidRDefault="003C1435" w:rsidP="001E042A">
    <w:pPr>
      <w:pStyle w:val="Footer"/>
    </w:pPr>
    <w:r w:rsidRPr="001E042A">
      <w:fldChar w:fldCharType="begin"/>
    </w:r>
    <w:r w:rsidRPr="001E042A">
      <w:instrText xml:space="preserve"> PAGE   \* MERGEFORMAT </w:instrText>
    </w:r>
    <w:r w:rsidRPr="001E042A">
      <w:fldChar w:fldCharType="separate"/>
    </w:r>
    <w:r w:rsidR="00AD5905">
      <w:t>100</w:t>
    </w:r>
    <w:r w:rsidRPr="001E042A">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E13497" w14:textId="77777777" w:rsidR="00AC3730" w:rsidRDefault="00AC3730">
      <w:pPr>
        <w:spacing w:after="0" w:line="240" w:lineRule="auto"/>
      </w:pPr>
      <w:r>
        <w:separator/>
      </w:r>
    </w:p>
  </w:footnote>
  <w:footnote w:type="continuationSeparator" w:id="0">
    <w:p w14:paraId="70F78654" w14:textId="77777777" w:rsidR="00AC3730" w:rsidRDefault="00AC3730">
      <w:pPr>
        <w:spacing w:after="0" w:line="240" w:lineRule="auto"/>
      </w:pPr>
      <w:r>
        <w:continuationSeparator/>
      </w:r>
    </w:p>
  </w:footnote>
  <w:footnote w:type="continuationNotice" w:id="1">
    <w:p w14:paraId="2A5FD432" w14:textId="77777777" w:rsidR="00AC3730" w:rsidRDefault="00AC373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49F7AF" w14:textId="77777777" w:rsidR="003C1435" w:rsidRDefault="003C1435" w:rsidP="003714AB">
    <w:pPr>
      <w:pStyle w:val="Header"/>
      <w:jc w:val="center"/>
    </w:pPr>
    <w:r>
      <w:rPr>
        <w:noProof/>
        <w:lang w:val="en-GB" w:eastAsia="en-GB"/>
      </w:rPr>
      <w:drawing>
        <wp:inline distT="0" distB="0" distL="0" distR="0" wp14:anchorId="4C176814" wp14:editId="7F8A3D86">
          <wp:extent cx="3784165" cy="518615"/>
          <wp:effectExtent l="0" t="0" r="0" b="0"/>
          <wp:docPr id="867331543"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
                    <a:extLst>
                      <a:ext uri="{28A0092B-C50C-407E-A947-70E740481C1C}">
                        <a14:useLocalDpi xmlns:a14="http://schemas.microsoft.com/office/drawing/2010/main" val="0"/>
                      </a:ext>
                    </a:extLst>
                  </a:blip>
                  <a:stretch>
                    <a:fillRect/>
                  </a:stretch>
                </pic:blipFill>
                <pic:spPr>
                  <a:xfrm>
                    <a:off x="0" y="0"/>
                    <a:ext cx="3784165" cy="518615"/>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46DB82" w14:textId="77777777" w:rsidR="003C1435" w:rsidRDefault="003C1435" w:rsidP="001F6D2A">
    <w:pPr>
      <w:pStyle w:val="Header"/>
      <w:ind w:left="-1276"/>
    </w:pPr>
    <w:r>
      <w:rPr>
        <w:noProof/>
        <w:lang w:val="en-GB" w:eastAsia="en-GB"/>
      </w:rPr>
      <w:drawing>
        <wp:inline distT="0" distB="0" distL="0" distR="0" wp14:anchorId="7CB9E452" wp14:editId="02790E1C">
          <wp:extent cx="4150052" cy="842010"/>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HC_letterheads_header_2.jpg"/>
                  <pic:cNvPicPr/>
                </pic:nvPicPr>
                <pic:blipFill rotWithShape="1">
                  <a:blip r:embed="rId1">
                    <a:extLst>
                      <a:ext uri="{28A0092B-C50C-407E-A947-70E740481C1C}">
                        <a14:useLocalDpi xmlns:a14="http://schemas.microsoft.com/office/drawing/2010/main" val="0"/>
                      </a:ext>
                    </a:extLst>
                  </a:blip>
                  <a:srcRect t="29506"/>
                  <a:stretch/>
                </pic:blipFill>
                <pic:spPr bwMode="auto">
                  <a:xfrm>
                    <a:off x="0" y="0"/>
                    <a:ext cx="4151376" cy="842279"/>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745BE"/>
    <w:multiLevelType w:val="hybridMultilevel"/>
    <w:tmpl w:val="FFFFFFFF"/>
    <w:lvl w:ilvl="0" w:tplc="9FC84ABC">
      <w:start w:val="1"/>
      <w:numFmt w:val="decimal"/>
      <w:lvlText w:val="%1."/>
      <w:lvlJc w:val="left"/>
      <w:pPr>
        <w:ind w:left="720" w:hanging="360"/>
      </w:pPr>
    </w:lvl>
    <w:lvl w:ilvl="1" w:tplc="6C64D62E">
      <w:start w:val="1"/>
      <w:numFmt w:val="lowerLetter"/>
      <w:lvlText w:val="%2."/>
      <w:lvlJc w:val="left"/>
      <w:pPr>
        <w:ind w:left="1440" w:hanging="360"/>
      </w:pPr>
    </w:lvl>
    <w:lvl w:ilvl="2" w:tplc="4E7C4758">
      <w:start w:val="1"/>
      <w:numFmt w:val="lowerRoman"/>
      <w:lvlText w:val="%3."/>
      <w:lvlJc w:val="right"/>
      <w:pPr>
        <w:ind w:left="2160" w:hanging="180"/>
      </w:pPr>
    </w:lvl>
    <w:lvl w:ilvl="3" w:tplc="8C24AACE">
      <w:start w:val="1"/>
      <w:numFmt w:val="decimal"/>
      <w:lvlText w:val="%4."/>
      <w:lvlJc w:val="left"/>
      <w:pPr>
        <w:ind w:left="2880" w:hanging="360"/>
      </w:pPr>
    </w:lvl>
    <w:lvl w:ilvl="4" w:tplc="55725D9A">
      <w:start w:val="1"/>
      <w:numFmt w:val="lowerLetter"/>
      <w:lvlText w:val="%5."/>
      <w:lvlJc w:val="left"/>
      <w:pPr>
        <w:ind w:left="3600" w:hanging="360"/>
      </w:pPr>
    </w:lvl>
    <w:lvl w:ilvl="5" w:tplc="79F4FE6C">
      <w:start w:val="1"/>
      <w:numFmt w:val="lowerRoman"/>
      <w:lvlText w:val="%6."/>
      <w:lvlJc w:val="right"/>
      <w:pPr>
        <w:ind w:left="4320" w:hanging="180"/>
      </w:pPr>
    </w:lvl>
    <w:lvl w:ilvl="6" w:tplc="3F34171E">
      <w:start w:val="1"/>
      <w:numFmt w:val="decimal"/>
      <w:lvlText w:val="%7."/>
      <w:lvlJc w:val="left"/>
      <w:pPr>
        <w:ind w:left="5040" w:hanging="360"/>
      </w:pPr>
    </w:lvl>
    <w:lvl w:ilvl="7" w:tplc="56EAB376">
      <w:start w:val="1"/>
      <w:numFmt w:val="lowerLetter"/>
      <w:lvlText w:val="%8."/>
      <w:lvlJc w:val="left"/>
      <w:pPr>
        <w:ind w:left="5760" w:hanging="360"/>
      </w:pPr>
    </w:lvl>
    <w:lvl w:ilvl="8" w:tplc="2C12384E">
      <w:start w:val="1"/>
      <w:numFmt w:val="lowerRoman"/>
      <w:lvlText w:val="%9."/>
      <w:lvlJc w:val="right"/>
      <w:pPr>
        <w:ind w:left="6480" w:hanging="180"/>
      </w:pPr>
    </w:lvl>
  </w:abstractNum>
  <w:abstractNum w:abstractNumId="1" w15:restartNumberingAfterBreak="0">
    <w:nsid w:val="02B74315"/>
    <w:multiLevelType w:val="multilevel"/>
    <w:tmpl w:val="8BEE8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E5281A"/>
    <w:multiLevelType w:val="hybridMultilevel"/>
    <w:tmpl w:val="FFFFFFFF"/>
    <w:lvl w:ilvl="0" w:tplc="4684C592">
      <w:start w:val="1"/>
      <w:numFmt w:val="decimal"/>
      <w:lvlText w:val="%1."/>
      <w:lvlJc w:val="left"/>
      <w:pPr>
        <w:ind w:left="720" w:hanging="360"/>
      </w:pPr>
    </w:lvl>
    <w:lvl w:ilvl="1" w:tplc="290AAE96">
      <w:start w:val="1"/>
      <w:numFmt w:val="lowerLetter"/>
      <w:lvlText w:val="%2."/>
      <w:lvlJc w:val="left"/>
      <w:pPr>
        <w:ind w:left="1440" w:hanging="360"/>
      </w:pPr>
    </w:lvl>
    <w:lvl w:ilvl="2" w:tplc="60EA68DC">
      <w:start w:val="1"/>
      <w:numFmt w:val="lowerRoman"/>
      <w:lvlText w:val="%3."/>
      <w:lvlJc w:val="right"/>
      <w:pPr>
        <w:ind w:left="2160" w:hanging="180"/>
      </w:pPr>
    </w:lvl>
    <w:lvl w:ilvl="3" w:tplc="240EB7A0">
      <w:start w:val="1"/>
      <w:numFmt w:val="decimal"/>
      <w:lvlText w:val="%4."/>
      <w:lvlJc w:val="left"/>
      <w:pPr>
        <w:ind w:left="2880" w:hanging="360"/>
      </w:pPr>
    </w:lvl>
    <w:lvl w:ilvl="4" w:tplc="0CF677AA">
      <w:start w:val="1"/>
      <w:numFmt w:val="lowerLetter"/>
      <w:lvlText w:val="%5."/>
      <w:lvlJc w:val="left"/>
      <w:pPr>
        <w:ind w:left="3600" w:hanging="360"/>
      </w:pPr>
    </w:lvl>
    <w:lvl w:ilvl="5" w:tplc="3F66B9C2">
      <w:start w:val="1"/>
      <w:numFmt w:val="lowerRoman"/>
      <w:lvlText w:val="%6."/>
      <w:lvlJc w:val="right"/>
      <w:pPr>
        <w:ind w:left="4320" w:hanging="180"/>
      </w:pPr>
    </w:lvl>
    <w:lvl w:ilvl="6" w:tplc="DF241796">
      <w:start w:val="1"/>
      <w:numFmt w:val="decimal"/>
      <w:lvlText w:val="%7."/>
      <w:lvlJc w:val="left"/>
      <w:pPr>
        <w:ind w:left="5040" w:hanging="360"/>
      </w:pPr>
    </w:lvl>
    <w:lvl w:ilvl="7" w:tplc="5A664DC8">
      <w:start w:val="1"/>
      <w:numFmt w:val="lowerLetter"/>
      <w:lvlText w:val="%8."/>
      <w:lvlJc w:val="left"/>
      <w:pPr>
        <w:ind w:left="5760" w:hanging="360"/>
      </w:pPr>
    </w:lvl>
    <w:lvl w:ilvl="8" w:tplc="69485C42">
      <w:start w:val="1"/>
      <w:numFmt w:val="lowerRoman"/>
      <w:lvlText w:val="%9."/>
      <w:lvlJc w:val="right"/>
      <w:pPr>
        <w:ind w:left="6480" w:hanging="180"/>
      </w:pPr>
    </w:lvl>
  </w:abstractNum>
  <w:abstractNum w:abstractNumId="3" w15:restartNumberingAfterBreak="0">
    <w:nsid w:val="05BD582D"/>
    <w:multiLevelType w:val="hybridMultilevel"/>
    <w:tmpl w:val="E36C5F02"/>
    <w:lvl w:ilvl="0" w:tplc="E6640BB8">
      <w:start w:val="1"/>
      <w:numFmt w:val="decimal"/>
      <w:pStyle w:val="Heading2"/>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022609"/>
    <w:multiLevelType w:val="hybridMultilevel"/>
    <w:tmpl w:val="79DA39F6"/>
    <w:lvl w:ilvl="0" w:tplc="0809000F">
      <w:start w:val="1"/>
      <w:numFmt w:val="decimal"/>
      <w:lvlText w:val="%1."/>
      <w:lvlJc w:val="left"/>
      <w:pPr>
        <w:ind w:left="744" w:hanging="360"/>
      </w:pPr>
    </w:lvl>
    <w:lvl w:ilvl="1" w:tplc="08090019" w:tentative="1">
      <w:start w:val="1"/>
      <w:numFmt w:val="lowerLetter"/>
      <w:lvlText w:val="%2."/>
      <w:lvlJc w:val="left"/>
      <w:pPr>
        <w:ind w:left="1464" w:hanging="360"/>
      </w:pPr>
    </w:lvl>
    <w:lvl w:ilvl="2" w:tplc="0809001B" w:tentative="1">
      <w:start w:val="1"/>
      <w:numFmt w:val="lowerRoman"/>
      <w:lvlText w:val="%3."/>
      <w:lvlJc w:val="right"/>
      <w:pPr>
        <w:ind w:left="2184" w:hanging="180"/>
      </w:pPr>
    </w:lvl>
    <w:lvl w:ilvl="3" w:tplc="0809000F" w:tentative="1">
      <w:start w:val="1"/>
      <w:numFmt w:val="decimal"/>
      <w:lvlText w:val="%4."/>
      <w:lvlJc w:val="left"/>
      <w:pPr>
        <w:ind w:left="2904" w:hanging="360"/>
      </w:pPr>
    </w:lvl>
    <w:lvl w:ilvl="4" w:tplc="08090019" w:tentative="1">
      <w:start w:val="1"/>
      <w:numFmt w:val="lowerLetter"/>
      <w:lvlText w:val="%5."/>
      <w:lvlJc w:val="left"/>
      <w:pPr>
        <w:ind w:left="3624" w:hanging="360"/>
      </w:pPr>
    </w:lvl>
    <w:lvl w:ilvl="5" w:tplc="0809001B" w:tentative="1">
      <w:start w:val="1"/>
      <w:numFmt w:val="lowerRoman"/>
      <w:lvlText w:val="%6."/>
      <w:lvlJc w:val="right"/>
      <w:pPr>
        <w:ind w:left="4344" w:hanging="180"/>
      </w:pPr>
    </w:lvl>
    <w:lvl w:ilvl="6" w:tplc="0809000F" w:tentative="1">
      <w:start w:val="1"/>
      <w:numFmt w:val="decimal"/>
      <w:lvlText w:val="%7."/>
      <w:lvlJc w:val="left"/>
      <w:pPr>
        <w:ind w:left="5064" w:hanging="360"/>
      </w:pPr>
    </w:lvl>
    <w:lvl w:ilvl="7" w:tplc="08090019" w:tentative="1">
      <w:start w:val="1"/>
      <w:numFmt w:val="lowerLetter"/>
      <w:lvlText w:val="%8."/>
      <w:lvlJc w:val="left"/>
      <w:pPr>
        <w:ind w:left="5784" w:hanging="360"/>
      </w:pPr>
    </w:lvl>
    <w:lvl w:ilvl="8" w:tplc="0809001B" w:tentative="1">
      <w:start w:val="1"/>
      <w:numFmt w:val="lowerRoman"/>
      <w:lvlText w:val="%9."/>
      <w:lvlJc w:val="right"/>
      <w:pPr>
        <w:ind w:left="6504" w:hanging="180"/>
      </w:pPr>
    </w:lvl>
  </w:abstractNum>
  <w:abstractNum w:abstractNumId="5" w15:restartNumberingAfterBreak="0">
    <w:nsid w:val="0A1F7D90"/>
    <w:multiLevelType w:val="hybridMultilevel"/>
    <w:tmpl w:val="FFFFFFFF"/>
    <w:lvl w:ilvl="0" w:tplc="FFFFFFFF">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0EFC2A9C">
      <w:start w:val="1"/>
      <w:numFmt w:val="lowerRoman"/>
      <w:lvlText w:val="%3."/>
      <w:lvlJc w:val="right"/>
      <w:pPr>
        <w:ind w:left="2160" w:hanging="180"/>
      </w:pPr>
    </w:lvl>
    <w:lvl w:ilvl="3" w:tplc="1B665DD2">
      <w:start w:val="1"/>
      <w:numFmt w:val="decimal"/>
      <w:lvlText w:val="%4."/>
      <w:lvlJc w:val="left"/>
      <w:pPr>
        <w:ind w:left="2880" w:hanging="360"/>
      </w:pPr>
    </w:lvl>
    <w:lvl w:ilvl="4" w:tplc="CB923D98">
      <w:start w:val="1"/>
      <w:numFmt w:val="lowerLetter"/>
      <w:lvlText w:val="%5."/>
      <w:lvlJc w:val="left"/>
      <w:pPr>
        <w:ind w:left="3600" w:hanging="360"/>
      </w:pPr>
    </w:lvl>
    <w:lvl w:ilvl="5" w:tplc="515CBA5C">
      <w:start w:val="1"/>
      <w:numFmt w:val="lowerRoman"/>
      <w:lvlText w:val="%6."/>
      <w:lvlJc w:val="right"/>
      <w:pPr>
        <w:ind w:left="4320" w:hanging="180"/>
      </w:pPr>
    </w:lvl>
    <w:lvl w:ilvl="6" w:tplc="DC9862BC">
      <w:start w:val="1"/>
      <w:numFmt w:val="decimal"/>
      <w:lvlText w:val="%7."/>
      <w:lvlJc w:val="left"/>
      <w:pPr>
        <w:ind w:left="5040" w:hanging="360"/>
      </w:pPr>
    </w:lvl>
    <w:lvl w:ilvl="7" w:tplc="55F86044">
      <w:start w:val="1"/>
      <w:numFmt w:val="lowerLetter"/>
      <w:lvlText w:val="%8."/>
      <w:lvlJc w:val="left"/>
      <w:pPr>
        <w:ind w:left="5760" w:hanging="360"/>
      </w:pPr>
    </w:lvl>
    <w:lvl w:ilvl="8" w:tplc="63C4F040">
      <w:start w:val="1"/>
      <w:numFmt w:val="lowerRoman"/>
      <w:lvlText w:val="%9."/>
      <w:lvlJc w:val="right"/>
      <w:pPr>
        <w:ind w:left="6480" w:hanging="180"/>
      </w:pPr>
    </w:lvl>
  </w:abstractNum>
  <w:abstractNum w:abstractNumId="6" w15:restartNumberingAfterBreak="0">
    <w:nsid w:val="177C2BAA"/>
    <w:multiLevelType w:val="hybridMultilevel"/>
    <w:tmpl w:val="79DA39F6"/>
    <w:lvl w:ilvl="0" w:tplc="0809000F">
      <w:start w:val="1"/>
      <w:numFmt w:val="decimal"/>
      <w:lvlText w:val="%1."/>
      <w:lvlJc w:val="left"/>
      <w:pPr>
        <w:ind w:left="744" w:hanging="360"/>
      </w:pPr>
    </w:lvl>
    <w:lvl w:ilvl="1" w:tplc="08090019" w:tentative="1">
      <w:start w:val="1"/>
      <w:numFmt w:val="lowerLetter"/>
      <w:lvlText w:val="%2."/>
      <w:lvlJc w:val="left"/>
      <w:pPr>
        <w:ind w:left="1464" w:hanging="360"/>
      </w:pPr>
    </w:lvl>
    <w:lvl w:ilvl="2" w:tplc="0809001B" w:tentative="1">
      <w:start w:val="1"/>
      <w:numFmt w:val="lowerRoman"/>
      <w:lvlText w:val="%3."/>
      <w:lvlJc w:val="right"/>
      <w:pPr>
        <w:ind w:left="2184" w:hanging="180"/>
      </w:pPr>
    </w:lvl>
    <w:lvl w:ilvl="3" w:tplc="0809000F" w:tentative="1">
      <w:start w:val="1"/>
      <w:numFmt w:val="decimal"/>
      <w:lvlText w:val="%4."/>
      <w:lvlJc w:val="left"/>
      <w:pPr>
        <w:ind w:left="2904" w:hanging="360"/>
      </w:pPr>
    </w:lvl>
    <w:lvl w:ilvl="4" w:tplc="08090019" w:tentative="1">
      <w:start w:val="1"/>
      <w:numFmt w:val="lowerLetter"/>
      <w:lvlText w:val="%5."/>
      <w:lvlJc w:val="left"/>
      <w:pPr>
        <w:ind w:left="3624" w:hanging="360"/>
      </w:pPr>
    </w:lvl>
    <w:lvl w:ilvl="5" w:tplc="0809001B" w:tentative="1">
      <w:start w:val="1"/>
      <w:numFmt w:val="lowerRoman"/>
      <w:lvlText w:val="%6."/>
      <w:lvlJc w:val="right"/>
      <w:pPr>
        <w:ind w:left="4344" w:hanging="180"/>
      </w:pPr>
    </w:lvl>
    <w:lvl w:ilvl="6" w:tplc="0809000F" w:tentative="1">
      <w:start w:val="1"/>
      <w:numFmt w:val="decimal"/>
      <w:lvlText w:val="%7."/>
      <w:lvlJc w:val="left"/>
      <w:pPr>
        <w:ind w:left="5064" w:hanging="360"/>
      </w:pPr>
    </w:lvl>
    <w:lvl w:ilvl="7" w:tplc="08090019" w:tentative="1">
      <w:start w:val="1"/>
      <w:numFmt w:val="lowerLetter"/>
      <w:lvlText w:val="%8."/>
      <w:lvlJc w:val="left"/>
      <w:pPr>
        <w:ind w:left="5784" w:hanging="360"/>
      </w:pPr>
    </w:lvl>
    <w:lvl w:ilvl="8" w:tplc="0809001B" w:tentative="1">
      <w:start w:val="1"/>
      <w:numFmt w:val="lowerRoman"/>
      <w:lvlText w:val="%9."/>
      <w:lvlJc w:val="right"/>
      <w:pPr>
        <w:ind w:left="6504" w:hanging="180"/>
      </w:pPr>
    </w:lvl>
  </w:abstractNum>
  <w:abstractNum w:abstractNumId="7" w15:restartNumberingAfterBreak="0">
    <w:nsid w:val="1F3607E2"/>
    <w:multiLevelType w:val="hybridMultilevel"/>
    <w:tmpl w:val="FFFFFFFF"/>
    <w:lvl w:ilvl="0" w:tplc="FFFFFFFF">
      <w:start w:val="1"/>
      <w:numFmt w:val="bullet"/>
      <w:lvlText w:val=""/>
      <w:lvlJc w:val="left"/>
      <w:pPr>
        <w:ind w:left="720" w:hanging="360"/>
      </w:pPr>
      <w:rPr>
        <w:rFonts w:ascii="Symbol" w:hAnsi="Symbol" w:hint="default"/>
      </w:rPr>
    </w:lvl>
    <w:lvl w:ilvl="1" w:tplc="3A48552A">
      <w:start w:val="1"/>
      <w:numFmt w:val="lowerLetter"/>
      <w:lvlText w:val="%2."/>
      <w:lvlJc w:val="left"/>
      <w:pPr>
        <w:ind w:left="1440" w:hanging="360"/>
      </w:pPr>
    </w:lvl>
    <w:lvl w:ilvl="2" w:tplc="BE52C8A6">
      <w:start w:val="1"/>
      <w:numFmt w:val="lowerRoman"/>
      <w:lvlText w:val="%3."/>
      <w:lvlJc w:val="right"/>
      <w:pPr>
        <w:ind w:left="2160" w:hanging="180"/>
      </w:pPr>
    </w:lvl>
    <w:lvl w:ilvl="3" w:tplc="FB685014">
      <w:start w:val="1"/>
      <w:numFmt w:val="decimal"/>
      <w:lvlText w:val="%4."/>
      <w:lvlJc w:val="left"/>
      <w:pPr>
        <w:ind w:left="2880" w:hanging="360"/>
      </w:pPr>
    </w:lvl>
    <w:lvl w:ilvl="4" w:tplc="A540F624">
      <w:start w:val="1"/>
      <w:numFmt w:val="lowerLetter"/>
      <w:lvlText w:val="%5."/>
      <w:lvlJc w:val="left"/>
      <w:pPr>
        <w:ind w:left="3600" w:hanging="360"/>
      </w:pPr>
    </w:lvl>
    <w:lvl w:ilvl="5" w:tplc="43628858">
      <w:start w:val="1"/>
      <w:numFmt w:val="lowerRoman"/>
      <w:lvlText w:val="%6."/>
      <w:lvlJc w:val="right"/>
      <w:pPr>
        <w:ind w:left="4320" w:hanging="180"/>
      </w:pPr>
    </w:lvl>
    <w:lvl w:ilvl="6" w:tplc="13BA4642">
      <w:start w:val="1"/>
      <w:numFmt w:val="decimal"/>
      <w:lvlText w:val="%7."/>
      <w:lvlJc w:val="left"/>
      <w:pPr>
        <w:ind w:left="5040" w:hanging="360"/>
      </w:pPr>
    </w:lvl>
    <w:lvl w:ilvl="7" w:tplc="B6BCD9A4">
      <w:start w:val="1"/>
      <w:numFmt w:val="lowerLetter"/>
      <w:lvlText w:val="%8."/>
      <w:lvlJc w:val="left"/>
      <w:pPr>
        <w:ind w:left="5760" w:hanging="360"/>
      </w:pPr>
    </w:lvl>
    <w:lvl w:ilvl="8" w:tplc="05307306">
      <w:start w:val="1"/>
      <w:numFmt w:val="lowerRoman"/>
      <w:lvlText w:val="%9."/>
      <w:lvlJc w:val="right"/>
      <w:pPr>
        <w:ind w:left="6480" w:hanging="180"/>
      </w:pPr>
    </w:lvl>
  </w:abstractNum>
  <w:abstractNum w:abstractNumId="8" w15:restartNumberingAfterBreak="0">
    <w:nsid w:val="20756180"/>
    <w:multiLevelType w:val="hybridMultilevel"/>
    <w:tmpl w:val="79DA39F6"/>
    <w:lvl w:ilvl="0" w:tplc="0809000F">
      <w:start w:val="1"/>
      <w:numFmt w:val="decimal"/>
      <w:lvlText w:val="%1."/>
      <w:lvlJc w:val="left"/>
      <w:pPr>
        <w:ind w:left="744" w:hanging="360"/>
      </w:pPr>
    </w:lvl>
    <w:lvl w:ilvl="1" w:tplc="08090019" w:tentative="1">
      <w:start w:val="1"/>
      <w:numFmt w:val="lowerLetter"/>
      <w:lvlText w:val="%2."/>
      <w:lvlJc w:val="left"/>
      <w:pPr>
        <w:ind w:left="1464" w:hanging="360"/>
      </w:pPr>
    </w:lvl>
    <w:lvl w:ilvl="2" w:tplc="0809001B" w:tentative="1">
      <w:start w:val="1"/>
      <w:numFmt w:val="lowerRoman"/>
      <w:lvlText w:val="%3."/>
      <w:lvlJc w:val="right"/>
      <w:pPr>
        <w:ind w:left="2184" w:hanging="180"/>
      </w:pPr>
    </w:lvl>
    <w:lvl w:ilvl="3" w:tplc="0809000F" w:tentative="1">
      <w:start w:val="1"/>
      <w:numFmt w:val="decimal"/>
      <w:lvlText w:val="%4."/>
      <w:lvlJc w:val="left"/>
      <w:pPr>
        <w:ind w:left="2904" w:hanging="360"/>
      </w:pPr>
    </w:lvl>
    <w:lvl w:ilvl="4" w:tplc="08090019" w:tentative="1">
      <w:start w:val="1"/>
      <w:numFmt w:val="lowerLetter"/>
      <w:lvlText w:val="%5."/>
      <w:lvlJc w:val="left"/>
      <w:pPr>
        <w:ind w:left="3624" w:hanging="360"/>
      </w:pPr>
    </w:lvl>
    <w:lvl w:ilvl="5" w:tplc="0809001B" w:tentative="1">
      <w:start w:val="1"/>
      <w:numFmt w:val="lowerRoman"/>
      <w:lvlText w:val="%6."/>
      <w:lvlJc w:val="right"/>
      <w:pPr>
        <w:ind w:left="4344" w:hanging="180"/>
      </w:pPr>
    </w:lvl>
    <w:lvl w:ilvl="6" w:tplc="0809000F" w:tentative="1">
      <w:start w:val="1"/>
      <w:numFmt w:val="decimal"/>
      <w:lvlText w:val="%7."/>
      <w:lvlJc w:val="left"/>
      <w:pPr>
        <w:ind w:left="5064" w:hanging="360"/>
      </w:pPr>
    </w:lvl>
    <w:lvl w:ilvl="7" w:tplc="08090019" w:tentative="1">
      <w:start w:val="1"/>
      <w:numFmt w:val="lowerLetter"/>
      <w:lvlText w:val="%8."/>
      <w:lvlJc w:val="left"/>
      <w:pPr>
        <w:ind w:left="5784" w:hanging="360"/>
      </w:pPr>
    </w:lvl>
    <w:lvl w:ilvl="8" w:tplc="0809001B" w:tentative="1">
      <w:start w:val="1"/>
      <w:numFmt w:val="lowerRoman"/>
      <w:lvlText w:val="%9."/>
      <w:lvlJc w:val="right"/>
      <w:pPr>
        <w:ind w:left="6504" w:hanging="180"/>
      </w:pPr>
    </w:lvl>
  </w:abstractNum>
  <w:abstractNum w:abstractNumId="9" w15:restartNumberingAfterBreak="0">
    <w:nsid w:val="20883CC7"/>
    <w:multiLevelType w:val="hybridMultilevel"/>
    <w:tmpl w:val="DFCE7996"/>
    <w:lvl w:ilvl="0" w:tplc="F742399E">
      <w:start w:val="1"/>
      <w:numFmt w:val="bullet"/>
      <w:lvlText w:val=""/>
      <w:lvlJc w:val="left"/>
      <w:pPr>
        <w:ind w:left="720" w:hanging="360"/>
      </w:pPr>
      <w:rPr>
        <w:rFonts w:ascii="Symbol" w:hAnsi="Symbol" w:hint="default"/>
      </w:rPr>
    </w:lvl>
    <w:lvl w:ilvl="1" w:tplc="D3BA2212">
      <w:start w:val="1"/>
      <w:numFmt w:val="bullet"/>
      <w:lvlText w:val="o"/>
      <w:lvlJc w:val="left"/>
      <w:pPr>
        <w:ind w:left="1440" w:hanging="360"/>
      </w:pPr>
      <w:rPr>
        <w:rFonts w:ascii="Courier New" w:hAnsi="Courier New" w:hint="default"/>
      </w:rPr>
    </w:lvl>
    <w:lvl w:ilvl="2" w:tplc="6DB4F4AA">
      <w:start w:val="1"/>
      <w:numFmt w:val="bullet"/>
      <w:lvlText w:val=""/>
      <w:lvlJc w:val="left"/>
      <w:pPr>
        <w:ind w:left="2160" w:hanging="360"/>
      </w:pPr>
      <w:rPr>
        <w:rFonts w:ascii="Wingdings" w:hAnsi="Wingdings" w:hint="default"/>
      </w:rPr>
    </w:lvl>
    <w:lvl w:ilvl="3" w:tplc="D4F67BAA">
      <w:start w:val="1"/>
      <w:numFmt w:val="bullet"/>
      <w:lvlText w:val=""/>
      <w:lvlJc w:val="left"/>
      <w:pPr>
        <w:ind w:left="2880" w:hanging="360"/>
      </w:pPr>
      <w:rPr>
        <w:rFonts w:ascii="Symbol" w:hAnsi="Symbol" w:hint="default"/>
      </w:rPr>
    </w:lvl>
    <w:lvl w:ilvl="4" w:tplc="9B326C06">
      <w:start w:val="1"/>
      <w:numFmt w:val="bullet"/>
      <w:lvlText w:val="o"/>
      <w:lvlJc w:val="left"/>
      <w:pPr>
        <w:ind w:left="3600" w:hanging="360"/>
      </w:pPr>
      <w:rPr>
        <w:rFonts w:ascii="Courier New" w:hAnsi="Courier New" w:hint="default"/>
      </w:rPr>
    </w:lvl>
    <w:lvl w:ilvl="5" w:tplc="A67C5156">
      <w:start w:val="1"/>
      <w:numFmt w:val="bullet"/>
      <w:lvlText w:val=""/>
      <w:lvlJc w:val="left"/>
      <w:pPr>
        <w:ind w:left="4320" w:hanging="360"/>
      </w:pPr>
      <w:rPr>
        <w:rFonts w:ascii="Wingdings" w:hAnsi="Wingdings" w:hint="default"/>
      </w:rPr>
    </w:lvl>
    <w:lvl w:ilvl="6" w:tplc="AD8666C2">
      <w:start w:val="1"/>
      <w:numFmt w:val="bullet"/>
      <w:lvlText w:val=""/>
      <w:lvlJc w:val="left"/>
      <w:pPr>
        <w:ind w:left="5040" w:hanging="360"/>
      </w:pPr>
      <w:rPr>
        <w:rFonts w:ascii="Symbol" w:hAnsi="Symbol" w:hint="default"/>
      </w:rPr>
    </w:lvl>
    <w:lvl w:ilvl="7" w:tplc="BF42F3FE">
      <w:start w:val="1"/>
      <w:numFmt w:val="bullet"/>
      <w:lvlText w:val="o"/>
      <w:lvlJc w:val="left"/>
      <w:pPr>
        <w:ind w:left="5760" w:hanging="360"/>
      </w:pPr>
      <w:rPr>
        <w:rFonts w:ascii="Courier New" w:hAnsi="Courier New" w:hint="default"/>
      </w:rPr>
    </w:lvl>
    <w:lvl w:ilvl="8" w:tplc="E98C2F4E">
      <w:start w:val="1"/>
      <w:numFmt w:val="bullet"/>
      <w:lvlText w:val=""/>
      <w:lvlJc w:val="left"/>
      <w:pPr>
        <w:ind w:left="6480" w:hanging="360"/>
      </w:pPr>
      <w:rPr>
        <w:rFonts w:ascii="Wingdings" w:hAnsi="Wingdings" w:hint="default"/>
      </w:rPr>
    </w:lvl>
  </w:abstractNum>
  <w:abstractNum w:abstractNumId="10" w15:restartNumberingAfterBreak="0">
    <w:nsid w:val="209D690B"/>
    <w:multiLevelType w:val="hybridMultilevel"/>
    <w:tmpl w:val="4DAC4020"/>
    <w:lvl w:ilvl="0" w:tplc="5ADE6286">
      <w:start w:val="1"/>
      <w:numFmt w:val="bullet"/>
      <w:lvlText w:val=""/>
      <w:lvlJc w:val="left"/>
      <w:pPr>
        <w:ind w:left="720" w:hanging="360"/>
      </w:pPr>
      <w:rPr>
        <w:rFonts w:ascii="Symbol" w:hAnsi="Symbol" w:hint="default"/>
      </w:rPr>
    </w:lvl>
    <w:lvl w:ilvl="1" w:tplc="16AADB1C">
      <w:start w:val="1"/>
      <w:numFmt w:val="bullet"/>
      <w:lvlText w:val="o"/>
      <w:lvlJc w:val="left"/>
      <w:pPr>
        <w:ind w:left="1440" w:hanging="360"/>
      </w:pPr>
      <w:rPr>
        <w:rFonts w:ascii="Courier New" w:hAnsi="Courier New" w:hint="default"/>
      </w:rPr>
    </w:lvl>
    <w:lvl w:ilvl="2" w:tplc="5FF83CC8">
      <w:start w:val="1"/>
      <w:numFmt w:val="bullet"/>
      <w:lvlText w:val=""/>
      <w:lvlJc w:val="left"/>
      <w:pPr>
        <w:ind w:left="2160" w:hanging="360"/>
      </w:pPr>
      <w:rPr>
        <w:rFonts w:ascii="Wingdings" w:hAnsi="Wingdings" w:hint="default"/>
      </w:rPr>
    </w:lvl>
    <w:lvl w:ilvl="3" w:tplc="23C6A884">
      <w:start w:val="1"/>
      <w:numFmt w:val="bullet"/>
      <w:lvlText w:val=""/>
      <w:lvlJc w:val="left"/>
      <w:pPr>
        <w:ind w:left="2880" w:hanging="360"/>
      </w:pPr>
      <w:rPr>
        <w:rFonts w:ascii="Symbol" w:hAnsi="Symbol" w:hint="default"/>
      </w:rPr>
    </w:lvl>
    <w:lvl w:ilvl="4" w:tplc="4C2ED2A0">
      <w:start w:val="1"/>
      <w:numFmt w:val="bullet"/>
      <w:lvlText w:val="o"/>
      <w:lvlJc w:val="left"/>
      <w:pPr>
        <w:ind w:left="3600" w:hanging="360"/>
      </w:pPr>
      <w:rPr>
        <w:rFonts w:ascii="Courier New" w:hAnsi="Courier New" w:hint="default"/>
      </w:rPr>
    </w:lvl>
    <w:lvl w:ilvl="5" w:tplc="E01C50A4">
      <w:start w:val="1"/>
      <w:numFmt w:val="bullet"/>
      <w:lvlText w:val=""/>
      <w:lvlJc w:val="left"/>
      <w:pPr>
        <w:ind w:left="4320" w:hanging="360"/>
      </w:pPr>
      <w:rPr>
        <w:rFonts w:ascii="Wingdings" w:hAnsi="Wingdings" w:hint="default"/>
      </w:rPr>
    </w:lvl>
    <w:lvl w:ilvl="6" w:tplc="FD5E99E6">
      <w:start w:val="1"/>
      <w:numFmt w:val="bullet"/>
      <w:lvlText w:val=""/>
      <w:lvlJc w:val="left"/>
      <w:pPr>
        <w:ind w:left="5040" w:hanging="360"/>
      </w:pPr>
      <w:rPr>
        <w:rFonts w:ascii="Symbol" w:hAnsi="Symbol" w:hint="default"/>
      </w:rPr>
    </w:lvl>
    <w:lvl w:ilvl="7" w:tplc="A2B46F7C">
      <w:start w:val="1"/>
      <w:numFmt w:val="bullet"/>
      <w:lvlText w:val="o"/>
      <w:lvlJc w:val="left"/>
      <w:pPr>
        <w:ind w:left="5760" w:hanging="360"/>
      </w:pPr>
      <w:rPr>
        <w:rFonts w:ascii="Courier New" w:hAnsi="Courier New" w:hint="default"/>
      </w:rPr>
    </w:lvl>
    <w:lvl w:ilvl="8" w:tplc="65A601C0">
      <w:start w:val="1"/>
      <w:numFmt w:val="bullet"/>
      <w:lvlText w:val=""/>
      <w:lvlJc w:val="left"/>
      <w:pPr>
        <w:ind w:left="6480" w:hanging="360"/>
      </w:pPr>
      <w:rPr>
        <w:rFonts w:ascii="Wingdings" w:hAnsi="Wingdings" w:hint="default"/>
      </w:rPr>
    </w:lvl>
  </w:abstractNum>
  <w:abstractNum w:abstractNumId="11" w15:restartNumberingAfterBreak="0">
    <w:nsid w:val="21FB5455"/>
    <w:multiLevelType w:val="hybridMultilevel"/>
    <w:tmpl w:val="0414EC74"/>
    <w:lvl w:ilvl="0" w:tplc="A448E5FE">
      <w:start w:val="1"/>
      <w:numFmt w:val="decimal"/>
      <w:lvlText w:val="%1."/>
      <w:lvlJc w:val="left"/>
      <w:pPr>
        <w:ind w:left="720" w:hanging="360"/>
      </w:pPr>
    </w:lvl>
    <w:lvl w:ilvl="1" w:tplc="EDAA2F92">
      <w:start w:val="1"/>
      <w:numFmt w:val="lowerLetter"/>
      <w:lvlText w:val="%2."/>
      <w:lvlJc w:val="left"/>
      <w:pPr>
        <w:ind w:left="1440" w:hanging="360"/>
      </w:pPr>
    </w:lvl>
    <w:lvl w:ilvl="2" w:tplc="4776ECCE">
      <w:start w:val="1"/>
      <w:numFmt w:val="lowerRoman"/>
      <w:lvlText w:val="%3."/>
      <w:lvlJc w:val="right"/>
      <w:pPr>
        <w:ind w:left="2160" w:hanging="180"/>
      </w:pPr>
    </w:lvl>
    <w:lvl w:ilvl="3" w:tplc="4A703B3E">
      <w:start w:val="1"/>
      <w:numFmt w:val="decimal"/>
      <w:lvlText w:val="%4."/>
      <w:lvlJc w:val="left"/>
      <w:pPr>
        <w:ind w:left="2880" w:hanging="360"/>
      </w:pPr>
    </w:lvl>
    <w:lvl w:ilvl="4" w:tplc="216EBC00">
      <w:start w:val="1"/>
      <w:numFmt w:val="lowerLetter"/>
      <w:lvlText w:val="%5."/>
      <w:lvlJc w:val="left"/>
      <w:pPr>
        <w:ind w:left="3600" w:hanging="360"/>
      </w:pPr>
    </w:lvl>
    <w:lvl w:ilvl="5" w:tplc="CD04C960">
      <w:start w:val="1"/>
      <w:numFmt w:val="lowerRoman"/>
      <w:lvlText w:val="%6."/>
      <w:lvlJc w:val="right"/>
      <w:pPr>
        <w:ind w:left="4320" w:hanging="180"/>
      </w:pPr>
    </w:lvl>
    <w:lvl w:ilvl="6" w:tplc="25D48880">
      <w:start w:val="1"/>
      <w:numFmt w:val="decimal"/>
      <w:lvlText w:val="%7."/>
      <w:lvlJc w:val="left"/>
      <w:pPr>
        <w:ind w:left="5040" w:hanging="360"/>
      </w:pPr>
    </w:lvl>
    <w:lvl w:ilvl="7" w:tplc="1A9AFABC">
      <w:start w:val="1"/>
      <w:numFmt w:val="lowerLetter"/>
      <w:lvlText w:val="%8."/>
      <w:lvlJc w:val="left"/>
      <w:pPr>
        <w:ind w:left="5760" w:hanging="360"/>
      </w:pPr>
    </w:lvl>
    <w:lvl w:ilvl="8" w:tplc="806053D6">
      <w:start w:val="1"/>
      <w:numFmt w:val="lowerRoman"/>
      <w:lvlText w:val="%9."/>
      <w:lvlJc w:val="right"/>
      <w:pPr>
        <w:ind w:left="6480" w:hanging="180"/>
      </w:pPr>
    </w:lvl>
  </w:abstractNum>
  <w:abstractNum w:abstractNumId="12" w15:restartNumberingAfterBreak="0">
    <w:nsid w:val="23A4772D"/>
    <w:multiLevelType w:val="hybridMultilevel"/>
    <w:tmpl w:val="A0D8ED70"/>
    <w:lvl w:ilvl="0" w:tplc="7CAC6E1E">
      <w:start w:val="1"/>
      <w:numFmt w:val="decimal"/>
      <w:lvlText w:val="%1."/>
      <w:lvlJc w:val="left"/>
      <w:pPr>
        <w:ind w:left="720" w:hanging="360"/>
      </w:pPr>
    </w:lvl>
    <w:lvl w:ilvl="1" w:tplc="DEECA5FA">
      <w:start w:val="1"/>
      <w:numFmt w:val="lowerLetter"/>
      <w:lvlText w:val="%2."/>
      <w:lvlJc w:val="left"/>
      <w:pPr>
        <w:ind w:left="1440" w:hanging="360"/>
      </w:pPr>
    </w:lvl>
    <w:lvl w:ilvl="2" w:tplc="DE60C050">
      <w:start w:val="1"/>
      <w:numFmt w:val="lowerRoman"/>
      <w:lvlText w:val="%3."/>
      <w:lvlJc w:val="right"/>
      <w:pPr>
        <w:ind w:left="2160" w:hanging="180"/>
      </w:pPr>
    </w:lvl>
    <w:lvl w:ilvl="3" w:tplc="659EE5DE">
      <w:start w:val="1"/>
      <w:numFmt w:val="decimal"/>
      <w:lvlText w:val="%4."/>
      <w:lvlJc w:val="left"/>
      <w:pPr>
        <w:ind w:left="2880" w:hanging="360"/>
      </w:pPr>
    </w:lvl>
    <w:lvl w:ilvl="4" w:tplc="F4B43B7A">
      <w:start w:val="1"/>
      <w:numFmt w:val="lowerLetter"/>
      <w:lvlText w:val="%5."/>
      <w:lvlJc w:val="left"/>
      <w:pPr>
        <w:ind w:left="3600" w:hanging="360"/>
      </w:pPr>
    </w:lvl>
    <w:lvl w:ilvl="5" w:tplc="2190FC88">
      <w:start w:val="1"/>
      <w:numFmt w:val="lowerRoman"/>
      <w:lvlText w:val="%6."/>
      <w:lvlJc w:val="right"/>
      <w:pPr>
        <w:ind w:left="4320" w:hanging="180"/>
      </w:pPr>
    </w:lvl>
    <w:lvl w:ilvl="6" w:tplc="B35C3CF6">
      <w:start w:val="1"/>
      <w:numFmt w:val="decimal"/>
      <w:lvlText w:val="%7."/>
      <w:lvlJc w:val="left"/>
      <w:pPr>
        <w:ind w:left="5040" w:hanging="360"/>
      </w:pPr>
    </w:lvl>
    <w:lvl w:ilvl="7" w:tplc="36ACE0D6">
      <w:start w:val="1"/>
      <w:numFmt w:val="lowerLetter"/>
      <w:lvlText w:val="%8."/>
      <w:lvlJc w:val="left"/>
      <w:pPr>
        <w:ind w:left="5760" w:hanging="360"/>
      </w:pPr>
    </w:lvl>
    <w:lvl w:ilvl="8" w:tplc="FC0E4056">
      <w:start w:val="1"/>
      <w:numFmt w:val="lowerRoman"/>
      <w:lvlText w:val="%9."/>
      <w:lvlJc w:val="right"/>
      <w:pPr>
        <w:ind w:left="6480" w:hanging="180"/>
      </w:pPr>
    </w:lvl>
  </w:abstractNum>
  <w:abstractNum w:abstractNumId="13" w15:restartNumberingAfterBreak="0">
    <w:nsid w:val="28561CC2"/>
    <w:multiLevelType w:val="hybridMultilevel"/>
    <w:tmpl w:val="79DA39F6"/>
    <w:lvl w:ilvl="0" w:tplc="0809000F">
      <w:start w:val="1"/>
      <w:numFmt w:val="decimal"/>
      <w:lvlText w:val="%1."/>
      <w:lvlJc w:val="left"/>
      <w:pPr>
        <w:ind w:left="744" w:hanging="360"/>
      </w:pPr>
    </w:lvl>
    <w:lvl w:ilvl="1" w:tplc="08090019" w:tentative="1">
      <w:start w:val="1"/>
      <w:numFmt w:val="lowerLetter"/>
      <w:lvlText w:val="%2."/>
      <w:lvlJc w:val="left"/>
      <w:pPr>
        <w:ind w:left="1464" w:hanging="360"/>
      </w:pPr>
    </w:lvl>
    <w:lvl w:ilvl="2" w:tplc="0809001B" w:tentative="1">
      <w:start w:val="1"/>
      <w:numFmt w:val="lowerRoman"/>
      <w:lvlText w:val="%3."/>
      <w:lvlJc w:val="right"/>
      <w:pPr>
        <w:ind w:left="2184" w:hanging="180"/>
      </w:pPr>
    </w:lvl>
    <w:lvl w:ilvl="3" w:tplc="0809000F" w:tentative="1">
      <w:start w:val="1"/>
      <w:numFmt w:val="decimal"/>
      <w:lvlText w:val="%4."/>
      <w:lvlJc w:val="left"/>
      <w:pPr>
        <w:ind w:left="2904" w:hanging="360"/>
      </w:pPr>
    </w:lvl>
    <w:lvl w:ilvl="4" w:tplc="08090019" w:tentative="1">
      <w:start w:val="1"/>
      <w:numFmt w:val="lowerLetter"/>
      <w:lvlText w:val="%5."/>
      <w:lvlJc w:val="left"/>
      <w:pPr>
        <w:ind w:left="3624" w:hanging="360"/>
      </w:pPr>
    </w:lvl>
    <w:lvl w:ilvl="5" w:tplc="0809001B" w:tentative="1">
      <w:start w:val="1"/>
      <w:numFmt w:val="lowerRoman"/>
      <w:lvlText w:val="%6."/>
      <w:lvlJc w:val="right"/>
      <w:pPr>
        <w:ind w:left="4344" w:hanging="180"/>
      </w:pPr>
    </w:lvl>
    <w:lvl w:ilvl="6" w:tplc="0809000F" w:tentative="1">
      <w:start w:val="1"/>
      <w:numFmt w:val="decimal"/>
      <w:lvlText w:val="%7."/>
      <w:lvlJc w:val="left"/>
      <w:pPr>
        <w:ind w:left="5064" w:hanging="360"/>
      </w:pPr>
    </w:lvl>
    <w:lvl w:ilvl="7" w:tplc="08090019" w:tentative="1">
      <w:start w:val="1"/>
      <w:numFmt w:val="lowerLetter"/>
      <w:lvlText w:val="%8."/>
      <w:lvlJc w:val="left"/>
      <w:pPr>
        <w:ind w:left="5784" w:hanging="360"/>
      </w:pPr>
    </w:lvl>
    <w:lvl w:ilvl="8" w:tplc="0809001B" w:tentative="1">
      <w:start w:val="1"/>
      <w:numFmt w:val="lowerRoman"/>
      <w:lvlText w:val="%9."/>
      <w:lvlJc w:val="right"/>
      <w:pPr>
        <w:ind w:left="6504" w:hanging="180"/>
      </w:pPr>
    </w:lvl>
  </w:abstractNum>
  <w:abstractNum w:abstractNumId="14" w15:restartNumberingAfterBreak="0">
    <w:nsid w:val="2BC61974"/>
    <w:multiLevelType w:val="multilevel"/>
    <w:tmpl w:val="4B402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5306C5"/>
    <w:multiLevelType w:val="hybridMultilevel"/>
    <w:tmpl w:val="B672E6CA"/>
    <w:lvl w:ilvl="0" w:tplc="6EC60CB6">
      <w:start w:val="1"/>
      <w:numFmt w:val="bullet"/>
      <w:lvlText w:val=""/>
      <w:lvlJc w:val="left"/>
      <w:pPr>
        <w:ind w:left="720" w:hanging="360"/>
      </w:pPr>
      <w:rPr>
        <w:rFonts w:ascii="Symbol" w:hAnsi="Symbol" w:hint="default"/>
      </w:rPr>
    </w:lvl>
    <w:lvl w:ilvl="1" w:tplc="26C81FFA">
      <w:start w:val="1"/>
      <w:numFmt w:val="bullet"/>
      <w:lvlText w:val="o"/>
      <w:lvlJc w:val="left"/>
      <w:pPr>
        <w:ind w:left="1440" w:hanging="360"/>
      </w:pPr>
      <w:rPr>
        <w:rFonts w:ascii="Courier New" w:hAnsi="Courier New" w:hint="default"/>
      </w:rPr>
    </w:lvl>
    <w:lvl w:ilvl="2" w:tplc="301AE266">
      <w:start w:val="1"/>
      <w:numFmt w:val="bullet"/>
      <w:lvlText w:val=""/>
      <w:lvlJc w:val="left"/>
      <w:pPr>
        <w:ind w:left="2160" w:hanging="360"/>
      </w:pPr>
      <w:rPr>
        <w:rFonts w:ascii="Wingdings" w:hAnsi="Wingdings" w:hint="default"/>
      </w:rPr>
    </w:lvl>
    <w:lvl w:ilvl="3" w:tplc="E48693F4">
      <w:start w:val="1"/>
      <w:numFmt w:val="bullet"/>
      <w:lvlText w:val=""/>
      <w:lvlJc w:val="left"/>
      <w:pPr>
        <w:ind w:left="2880" w:hanging="360"/>
      </w:pPr>
      <w:rPr>
        <w:rFonts w:ascii="Symbol" w:hAnsi="Symbol" w:hint="default"/>
      </w:rPr>
    </w:lvl>
    <w:lvl w:ilvl="4" w:tplc="9B1E37C6">
      <w:start w:val="1"/>
      <w:numFmt w:val="bullet"/>
      <w:lvlText w:val="o"/>
      <w:lvlJc w:val="left"/>
      <w:pPr>
        <w:ind w:left="3600" w:hanging="360"/>
      </w:pPr>
      <w:rPr>
        <w:rFonts w:ascii="Courier New" w:hAnsi="Courier New" w:hint="default"/>
      </w:rPr>
    </w:lvl>
    <w:lvl w:ilvl="5" w:tplc="2ACC48EC">
      <w:start w:val="1"/>
      <w:numFmt w:val="bullet"/>
      <w:lvlText w:val=""/>
      <w:lvlJc w:val="left"/>
      <w:pPr>
        <w:ind w:left="4320" w:hanging="360"/>
      </w:pPr>
      <w:rPr>
        <w:rFonts w:ascii="Wingdings" w:hAnsi="Wingdings" w:hint="default"/>
      </w:rPr>
    </w:lvl>
    <w:lvl w:ilvl="6" w:tplc="007A9B84">
      <w:start w:val="1"/>
      <w:numFmt w:val="bullet"/>
      <w:lvlText w:val=""/>
      <w:lvlJc w:val="left"/>
      <w:pPr>
        <w:ind w:left="5040" w:hanging="360"/>
      </w:pPr>
      <w:rPr>
        <w:rFonts w:ascii="Symbol" w:hAnsi="Symbol" w:hint="default"/>
      </w:rPr>
    </w:lvl>
    <w:lvl w:ilvl="7" w:tplc="B5A6397A">
      <w:start w:val="1"/>
      <w:numFmt w:val="bullet"/>
      <w:lvlText w:val="o"/>
      <w:lvlJc w:val="left"/>
      <w:pPr>
        <w:ind w:left="5760" w:hanging="360"/>
      </w:pPr>
      <w:rPr>
        <w:rFonts w:ascii="Courier New" w:hAnsi="Courier New" w:hint="default"/>
      </w:rPr>
    </w:lvl>
    <w:lvl w:ilvl="8" w:tplc="60806F24">
      <w:start w:val="1"/>
      <w:numFmt w:val="bullet"/>
      <w:lvlText w:val=""/>
      <w:lvlJc w:val="left"/>
      <w:pPr>
        <w:ind w:left="6480" w:hanging="360"/>
      </w:pPr>
      <w:rPr>
        <w:rFonts w:ascii="Wingdings" w:hAnsi="Wingdings" w:hint="default"/>
      </w:rPr>
    </w:lvl>
  </w:abstractNum>
  <w:abstractNum w:abstractNumId="16" w15:restartNumberingAfterBreak="0">
    <w:nsid w:val="301F491A"/>
    <w:multiLevelType w:val="multilevel"/>
    <w:tmpl w:val="373AF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B01123"/>
    <w:multiLevelType w:val="multilevel"/>
    <w:tmpl w:val="1EE0C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7364BD6"/>
    <w:multiLevelType w:val="hybridMultilevel"/>
    <w:tmpl w:val="D7FA1F62"/>
    <w:lvl w:ilvl="0" w:tplc="92C0616C">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9" w15:restartNumberingAfterBreak="0">
    <w:nsid w:val="37E75224"/>
    <w:multiLevelType w:val="hybridMultilevel"/>
    <w:tmpl w:val="07F21242"/>
    <w:lvl w:ilvl="0" w:tplc="AFAE3F42">
      <w:start w:val="1"/>
      <w:numFmt w:val="bullet"/>
      <w:lvlText w:val=""/>
      <w:lvlJc w:val="left"/>
      <w:pPr>
        <w:ind w:left="720" w:hanging="360"/>
      </w:pPr>
      <w:rPr>
        <w:rFonts w:ascii="Symbol" w:hAnsi="Symbol" w:hint="default"/>
      </w:rPr>
    </w:lvl>
    <w:lvl w:ilvl="1" w:tplc="1C74E4F2">
      <w:start w:val="1"/>
      <w:numFmt w:val="bullet"/>
      <w:lvlText w:val="o"/>
      <w:lvlJc w:val="left"/>
      <w:pPr>
        <w:ind w:left="1440" w:hanging="360"/>
      </w:pPr>
      <w:rPr>
        <w:rFonts w:ascii="Courier New" w:hAnsi="Courier New" w:hint="default"/>
      </w:rPr>
    </w:lvl>
    <w:lvl w:ilvl="2" w:tplc="A69C5FC8">
      <w:start w:val="1"/>
      <w:numFmt w:val="bullet"/>
      <w:lvlText w:val=""/>
      <w:lvlJc w:val="left"/>
      <w:pPr>
        <w:ind w:left="2160" w:hanging="360"/>
      </w:pPr>
      <w:rPr>
        <w:rFonts w:ascii="Wingdings" w:hAnsi="Wingdings" w:hint="default"/>
      </w:rPr>
    </w:lvl>
    <w:lvl w:ilvl="3" w:tplc="E642FF30">
      <w:start w:val="1"/>
      <w:numFmt w:val="bullet"/>
      <w:lvlText w:val=""/>
      <w:lvlJc w:val="left"/>
      <w:pPr>
        <w:ind w:left="2880" w:hanging="360"/>
      </w:pPr>
      <w:rPr>
        <w:rFonts w:ascii="Symbol" w:hAnsi="Symbol" w:hint="default"/>
      </w:rPr>
    </w:lvl>
    <w:lvl w:ilvl="4" w:tplc="5E22CB82">
      <w:start w:val="1"/>
      <w:numFmt w:val="bullet"/>
      <w:lvlText w:val="o"/>
      <w:lvlJc w:val="left"/>
      <w:pPr>
        <w:ind w:left="3600" w:hanging="360"/>
      </w:pPr>
      <w:rPr>
        <w:rFonts w:ascii="Courier New" w:hAnsi="Courier New" w:hint="default"/>
      </w:rPr>
    </w:lvl>
    <w:lvl w:ilvl="5" w:tplc="D098D4C6">
      <w:start w:val="1"/>
      <w:numFmt w:val="bullet"/>
      <w:lvlText w:val=""/>
      <w:lvlJc w:val="left"/>
      <w:pPr>
        <w:ind w:left="4320" w:hanging="360"/>
      </w:pPr>
      <w:rPr>
        <w:rFonts w:ascii="Wingdings" w:hAnsi="Wingdings" w:hint="default"/>
      </w:rPr>
    </w:lvl>
    <w:lvl w:ilvl="6" w:tplc="3F7E2C86">
      <w:start w:val="1"/>
      <w:numFmt w:val="bullet"/>
      <w:lvlText w:val=""/>
      <w:lvlJc w:val="left"/>
      <w:pPr>
        <w:ind w:left="5040" w:hanging="360"/>
      </w:pPr>
      <w:rPr>
        <w:rFonts w:ascii="Symbol" w:hAnsi="Symbol" w:hint="default"/>
      </w:rPr>
    </w:lvl>
    <w:lvl w:ilvl="7" w:tplc="8034EA26">
      <w:start w:val="1"/>
      <w:numFmt w:val="bullet"/>
      <w:lvlText w:val="o"/>
      <w:lvlJc w:val="left"/>
      <w:pPr>
        <w:ind w:left="5760" w:hanging="360"/>
      </w:pPr>
      <w:rPr>
        <w:rFonts w:ascii="Courier New" w:hAnsi="Courier New" w:hint="default"/>
      </w:rPr>
    </w:lvl>
    <w:lvl w:ilvl="8" w:tplc="6154323C">
      <w:start w:val="1"/>
      <w:numFmt w:val="bullet"/>
      <w:lvlText w:val=""/>
      <w:lvlJc w:val="left"/>
      <w:pPr>
        <w:ind w:left="6480" w:hanging="360"/>
      </w:pPr>
      <w:rPr>
        <w:rFonts w:ascii="Wingdings" w:hAnsi="Wingdings" w:hint="default"/>
      </w:rPr>
    </w:lvl>
  </w:abstractNum>
  <w:abstractNum w:abstractNumId="20" w15:restartNumberingAfterBreak="0">
    <w:nsid w:val="38EF5F42"/>
    <w:multiLevelType w:val="hybridMultilevel"/>
    <w:tmpl w:val="6C86C30A"/>
    <w:lvl w:ilvl="0" w:tplc="093CAF62">
      <w:start w:val="1"/>
      <w:numFmt w:val="bullet"/>
      <w:lvlText w:val=""/>
      <w:lvlJc w:val="left"/>
      <w:pPr>
        <w:ind w:left="720" w:hanging="360"/>
      </w:pPr>
      <w:rPr>
        <w:rFonts w:ascii="Symbol" w:hAnsi="Symbol" w:hint="default"/>
      </w:rPr>
    </w:lvl>
    <w:lvl w:ilvl="1" w:tplc="C95081AA">
      <w:start w:val="1"/>
      <w:numFmt w:val="bullet"/>
      <w:lvlText w:val="o"/>
      <w:lvlJc w:val="left"/>
      <w:pPr>
        <w:ind w:left="1440" w:hanging="360"/>
      </w:pPr>
      <w:rPr>
        <w:rFonts w:ascii="Courier New" w:hAnsi="Courier New" w:hint="default"/>
      </w:rPr>
    </w:lvl>
    <w:lvl w:ilvl="2" w:tplc="DAB29704">
      <w:start w:val="1"/>
      <w:numFmt w:val="bullet"/>
      <w:lvlText w:val=""/>
      <w:lvlJc w:val="left"/>
      <w:pPr>
        <w:ind w:left="2160" w:hanging="360"/>
      </w:pPr>
      <w:rPr>
        <w:rFonts w:ascii="Wingdings" w:hAnsi="Wingdings" w:hint="default"/>
      </w:rPr>
    </w:lvl>
    <w:lvl w:ilvl="3" w:tplc="07E07686">
      <w:start w:val="1"/>
      <w:numFmt w:val="bullet"/>
      <w:lvlText w:val=""/>
      <w:lvlJc w:val="left"/>
      <w:pPr>
        <w:ind w:left="2880" w:hanging="360"/>
      </w:pPr>
      <w:rPr>
        <w:rFonts w:ascii="Symbol" w:hAnsi="Symbol" w:hint="default"/>
      </w:rPr>
    </w:lvl>
    <w:lvl w:ilvl="4" w:tplc="7866605E">
      <w:start w:val="1"/>
      <w:numFmt w:val="bullet"/>
      <w:lvlText w:val="o"/>
      <w:lvlJc w:val="left"/>
      <w:pPr>
        <w:ind w:left="3600" w:hanging="360"/>
      </w:pPr>
      <w:rPr>
        <w:rFonts w:ascii="Courier New" w:hAnsi="Courier New" w:hint="default"/>
      </w:rPr>
    </w:lvl>
    <w:lvl w:ilvl="5" w:tplc="93A212C2">
      <w:start w:val="1"/>
      <w:numFmt w:val="bullet"/>
      <w:lvlText w:val=""/>
      <w:lvlJc w:val="left"/>
      <w:pPr>
        <w:ind w:left="4320" w:hanging="360"/>
      </w:pPr>
      <w:rPr>
        <w:rFonts w:ascii="Wingdings" w:hAnsi="Wingdings" w:hint="default"/>
      </w:rPr>
    </w:lvl>
    <w:lvl w:ilvl="6" w:tplc="E2FC6E3C">
      <w:start w:val="1"/>
      <w:numFmt w:val="bullet"/>
      <w:lvlText w:val=""/>
      <w:lvlJc w:val="left"/>
      <w:pPr>
        <w:ind w:left="5040" w:hanging="360"/>
      </w:pPr>
      <w:rPr>
        <w:rFonts w:ascii="Symbol" w:hAnsi="Symbol" w:hint="default"/>
      </w:rPr>
    </w:lvl>
    <w:lvl w:ilvl="7" w:tplc="4F18CD74">
      <w:start w:val="1"/>
      <w:numFmt w:val="bullet"/>
      <w:lvlText w:val="o"/>
      <w:lvlJc w:val="left"/>
      <w:pPr>
        <w:ind w:left="5760" w:hanging="360"/>
      </w:pPr>
      <w:rPr>
        <w:rFonts w:ascii="Courier New" w:hAnsi="Courier New" w:hint="default"/>
      </w:rPr>
    </w:lvl>
    <w:lvl w:ilvl="8" w:tplc="804C837E">
      <w:start w:val="1"/>
      <w:numFmt w:val="bullet"/>
      <w:lvlText w:val=""/>
      <w:lvlJc w:val="left"/>
      <w:pPr>
        <w:ind w:left="6480" w:hanging="360"/>
      </w:pPr>
      <w:rPr>
        <w:rFonts w:ascii="Wingdings" w:hAnsi="Wingdings" w:hint="default"/>
      </w:rPr>
    </w:lvl>
  </w:abstractNum>
  <w:abstractNum w:abstractNumId="21" w15:restartNumberingAfterBreak="0">
    <w:nsid w:val="399D6C71"/>
    <w:multiLevelType w:val="hybridMultilevel"/>
    <w:tmpl w:val="EBFCBDA8"/>
    <w:lvl w:ilvl="0" w:tplc="89D06B20">
      <w:start w:val="1"/>
      <w:numFmt w:val="bullet"/>
      <w:lvlText w:val=""/>
      <w:lvlJc w:val="left"/>
      <w:pPr>
        <w:ind w:left="720" w:hanging="360"/>
      </w:pPr>
      <w:rPr>
        <w:rFonts w:ascii="Symbol" w:hAnsi="Symbol" w:hint="default"/>
      </w:rPr>
    </w:lvl>
    <w:lvl w:ilvl="1" w:tplc="2C60C600">
      <w:start w:val="1"/>
      <w:numFmt w:val="bullet"/>
      <w:lvlText w:val="o"/>
      <w:lvlJc w:val="left"/>
      <w:pPr>
        <w:ind w:left="1440" w:hanging="360"/>
      </w:pPr>
      <w:rPr>
        <w:rFonts w:ascii="Courier New" w:hAnsi="Courier New" w:hint="default"/>
      </w:rPr>
    </w:lvl>
    <w:lvl w:ilvl="2" w:tplc="9322F826">
      <w:start w:val="1"/>
      <w:numFmt w:val="bullet"/>
      <w:lvlText w:val=""/>
      <w:lvlJc w:val="left"/>
      <w:pPr>
        <w:ind w:left="2160" w:hanging="360"/>
      </w:pPr>
      <w:rPr>
        <w:rFonts w:ascii="Wingdings" w:hAnsi="Wingdings" w:hint="default"/>
      </w:rPr>
    </w:lvl>
    <w:lvl w:ilvl="3" w:tplc="87763270">
      <w:start w:val="1"/>
      <w:numFmt w:val="bullet"/>
      <w:lvlText w:val=""/>
      <w:lvlJc w:val="left"/>
      <w:pPr>
        <w:ind w:left="2880" w:hanging="360"/>
      </w:pPr>
      <w:rPr>
        <w:rFonts w:ascii="Symbol" w:hAnsi="Symbol" w:hint="default"/>
      </w:rPr>
    </w:lvl>
    <w:lvl w:ilvl="4" w:tplc="58981D28">
      <w:start w:val="1"/>
      <w:numFmt w:val="bullet"/>
      <w:lvlText w:val="o"/>
      <w:lvlJc w:val="left"/>
      <w:pPr>
        <w:ind w:left="3600" w:hanging="360"/>
      </w:pPr>
      <w:rPr>
        <w:rFonts w:ascii="Courier New" w:hAnsi="Courier New" w:hint="default"/>
      </w:rPr>
    </w:lvl>
    <w:lvl w:ilvl="5" w:tplc="F55A013A">
      <w:start w:val="1"/>
      <w:numFmt w:val="bullet"/>
      <w:lvlText w:val=""/>
      <w:lvlJc w:val="left"/>
      <w:pPr>
        <w:ind w:left="4320" w:hanging="360"/>
      </w:pPr>
      <w:rPr>
        <w:rFonts w:ascii="Wingdings" w:hAnsi="Wingdings" w:hint="default"/>
      </w:rPr>
    </w:lvl>
    <w:lvl w:ilvl="6" w:tplc="5350B4E8">
      <w:start w:val="1"/>
      <w:numFmt w:val="bullet"/>
      <w:lvlText w:val=""/>
      <w:lvlJc w:val="left"/>
      <w:pPr>
        <w:ind w:left="5040" w:hanging="360"/>
      </w:pPr>
      <w:rPr>
        <w:rFonts w:ascii="Symbol" w:hAnsi="Symbol" w:hint="default"/>
      </w:rPr>
    </w:lvl>
    <w:lvl w:ilvl="7" w:tplc="C5608C30">
      <w:start w:val="1"/>
      <w:numFmt w:val="bullet"/>
      <w:lvlText w:val="o"/>
      <w:lvlJc w:val="left"/>
      <w:pPr>
        <w:ind w:left="5760" w:hanging="360"/>
      </w:pPr>
      <w:rPr>
        <w:rFonts w:ascii="Courier New" w:hAnsi="Courier New" w:hint="default"/>
      </w:rPr>
    </w:lvl>
    <w:lvl w:ilvl="8" w:tplc="B07638BC">
      <w:start w:val="1"/>
      <w:numFmt w:val="bullet"/>
      <w:lvlText w:val=""/>
      <w:lvlJc w:val="left"/>
      <w:pPr>
        <w:ind w:left="6480" w:hanging="360"/>
      </w:pPr>
      <w:rPr>
        <w:rFonts w:ascii="Wingdings" w:hAnsi="Wingdings" w:hint="default"/>
      </w:rPr>
    </w:lvl>
  </w:abstractNum>
  <w:abstractNum w:abstractNumId="22" w15:restartNumberingAfterBreak="0">
    <w:nsid w:val="39F07A81"/>
    <w:multiLevelType w:val="hybridMultilevel"/>
    <w:tmpl w:val="0F30EEE4"/>
    <w:lvl w:ilvl="0" w:tplc="34F299DC">
      <w:start w:val="1"/>
      <w:numFmt w:val="bullet"/>
      <w:lvlText w:val=""/>
      <w:lvlJc w:val="left"/>
      <w:pPr>
        <w:ind w:left="720" w:hanging="360"/>
      </w:pPr>
      <w:rPr>
        <w:rFonts w:ascii="Symbol" w:hAnsi="Symbol" w:hint="default"/>
      </w:rPr>
    </w:lvl>
    <w:lvl w:ilvl="1" w:tplc="FDAC3F4A">
      <w:start w:val="1"/>
      <w:numFmt w:val="bullet"/>
      <w:lvlText w:val="o"/>
      <w:lvlJc w:val="left"/>
      <w:pPr>
        <w:ind w:left="1440" w:hanging="360"/>
      </w:pPr>
      <w:rPr>
        <w:rFonts w:ascii="Courier New" w:hAnsi="Courier New" w:hint="default"/>
      </w:rPr>
    </w:lvl>
    <w:lvl w:ilvl="2" w:tplc="89F8953E">
      <w:start w:val="1"/>
      <w:numFmt w:val="bullet"/>
      <w:lvlText w:val=""/>
      <w:lvlJc w:val="left"/>
      <w:pPr>
        <w:ind w:left="2160" w:hanging="360"/>
      </w:pPr>
      <w:rPr>
        <w:rFonts w:ascii="Wingdings" w:hAnsi="Wingdings" w:hint="default"/>
      </w:rPr>
    </w:lvl>
    <w:lvl w:ilvl="3" w:tplc="0784D388">
      <w:start w:val="1"/>
      <w:numFmt w:val="bullet"/>
      <w:lvlText w:val=""/>
      <w:lvlJc w:val="left"/>
      <w:pPr>
        <w:ind w:left="2880" w:hanging="360"/>
      </w:pPr>
      <w:rPr>
        <w:rFonts w:ascii="Symbol" w:hAnsi="Symbol" w:hint="default"/>
      </w:rPr>
    </w:lvl>
    <w:lvl w:ilvl="4" w:tplc="B21416F6">
      <w:start w:val="1"/>
      <w:numFmt w:val="bullet"/>
      <w:lvlText w:val="o"/>
      <w:lvlJc w:val="left"/>
      <w:pPr>
        <w:ind w:left="3600" w:hanging="360"/>
      </w:pPr>
      <w:rPr>
        <w:rFonts w:ascii="Courier New" w:hAnsi="Courier New" w:hint="default"/>
      </w:rPr>
    </w:lvl>
    <w:lvl w:ilvl="5" w:tplc="3506AA66">
      <w:start w:val="1"/>
      <w:numFmt w:val="bullet"/>
      <w:lvlText w:val=""/>
      <w:lvlJc w:val="left"/>
      <w:pPr>
        <w:ind w:left="4320" w:hanging="360"/>
      </w:pPr>
      <w:rPr>
        <w:rFonts w:ascii="Wingdings" w:hAnsi="Wingdings" w:hint="default"/>
      </w:rPr>
    </w:lvl>
    <w:lvl w:ilvl="6" w:tplc="AA82C544">
      <w:start w:val="1"/>
      <w:numFmt w:val="bullet"/>
      <w:lvlText w:val=""/>
      <w:lvlJc w:val="left"/>
      <w:pPr>
        <w:ind w:left="5040" w:hanging="360"/>
      </w:pPr>
      <w:rPr>
        <w:rFonts w:ascii="Symbol" w:hAnsi="Symbol" w:hint="default"/>
      </w:rPr>
    </w:lvl>
    <w:lvl w:ilvl="7" w:tplc="426ED7CE">
      <w:start w:val="1"/>
      <w:numFmt w:val="bullet"/>
      <w:lvlText w:val="o"/>
      <w:lvlJc w:val="left"/>
      <w:pPr>
        <w:ind w:left="5760" w:hanging="360"/>
      </w:pPr>
      <w:rPr>
        <w:rFonts w:ascii="Courier New" w:hAnsi="Courier New" w:hint="default"/>
      </w:rPr>
    </w:lvl>
    <w:lvl w:ilvl="8" w:tplc="76A2984C">
      <w:start w:val="1"/>
      <w:numFmt w:val="bullet"/>
      <w:lvlText w:val=""/>
      <w:lvlJc w:val="left"/>
      <w:pPr>
        <w:ind w:left="6480" w:hanging="360"/>
      </w:pPr>
      <w:rPr>
        <w:rFonts w:ascii="Wingdings" w:hAnsi="Wingdings" w:hint="default"/>
      </w:rPr>
    </w:lvl>
  </w:abstractNum>
  <w:abstractNum w:abstractNumId="23" w15:restartNumberingAfterBreak="0">
    <w:nsid w:val="3A29747F"/>
    <w:multiLevelType w:val="hybridMultilevel"/>
    <w:tmpl w:val="EA0C6DB6"/>
    <w:lvl w:ilvl="0" w:tplc="78443A58">
      <w:start w:val="1"/>
      <w:numFmt w:val="bullet"/>
      <w:lvlText w:val=""/>
      <w:lvlJc w:val="left"/>
      <w:pPr>
        <w:ind w:left="720" w:hanging="360"/>
      </w:pPr>
      <w:rPr>
        <w:rFonts w:ascii="Symbol" w:hAnsi="Symbol" w:hint="default"/>
      </w:rPr>
    </w:lvl>
    <w:lvl w:ilvl="1" w:tplc="A678C37C">
      <w:start w:val="1"/>
      <w:numFmt w:val="bullet"/>
      <w:lvlText w:val="o"/>
      <w:lvlJc w:val="left"/>
      <w:pPr>
        <w:ind w:left="1440" w:hanging="360"/>
      </w:pPr>
      <w:rPr>
        <w:rFonts w:ascii="Courier New" w:hAnsi="Courier New" w:hint="default"/>
      </w:rPr>
    </w:lvl>
    <w:lvl w:ilvl="2" w:tplc="20DCDB86">
      <w:start w:val="1"/>
      <w:numFmt w:val="bullet"/>
      <w:lvlText w:val=""/>
      <w:lvlJc w:val="left"/>
      <w:pPr>
        <w:ind w:left="2160" w:hanging="360"/>
      </w:pPr>
      <w:rPr>
        <w:rFonts w:ascii="Wingdings" w:hAnsi="Wingdings" w:hint="default"/>
      </w:rPr>
    </w:lvl>
    <w:lvl w:ilvl="3" w:tplc="448030F0">
      <w:start w:val="1"/>
      <w:numFmt w:val="bullet"/>
      <w:lvlText w:val=""/>
      <w:lvlJc w:val="left"/>
      <w:pPr>
        <w:ind w:left="2880" w:hanging="360"/>
      </w:pPr>
      <w:rPr>
        <w:rFonts w:ascii="Symbol" w:hAnsi="Symbol" w:hint="default"/>
      </w:rPr>
    </w:lvl>
    <w:lvl w:ilvl="4" w:tplc="D47E73C2">
      <w:start w:val="1"/>
      <w:numFmt w:val="bullet"/>
      <w:lvlText w:val="o"/>
      <w:lvlJc w:val="left"/>
      <w:pPr>
        <w:ind w:left="3600" w:hanging="360"/>
      </w:pPr>
      <w:rPr>
        <w:rFonts w:ascii="Courier New" w:hAnsi="Courier New" w:hint="default"/>
      </w:rPr>
    </w:lvl>
    <w:lvl w:ilvl="5" w:tplc="3FC01CD4">
      <w:start w:val="1"/>
      <w:numFmt w:val="bullet"/>
      <w:lvlText w:val=""/>
      <w:lvlJc w:val="left"/>
      <w:pPr>
        <w:ind w:left="4320" w:hanging="360"/>
      </w:pPr>
      <w:rPr>
        <w:rFonts w:ascii="Wingdings" w:hAnsi="Wingdings" w:hint="default"/>
      </w:rPr>
    </w:lvl>
    <w:lvl w:ilvl="6" w:tplc="42784C6E">
      <w:start w:val="1"/>
      <w:numFmt w:val="bullet"/>
      <w:lvlText w:val=""/>
      <w:lvlJc w:val="left"/>
      <w:pPr>
        <w:ind w:left="5040" w:hanging="360"/>
      </w:pPr>
      <w:rPr>
        <w:rFonts w:ascii="Symbol" w:hAnsi="Symbol" w:hint="default"/>
      </w:rPr>
    </w:lvl>
    <w:lvl w:ilvl="7" w:tplc="77A0CBB0">
      <w:start w:val="1"/>
      <w:numFmt w:val="bullet"/>
      <w:lvlText w:val="o"/>
      <w:lvlJc w:val="left"/>
      <w:pPr>
        <w:ind w:left="5760" w:hanging="360"/>
      </w:pPr>
      <w:rPr>
        <w:rFonts w:ascii="Courier New" w:hAnsi="Courier New" w:hint="default"/>
      </w:rPr>
    </w:lvl>
    <w:lvl w:ilvl="8" w:tplc="B6AEA4D8">
      <w:start w:val="1"/>
      <w:numFmt w:val="bullet"/>
      <w:lvlText w:val=""/>
      <w:lvlJc w:val="left"/>
      <w:pPr>
        <w:ind w:left="6480" w:hanging="360"/>
      </w:pPr>
      <w:rPr>
        <w:rFonts w:ascii="Wingdings" w:hAnsi="Wingdings" w:hint="default"/>
      </w:rPr>
    </w:lvl>
  </w:abstractNum>
  <w:abstractNum w:abstractNumId="24" w15:restartNumberingAfterBreak="0">
    <w:nsid w:val="3D7F71A8"/>
    <w:multiLevelType w:val="hybridMultilevel"/>
    <w:tmpl w:val="1646BFA0"/>
    <w:lvl w:ilvl="0" w:tplc="FA9A6FCE">
      <w:start w:val="1"/>
      <w:numFmt w:val="decimal"/>
      <w:lvlText w:val="%1."/>
      <w:lvlJc w:val="left"/>
      <w:pPr>
        <w:ind w:left="720" w:hanging="360"/>
      </w:pPr>
    </w:lvl>
    <w:lvl w:ilvl="1" w:tplc="8D0A1F46">
      <w:start w:val="1"/>
      <w:numFmt w:val="lowerLetter"/>
      <w:lvlText w:val="%2."/>
      <w:lvlJc w:val="left"/>
      <w:pPr>
        <w:ind w:left="1440" w:hanging="360"/>
      </w:pPr>
    </w:lvl>
    <w:lvl w:ilvl="2" w:tplc="1E5C0A94">
      <w:start w:val="1"/>
      <w:numFmt w:val="lowerRoman"/>
      <w:lvlText w:val="%3."/>
      <w:lvlJc w:val="right"/>
      <w:pPr>
        <w:ind w:left="2160" w:hanging="180"/>
      </w:pPr>
    </w:lvl>
    <w:lvl w:ilvl="3" w:tplc="11C614BA">
      <w:start w:val="1"/>
      <w:numFmt w:val="decimal"/>
      <w:lvlText w:val="%4."/>
      <w:lvlJc w:val="left"/>
      <w:pPr>
        <w:ind w:left="2880" w:hanging="360"/>
      </w:pPr>
    </w:lvl>
    <w:lvl w:ilvl="4" w:tplc="720EEE04">
      <w:start w:val="1"/>
      <w:numFmt w:val="lowerLetter"/>
      <w:lvlText w:val="%5."/>
      <w:lvlJc w:val="left"/>
      <w:pPr>
        <w:ind w:left="3600" w:hanging="360"/>
      </w:pPr>
    </w:lvl>
    <w:lvl w:ilvl="5" w:tplc="BFC20FF6">
      <w:start w:val="1"/>
      <w:numFmt w:val="lowerRoman"/>
      <w:lvlText w:val="%6."/>
      <w:lvlJc w:val="right"/>
      <w:pPr>
        <w:ind w:left="4320" w:hanging="180"/>
      </w:pPr>
    </w:lvl>
    <w:lvl w:ilvl="6" w:tplc="8D14D9CA">
      <w:start w:val="1"/>
      <w:numFmt w:val="decimal"/>
      <w:lvlText w:val="%7."/>
      <w:lvlJc w:val="left"/>
      <w:pPr>
        <w:ind w:left="5040" w:hanging="360"/>
      </w:pPr>
    </w:lvl>
    <w:lvl w:ilvl="7" w:tplc="93F0C6E8">
      <w:start w:val="1"/>
      <w:numFmt w:val="lowerLetter"/>
      <w:lvlText w:val="%8."/>
      <w:lvlJc w:val="left"/>
      <w:pPr>
        <w:ind w:left="5760" w:hanging="360"/>
      </w:pPr>
    </w:lvl>
    <w:lvl w:ilvl="8" w:tplc="2A1023DA">
      <w:start w:val="1"/>
      <w:numFmt w:val="lowerRoman"/>
      <w:lvlText w:val="%9."/>
      <w:lvlJc w:val="right"/>
      <w:pPr>
        <w:ind w:left="6480" w:hanging="180"/>
      </w:pPr>
    </w:lvl>
  </w:abstractNum>
  <w:abstractNum w:abstractNumId="25" w15:restartNumberingAfterBreak="0">
    <w:nsid w:val="3E7370EC"/>
    <w:multiLevelType w:val="hybridMultilevel"/>
    <w:tmpl w:val="FFFFFFFF"/>
    <w:lvl w:ilvl="0" w:tplc="9E605486">
      <w:start w:val="1"/>
      <w:numFmt w:val="decimal"/>
      <w:lvlText w:val="%1."/>
      <w:lvlJc w:val="left"/>
      <w:pPr>
        <w:ind w:left="720" w:hanging="360"/>
      </w:pPr>
    </w:lvl>
    <w:lvl w:ilvl="1" w:tplc="0C6CC746">
      <w:start w:val="1"/>
      <w:numFmt w:val="lowerLetter"/>
      <w:lvlText w:val="%2."/>
      <w:lvlJc w:val="left"/>
      <w:pPr>
        <w:ind w:left="1440" w:hanging="360"/>
      </w:pPr>
    </w:lvl>
    <w:lvl w:ilvl="2" w:tplc="71B21754">
      <w:start w:val="1"/>
      <w:numFmt w:val="lowerRoman"/>
      <w:lvlText w:val="%3."/>
      <w:lvlJc w:val="right"/>
      <w:pPr>
        <w:ind w:left="2160" w:hanging="180"/>
      </w:pPr>
    </w:lvl>
    <w:lvl w:ilvl="3" w:tplc="5D62F894">
      <w:start w:val="1"/>
      <w:numFmt w:val="decimal"/>
      <w:lvlText w:val="%4."/>
      <w:lvlJc w:val="left"/>
      <w:pPr>
        <w:ind w:left="2880" w:hanging="360"/>
      </w:pPr>
    </w:lvl>
    <w:lvl w:ilvl="4" w:tplc="DDC43670">
      <w:start w:val="1"/>
      <w:numFmt w:val="lowerLetter"/>
      <w:lvlText w:val="%5."/>
      <w:lvlJc w:val="left"/>
      <w:pPr>
        <w:ind w:left="3600" w:hanging="360"/>
      </w:pPr>
    </w:lvl>
    <w:lvl w:ilvl="5" w:tplc="C7965770">
      <w:start w:val="1"/>
      <w:numFmt w:val="lowerRoman"/>
      <w:lvlText w:val="%6."/>
      <w:lvlJc w:val="right"/>
      <w:pPr>
        <w:ind w:left="4320" w:hanging="180"/>
      </w:pPr>
    </w:lvl>
    <w:lvl w:ilvl="6" w:tplc="C38C7AD6">
      <w:start w:val="1"/>
      <w:numFmt w:val="decimal"/>
      <w:lvlText w:val="%7."/>
      <w:lvlJc w:val="left"/>
      <w:pPr>
        <w:ind w:left="5040" w:hanging="360"/>
      </w:pPr>
    </w:lvl>
    <w:lvl w:ilvl="7" w:tplc="00286694">
      <w:start w:val="1"/>
      <w:numFmt w:val="lowerLetter"/>
      <w:lvlText w:val="%8."/>
      <w:lvlJc w:val="left"/>
      <w:pPr>
        <w:ind w:left="5760" w:hanging="360"/>
      </w:pPr>
    </w:lvl>
    <w:lvl w:ilvl="8" w:tplc="D9C85914">
      <w:start w:val="1"/>
      <w:numFmt w:val="lowerRoman"/>
      <w:lvlText w:val="%9."/>
      <w:lvlJc w:val="right"/>
      <w:pPr>
        <w:ind w:left="6480" w:hanging="180"/>
      </w:pPr>
    </w:lvl>
  </w:abstractNum>
  <w:abstractNum w:abstractNumId="26" w15:restartNumberingAfterBreak="0">
    <w:nsid w:val="3ED81BB6"/>
    <w:multiLevelType w:val="hybridMultilevel"/>
    <w:tmpl w:val="B484C88A"/>
    <w:lvl w:ilvl="0" w:tplc="D5B63B74">
      <w:start w:val="1"/>
      <w:numFmt w:val="bullet"/>
      <w:lvlText w:val=""/>
      <w:lvlJc w:val="left"/>
      <w:pPr>
        <w:ind w:left="720" w:hanging="360"/>
      </w:pPr>
      <w:rPr>
        <w:rFonts w:ascii="Symbol" w:hAnsi="Symbol" w:hint="default"/>
      </w:rPr>
    </w:lvl>
    <w:lvl w:ilvl="1" w:tplc="2E247078">
      <w:start w:val="1"/>
      <w:numFmt w:val="bullet"/>
      <w:lvlText w:val="o"/>
      <w:lvlJc w:val="left"/>
      <w:pPr>
        <w:ind w:left="1440" w:hanging="360"/>
      </w:pPr>
      <w:rPr>
        <w:rFonts w:ascii="Courier New" w:hAnsi="Courier New" w:hint="default"/>
      </w:rPr>
    </w:lvl>
    <w:lvl w:ilvl="2" w:tplc="15BA0006">
      <w:start w:val="1"/>
      <w:numFmt w:val="bullet"/>
      <w:lvlText w:val=""/>
      <w:lvlJc w:val="left"/>
      <w:pPr>
        <w:ind w:left="2160" w:hanging="360"/>
      </w:pPr>
      <w:rPr>
        <w:rFonts w:ascii="Wingdings" w:hAnsi="Wingdings" w:hint="default"/>
      </w:rPr>
    </w:lvl>
    <w:lvl w:ilvl="3" w:tplc="22B86D96">
      <w:start w:val="1"/>
      <w:numFmt w:val="bullet"/>
      <w:lvlText w:val=""/>
      <w:lvlJc w:val="left"/>
      <w:pPr>
        <w:ind w:left="2880" w:hanging="360"/>
      </w:pPr>
      <w:rPr>
        <w:rFonts w:ascii="Symbol" w:hAnsi="Symbol" w:hint="default"/>
      </w:rPr>
    </w:lvl>
    <w:lvl w:ilvl="4" w:tplc="8056DE78">
      <w:start w:val="1"/>
      <w:numFmt w:val="bullet"/>
      <w:lvlText w:val="o"/>
      <w:lvlJc w:val="left"/>
      <w:pPr>
        <w:ind w:left="3600" w:hanging="360"/>
      </w:pPr>
      <w:rPr>
        <w:rFonts w:ascii="Courier New" w:hAnsi="Courier New" w:hint="default"/>
      </w:rPr>
    </w:lvl>
    <w:lvl w:ilvl="5" w:tplc="3372FE08">
      <w:start w:val="1"/>
      <w:numFmt w:val="bullet"/>
      <w:lvlText w:val=""/>
      <w:lvlJc w:val="left"/>
      <w:pPr>
        <w:ind w:left="4320" w:hanging="360"/>
      </w:pPr>
      <w:rPr>
        <w:rFonts w:ascii="Wingdings" w:hAnsi="Wingdings" w:hint="default"/>
      </w:rPr>
    </w:lvl>
    <w:lvl w:ilvl="6" w:tplc="125E1636">
      <w:start w:val="1"/>
      <w:numFmt w:val="bullet"/>
      <w:lvlText w:val=""/>
      <w:lvlJc w:val="left"/>
      <w:pPr>
        <w:ind w:left="5040" w:hanging="360"/>
      </w:pPr>
      <w:rPr>
        <w:rFonts w:ascii="Symbol" w:hAnsi="Symbol" w:hint="default"/>
      </w:rPr>
    </w:lvl>
    <w:lvl w:ilvl="7" w:tplc="8C32FEA2">
      <w:start w:val="1"/>
      <w:numFmt w:val="bullet"/>
      <w:lvlText w:val="o"/>
      <w:lvlJc w:val="left"/>
      <w:pPr>
        <w:ind w:left="5760" w:hanging="360"/>
      </w:pPr>
      <w:rPr>
        <w:rFonts w:ascii="Courier New" w:hAnsi="Courier New" w:hint="default"/>
      </w:rPr>
    </w:lvl>
    <w:lvl w:ilvl="8" w:tplc="188C0018">
      <w:start w:val="1"/>
      <w:numFmt w:val="bullet"/>
      <w:lvlText w:val=""/>
      <w:lvlJc w:val="left"/>
      <w:pPr>
        <w:ind w:left="6480" w:hanging="360"/>
      </w:pPr>
      <w:rPr>
        <w:rFonts w:ascii="Wingdings" w:hAnsi="Wingdings" w:hint="default"/>
      </w:rPr>
    </w:lvl>
  </w:abstractNum>
  <w:abstractNum w:abstractNumId="27" w15:restartNumberingAfterBreak="0">
    <w:nsid w:val="400370D8"/>
    <w:multiLevelType w:val="hybridMultilevel"/>
    <w:tmpl w:val="FFFFFFFF"/>
    <w:lvl w:ilvl="0" w:tplc="FFFFFFFF">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97FC1F88">
      <w:start w:val="1"/>
      <w:numFmt w:val="lowerRoman"/>
      <w:lvlText w:val="%3."/>
      <w:lvlJc w:val="right"/>
      <w:pPr>
        <w:ind w:left="2160" w:hanging="180"/>
      </w:pPr>
    </w:lvl>
    <w:lvl w:ilvl="3" w:tplc="1496129C">
      <w:start w:val="1"/>
      <w:numFmt w:val="decimal"/>
      <w:lvlText w:val="%4."/>
      <w:lvlJc w:val="left"/>
      <w:pPr>
        <w:ind w:left="2880" w:hanging="360"/>
      </w:pPr>
    </w:lvl>
    <w:lvl w:ilvl="4" w:tplc="34FCFB1C">
      <w:start w:val="1"/>
      <w:numFmt w:val="lowerLetter"/>
      <w:lvlText w:val="%5."/>
      <w:lvlJc w:val="left"/>
      <w:pPr>
        <w:ind w:left="3600" w:hanging="360"/>
      </w:pPr>
    </w:lvl>
    <w:lvl w:ilvl="5" w:tplc="2AF693C6">
      <w:start w:val="1"/>
      <w:numFmt w:val="lowerRoman"/>
      <w:lvlText w:val="%6."/>
      <w:lvlJc w:val="right"/>
      <w:pPr>
        <w:ind w:left="4320" w:hanging="180"/>
      </w:pPr>
    </w:lvl>
    <w:lvl w:ilvl="6" w:tplc="8BD4DDA6">
      <w:start w:val="1"/>
      <w:numFmt w:val="decimal"/>
      <w:lvlText w:val="%7."/>
      <w:lvlJc w:val="left"/>
      <w:pPr>
        <w:ind w:left="5040" w:hanging="360"/>
      </w:pPr>
    </w:lvl>
    <w:lvl w:ilvl="7" w:tplc="E4CCF6DE">
      <w:start w:val="1"/>
      <w:numFmt w:val="lowerLetter"/>
      <w:lvlText w:val="%8."/>
      <w:lvlJc w:val="left"/>
      <w:pPr>
        <w:ind w:left="5760" w:hanging="360"/>
      </w:pPr>
    </w:lvl>
    <w:lvl w:ilvl="8" w:tplc="3CD29A06">
      <w:start w:val="1"/>
      <w:numFmt w:val="lowerRoman"/>
      <w:lvlText w:val="%9."/>
      <w:lvlJc w:val="right"/>
      <w:pPr>
        <w:ind w:left="6480" w:hanging="180"/>
      </w:pPr>
    </w:lvl>
  </w:abstractNum>
  <w:abstractNum w:abstractNumId="28" w15:restartNumberingAfterBreak="0">
    <w:nsid w:val="406F2DE9"/>
    <w:multiLevelType w:val="hybridMultilevel"/>
    <w:tmpl w:val="440C084E"/>
    <w:lvl w:ilvl="0" w:tplc="901628B6">
      <w:start w:val="4"/>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15:restartNumberingAfterBreak="0">
    <w:nsid w:val="418433C8"/>
    <w:multiLevelType w:val="multilevel"/>
    <w:tmpl w:val="6F92B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37102A7"/>
    <w:multiLevelType w:val="hybridMultilevel"/>
    <w:tmpl w:val="79DA39F6"/>
    <w:lvl w:ilvl="0" w:tplc="0809000F">
      <w:start w:val="1"/>
      <w:numFmt w:val="decimal"/>
      <w:lvlText w:val="%1."/>
      <w:lvlJc w:val="left"/>
      <w:pPr>
        <w:ind w:left="744" w:hanging="360"/>
      </w:pPr>
    </w:lvl>
    <w:lvl w:ilvl="1" w:tplc="08090019" w:tentative="1">
      <w:start w:val="1"/>
      <w:numFmt w:val="lowerLetter"/>
      <w:lvlText w:val="%2."/>
      <w:lvlJc w:val="left"/>
      <w:pPr>
        <w:ind w:left="1464" w:hanging="360"/>
      </w:pPr>
    </w:lvl>
    <w:lvl w:ilvl="2" w:tplc="0809001B" w:tentative="1">
      <w:start w:val="1"/>
      <w:numFmt w:val="lowerRoman"/>
      <w:lvlText w:val="%3."/>
      <w:lvlJc w:val="right"/>
      <w:pPr>
        <w:ind w:left="2184" w:hanging="180"/>
      </w:pPr>
    </w:lvl>
    <w:lvl w:ilvl="3" w:tplc="0809000F" w:tentative="1">
      <w:start w:val="1"/>
      <w:numFmt w:val="decimal"/>
      <w:lvlText w:val="%4."/>
      <w:lvlJc w:val="left"/>
      <w:pPr>
        <w:ind w:left="2904" w:hanging="360"/>
      </w:pPr>
    </w:lvl>
    <w:lvl w:ilvl="4" w:tplc="08090019" w:tentative="1">
      <w:start w:val="1"/>
      <w:numFmt w:val="lowerLetter"/>
      <w:lvlText w:val="%5."/>
      <w:lvlJc w:val="left"/>
      <w:pPr>
        <w:ind w:left="3624" w:hanging="360"/>
      </w:pPr>
    </w:lvl>
    <w:lvl w:ilvl="5" w:tplc="0809001B" w:tentative="1">
      <w:start w:val="1"/>
      <w:numFmt w:val="lowerRoman"/>
      <w:lvlText w:val="%6."/>
      <w:lvlJc w:val="right"/>
      <w:pPr>
        <w:ind w:left="4344" w:hanging="180"/>
      </w:pPr>
    </w:lvl>
    <w:lvl w:ilvl="6" w:tplc="0809000F" w:tentative="1">
      <w:start w:val="1"/>
      <w:numFmt w:val="decimal"/>
      <w:lvlText w:val="%7."/>
      <w:lvlJc w:val="left"/>
      <w:pPr>
        <w:ind w:left="5064" w:hanging="360"/>
      </w:pPr>
    </w:lvl>
    <w:lvl w:ilvl="7" w:tplc="08090019" w:tentative="1">
      <w:start w:val="1"/>
      <w:numFmt w:val="lowerLetter"/>
      <w:lvlText w:val="%8."/>
      <w:lvlJc w:val="left"/>
      <w:pPr>
        <w:ind w:left="5784" w:hanging="360"/>
      </w:pPr>
    </w:lvl>
    <w:lvl w:ilvl="8" w:tplc="0809001B" w:tentative="1">
      <w:start w:val="1"/>
      <w:numFmt w:val="lowerRoman"/>
      <w:lvlText w:val="%9."/>
      <w:lvlJc w:val="right"/>
      <w:pPr>
        <w:ind w:left="6504" w:hanging="180"/>
      </w:pPr>
    </w:lvl>
  </w:abstractNum>
  <w:abstractNum w:abstractNumId="31" w15:restartNumberingAfterBreak="0">
    <w:nsid w:val="44720388"/>
    <w:multiLevelType w:val="multilevel"/>
    <w:tmpl w:val="2A764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5493E79"/>
    <w:multiLevelType w:val="hybridMultilevel"/>
    <w:tmpl w:val="FFFFFFFF"/>
    <w:lvl w:ilvl="0" w:tplc="E6E45060">
      <w:start w:val="1"/>
      <w:numFmt w:val="decimal"/>
      <w:lvlText w:val="%1."/>
      <w:lvlJc w:val="left"/>
      <w:pPr>
        <w:ind w:left="720" w:hanging="360"/>
      </w:pPr>
    </w:lvl>
    <w:lvl w:ilvl="1" w:tplc="CBCA8676">
      <w:start w:val="1"/>
      <w:numFmt w:val="lowerLetter"/>
      <w:lvlText w:val="%2."/>
      <w:lvlJc w:val="left"/>
      <w:pPr>
        <w:ind w:left="1440" w:hanging="360"/>
      </w:pPr>
    </w:lvl>
    <w:lvl w:ilvl="2" w:tplc="D598CC5E">
      <w:start w:val="1"/>
      <w:numFmt w:val="lowerRoman"/>
      <w:lvlText w:val="%3."/>
      <w:lvlJc w:val="right"/>
      <w:pPr>
        <w:ind w:left="2160" w:hanging="180"/>
      </w:pPr>
    </w:lvl>
    <w:lvl w:ilvl="3" w:tplc="E2EC3C64">
      <w:start w:val="1"/>
      <w:numFmt w:val="decimal"/>
      <w:lvlText w:val="%4."/>
      <w:lvlJc w:val="left"/>
      <w:pPr>
        <w:ind w:left="2880" w:hanging="360"/>
      </w:pPr>
    </w:lvl>
    <w:lvl w:ilvl="4" w:tplc="178E208C">
      <w:start w:val="1"/>
      <w:numFmt w:val="lowerLetter"/>
      <w:lvlText w:val="%5."/>
      <w:lvlJc w:val="left"/>
      <w:pPr>
        <w:ind w:left="3600" w:hanging="360"/>
      </w:pPr>
    </w:lvl>
    <w:lvl w:ilvl="5" w:tplc="DFF2D8BE">
      <w:start w:val="1"/>
      <w:numFmt w:val="lowerRoman"/>
      <w:lvlText w:val="%6."/>
      <w:lvlJc w:val="right"/>
      <w:pPr>
        <w:ind w:left="4320" w:hanging="180"/>
      </w:pPr>
    </w:lvl>
    <w:lvl w:ilvl="6" w:tplc="B44E8F8C">
      <w:start w:val="1"/>
      <w:numFmt w:val="decimal"/>
      <w:lvlText w:val="%7."/>
      <w:lvlJc w:val="left"/>
      <w:pPr>
        <w:ind w:left="5040" w:hanging="360"/>
      </w:pPr>
    </w:lvl>
    <w:lvl w:ilvl="7" w:tplc="7820C510">
      <w:start w:val="1"/>
      <w:numFmt w:val="lowerLetter"/>
      <w:lvlText w:val="%8."/>
      <w:lvlJc w:val="left"/>
      <w:pPr>
        <w:ind w:left="5760" w:hanging="360"/>
      </w:pPr>
    </w:lvl>
    <w:lvl w:ilvl="8" w:tplc="827A1F60">
      <w:start w:val="1"/>
      <w:numFmt w:val="lowerRoman"/>
      <w:lvlText w:val="%9."/>
      <w:lvlJc w:val="right"/>
      <w:pPr>
        <w:ind w:left="6480" w:hanging="180"/>
      </w:pPr>
    </w:lvl>
  </w:abstractNum>
  <w:abstractNum w:abstractNumId="33" w15:restartNumberingAfterBreak="0">
    <w:nsid w:val="45A1782B"/>
    <w:multiLevelType w:val="hybridMultilevel"/>
    <w:tmpl w:val="FFFFFFFF"/>
    <w:lvl w:ilvl="0" w:tplc="FFFFFFFF">
      <w:start w:val="1"/>
      <w:numFmt w:val="bullet"/>
      <w:lvlText w:val=""/>
      <w:lvlJc w:val="left"/>
      <w:pPr>
        <w:ind w:left="720" w:hanging="360"/>
      </w:pPr>
      <w:rPr>
        <w:rFonts w:ascii="Symbol" w:hAnsi="Symbol" w:hint="default"/>
      </w:rPr>
    </w:lvl>
    <w:lvl w:ilvl="1" w:tplc="799264B8">
      <w:start w:val="1"/>
      <w:numFmt w:val="lowerLetter"/>
      <w:lvlText w:val="%2."/>
      <w:lvlJc w:val="left"/>
      <w:pPr>
        <w:ind w:left="1440" w:hanging="360"/>
      </w:pPr>
    </w:lvl>
    <w:lvl w:ilvl="2" w:tplc="6A6AD6D8">
      <w:start w:val="1"/>
      <w:numFmt w:val="lowerRoman"/>
      <w:lvlText w:val="%3."/>
      <w:lvlJc w:val="right"/>
      <w:pPr>
        <w:ind w:left="2160" w:hanging="180"/>
      </w:pPr>
    </w:lvl>
    <w:lvl w:ilvl="3" w:tplc="ABCE8E94">
      <w:start w:val="1"/>
      <w:numFmt w:val="decimal"/>
      <w:lvlText w:val="%4."/>
      <w:lvlJc w:val="left"/>
      <w:pPr>
        <w:ind w:left="2880" w:hanging="360"/>
      </w:pPr>
    </w:lvl>
    <w:lvl w:ilvl="4" w:tplc="3D72A228">
      <w:start w:val="1"/>
      <w:numFmt w:val="lowerLetter"/>
      <w:lvlText w:val="%5."/>
      <w:lvlJc w:val="left"/>
      <w:pPr>
        <w:ind w:left="3600" w:hanging="360"/>
      </w:pPr>
    </w:lvl>
    <w:lvl w:ilvl="5" w:tplc="4FF61D0C">
      <w:start w:val="1"/>
      <w:numFmt w:val="lowerRoman"/>
      <w:lvlText w:val="%6."/>
      <w:lvlJc w:val="right"/>
      <w:pPr>
        <w:ind w:left="4320" w:hanging="180"/>
      </w:pPr>
    </w:lvl>
    <w:lvl w:ilvl="6" w:tplc="C654F8A2">
      <w:start w:val="1"/>
      <w:numFmt w:val="decimal"/>
      <w:lvlText w:val="%7."/>
      <w:lvlJc w:val="left"/>
      <w:pPr>
        <w:ind w:left="5040" w:hanging="360"/>
      </w:pPr>
    </w:lvl>
    <w:lvl w:ilvl="7" w:tplc="05922B8C">
      <w:start w:val="1"/>
      <w:numFmt w:val="lowerLetter"/>
      <w:lvlText w:val="%8."/>
      <w:lvlJc w:val="left"/>
      <w:pPr>
        <w:ind w:left="5760" w:hanging="360"/>
      </w:pPr>
    </w:lvl>
    <w:lvl w:ilvl="8" w:tplc="E30E4FF2">
      <w:start w:val="1"/>
      <w:numFmt w:val="lowerRoman"/>
      <w:lvlText w:val="%9."/>
      <w:lvlJc w:val="right"/>
      <w:pPr>
        <w:ind w:left="6480" w:hanging="180"/>
      </w:pPr>
    </w:lvl>
  </w:abstractNum>
  <w:abstractNum w:abstractNumId="34" w15:restartNumberingAfterBreak="0">
    <w:nsid w:val="46DE7068"/>
    <w:multiLevelType w:val="hybridMultilevel"/>
    <w:tmpl w:val="BC1C0BD6"/>
    <w:lvl w:ilvl="0" w:tplc="51405C36">
      <w:start w:val="2"/>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5" w15:restartNumberingAfterBreak="0">
    <w:nsid w:val="48023487"/>
    <w:multiLevelType w:val="multilevel"/>
    <w:tmpl w:val="BEA20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B76232C"/>
    <w:multiLevelType w:val="hybridMultilevel"/>
    <w:tmpl w:val="F2D2032A"/>
    <w:lvl w:ilvl="0" w:tplc="3F2AA680">
      <w:numFmt w:val="bullet"/>
      <w:lvlText w:val=""/>
      <w:lvlJc w:val="left"/>
      <w:pPr>
        <w:ind w:left="720" w:hanging="360"/>
      </w:pPr>
      <w:rPr>
        <w:rFonts w:ascii="Symbol" w:eastAsia="SimSun" w:hAnsi="Symbol" w:cs="Times New Roman" w:hint="default"/>
        <w:b w:val="0"/>
        <w:color w:val="000000" w:themeColor="text1"/>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7" w15:restartNumberingAfterBreak="0">
    <w:nsid w:val="4BD4396D"/>
    <w:multiLevelType w:val="hybridMultilevel"/>
    <w:tmpl w:val="79DA39F6"/>
    <w:lvl w:ilvl="0" w:tplc="0809000F">
      <w:start w:val="1"/>
      <w:numFmt w:val="decimal"/>
      <w:lvlText w:val="%1."/>
      <w:lvlJc w:val="left"/>
      <w:pPr>
        <w:ind w:left="744" w:hanging="360"/>
      </w:pPr>
    </w:lvl>
    <w:lvl w:ilvl="1" w:tplc="08090019" w:tentative="1">
      <w:start w:val="1"/>
      <w:numFmt w:val="lowerLetter"/>
      <w:lvlText w:val="%2."/>
      <w:lvlJc w:val="left"/>
      <w:pPr>
        <w:ind w:left="1464" w:hanging="360"/>
      </w:pPr>
    </w:lvl>
    <w:lvl w:ilvl="2" w:tplc="0809001B" w:tentative="1">
      <w:start w:val="1"/>
      <w:numFmt w:val="lowerRoman"/>
      <w:lvlText w:val="%3."/>
      <w:lvlJc w:val="right"/>
      <w:pPr>
        <w:ind w:left="2184" w:hanging="180"/>
      </w:pPr>
    </w:lvl>
    <w:lvl w:ilvl="3" w:tplc="0809000F" w:tentative="1">
      <w:start w:val="1"/>
      <w:numFmt w:val="decimal"/>
      <w:lvlText w:val="%4."/>
      <w:lvlJc w:val="left"/>
      <w:pPr>
        <w:ind w:left="2904" w:hanging="360"/>
      </w:pPr>
    </w:lvl>
    <w:lvl w:ilvl="4" w:tplc="08090019" w:tentative="1">
      <w:start w:val="1"/>
      <w:numFmt w:val="lowerLetter"/>
      <w:lvlText w:val="%5."/>
      <w:lvlJc w:val="left"/>
      <w:pPr>
        <w:ind w:left="3624" w:hanging="360"/>
      </w:pPr>
    </w:lvl>
    <w:lvl w:ilvl="5" w:tplc="0809001B" w:tentative="1">
      <w:start w:val="1"/>
      <w:numFmt w:val="lowerRoman"/>
      <w:lvlText w:val="%6."/>
      <w:lvlJc w:val="right"/>
      <w:pPr>
        <w:ind w:left="4344" w:hanging="180"/>
      </w:pPr>
    </w:lvl>
    <w:lvl w:ilvl="6" w:tplc="0809000F" w:tentative="1">
      <w:start w:val="1"/>
      <w:numFmt w:val="decimal"/>
      <w:lvlText w:val="%7."/>
      <w:lvlJc w:val="left"/>
      <w:pPr>
        <w:ind w:left="5064" w:hanging="360"/>
      </w:pPr>
    </w:lvl>
    <w:lvl w:ilvl="7" w:tplc="08090019" w:tentative="1">
      <w:start w:val="1"/>
      <w:numFmt w:val="lowerLetter"/>
      <w:lvlText w:val="%8."/>
      <w:lvlJc w:val="left"/>
      <w:pPr>
        <w:ind w:left="5784" w:hanging="360"/>
      </w:pPr>
    </w:lvl>
    <w:lvl w:ilvl="8" w:tplc="0809001B" w:tentative="1">
      <w:start w:val="1"/>
      <w:numFmt w:val="lowerRoman"/>
      <w:lvlText w:val="%9."/>
      <w:lvlJc w:val="right"/>
      <w:pPr>
        <w:ind w:left="6504" w:hanging="180"/>
      </w:pPr>
    </w:lvl>
  </w:abstractNum>
  <w:abstractNum w:abstractNumId="38" w15:restartNumberingAfterBreak="0">
    <w:nsid w:val="4F787987"/>
    <w:multiLevelType w:val="multilevel"/>
    <w:tmpl w:val="DBDC0512"/>
    <w:lvl w:ilvl="0">
      <w:start w:val="1"/>
      <w:numFmt w:val="decimal"/>
      <w:pStyle w:val="ListNumber"/>
      <w:lvlText w:val="%1."/>
      <w:lvlJc w:val="left"/>
      <w:pPr>
        <w:tabs>
          <w:tab w:val="num" w:pos="360"/>
        </w:tabs>
        <w:ind w:left="360" w:hanging="360"/>
      </w:pPr>
      <w:rPr>
        <w:rFonts w:hint="default"/>
        <w:color w:val="2E74B5" w:themeColor="accent1" w:themeShade="BF"/>
      </w:rPr>
    </w:lvl>
    <w:lvl w:ilvl="1">
      <w:start w:val="1"/>
      <w:numFmt w:val="decimal"/>
      <w:lvlText w:val="%2."/>
      <w:lvlJc w:val="left"/>
      <w:pPr>
        <w:ind w:left="1440" w:hanging="360"/>
      </w:pPr>
      <w:rPr>
        <w:rFonts w:hint="default"/>
        <w:color w:val="2E74B5" w:themeColor="accent1" w:themeShade="BF"/>
      </w:rPr>
    </w:lvl>
    <w:lvl w:ilvl="2">
      <w:start w:val="1"/>
      <w:numFmt w:val="decimal"/>
      <w:lvlText w:val="%3."/>
      <w:lvlJc w:val="right"/>
      <w:pPr>
        <w:ind w:left="2160" w:hanging="180"/>
      </w:pPr>
      <w:rPr>
        <w:rFonts w:hint="default"/>
        <w:color w:val="2E74B5" w:themeColor="accent1" w:themeShade="BF"/>
      </w:rPr>
    </w:lvl>
    <w:lvl w:ilvl="3">
      <w:start w:val="1"/>
      <w:numFmt w:val="decimal"/>
      <w:lvlText w:val="%4."/>
      <w:lvlJc w:val="left"/>
      <w:pPr>
        <w:ind w:left="2880" w:hanging="360"/>
      </w:pPr>
      <w:rPr>
        <w:rFonts w:hint="default"/>
        <w:color w:val="2E74B5" w:themeColor="accent1" w:themeShade="BF"/>
      </w:rPr>
    </w:lvl>
    <w:lvl w:ilvl="4">
      <w:start w:val="1"/>
      <w:numFmt w:val="decimal"/>
      <w:lvlText w:val="%5."/>
      <w:lvlJc w:val="left"/>
      <w:pPr>
        <w:ind w:left="3600" w:hanging="360"/>
      </w:pPr>
      <w:rPr>
        <w:rFonts w:hint="default"/>
        <w:color w:val="2E74B5" w:themeColor="accent1" w:themeShade="BF"/>
      </w:rPr>
    </w:lvl>
    <w:lvl w:ilvl="5">
      <w:start w:val="1"/>
      <w:numFmt w:val="decimal"/>
      <w:lvlText w:val="%6."/>
      <w:lvlJc w:val="right"/>
      <w:pPr>
        <w:ind w:left="4320" w:hanging="180"/>
      </w:pPr>
      <w:rPr>
        <w:rFonts w:hint="default"/>
        <w:color w:val="2E74B5" w:themeColor="accent1" w:themeShade="BF"/>
      </w:rPr>
    </w:lvl>
    <w:lvl w:ilvl="6">
      <w:start w:val="1"/>
      <w:numFmt w:val="decimal"/>
      <w:lvlText w:val="%7."/>
      <w:lvlJc w:val="left"/>
      <w:pPr>
        <w:ind w:left="5040" w:hanging="360"/>
      </w:pPr>
      <w:rPr>
        <w:rFonts w:hint="default"/>
        <w:color w:val="2E74B5" w:themeColor="accent1" w:themeShade="BF"/>
      </w:rPr>
    </w:lvl>
    <w:lvl w:ilvl="7">
      <w:start w:val="1"/>
      <w:numFmt w:val="decimal"/>
      <w:lvlText w:val="%8."/>
      <w:lvlJc w:val="left"/>
      <w:pPr>
        <w:ind w:left="5760" w:hanging="360"/>
      </w:pPr>
      <w:rPr>
        <w:rFonts w:hint="default"/>
        <w:color w:val="2E74B5" w:themeColor="accent1" w:themeShade="BF"/>
      </w:rPr>
    </w:lvl>
    <w:lvl w:ilvl="8">
      <w:start w:val="1"/>
      <w:numFmt w:val="decimal"/>
      <w:lvlText w:val="%9."/>
      <w:lvlJc w:val="right"/>
      <w:pPr>
        <w:ind w:left="6480" w:hanging="180"/>
      </w:pPr>
      <w:rPr>
        <w:rFonts w:hint="default"/>
        <w:color w:val="2E74B5" w:themeColor="accent1" w:themeShade="BF"/>
      </w:rPr>
    </w:lvl>
  </w:abstractNum>
  <w:abstractNum w:abstractNumId="39" w15:restartNumberingAfterBreak="0">
    <w:nsid w:val="50A04DBF"/>
    <w:multiLevelType w:val="multilevel"/>
    <w:tmpl w:val="C42A0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2332BA5"/>
    <w:multiLevelType w:val="hybridMultilevel"/>
    <w:tmpl w:val="1C1A83CA"/>
    <w:lvl w:ilvl="0" w:tplc="3A36B1BE">
      <w:start w:val="1"/>
      <w:numFmt w:val="decimal"/>
      <w:lvlText w:val="%1."/>
      <w:lvlJc w:val="left"/>
      <w:pPr>
        <w:ind w:left="720" w:hanging="360"/>
      </w:pPr>
    </w:lvl>
    <w:lvl w:ilvl="1" w:tplc="58AE6BF6">
      <w:start w:val="1"/>
      <w:numFmt w:val="lowerLetter"/>
      <w:lvlText w:val="%2."/>
      <w:lvlJc w:val="left"/>
      <w:pPr>
        <w:ind w:left="1440" w:hanging="360"/>
      </w:pPr>
    </w:lvl>
    <w:lvl w:ilvl="2" w:tplc="25405274">
      <w:start w:val="1"/>
      <w:numFmt w:val="lowerRoman"/>
      <w:lvlText w:val="%3."/>
      <w:lvlJc w:val="right"/>
      <w:pPr>
        <w:ind w:left="2160" w:hanging="180"/>
      </w:pPr>
    </w:lvl>
    <w:lvl w:ilvl="3" w:tplc="A0D8FEDE">
      <w:start w:val="1"/>
      <w:numFmt w:val="decimal"/>
      <w:lvlText w:val="%4."/>
      <w:lvlJc w:val="left"/>
      <w:pPr>
        <w:ind w:left="2880" w:hanging="360"/>
      </w:pPr>
    </w:lvl>
    <w:lvl w:ilvl="4" w:tplc="53BCB6BA">
      <w:start w:val="1"/>
      <w:numFmt w:val="lowerLetter"/>
      <w:lvlText w:val="%5."/>
      <w:lvlJc w:val="left"/>
      <w:pPr>
        <w:ind w:left="3600" w:hanging="360"/>
      </w:pPr>
    </w:lvl>
    <w:lvl w:ilvl="5" w:tplc="7454383C">
      <w:start w:val="1"/>
      <w:numFmt w:val="lowerRoman"/>
      <w:lvlText w:val="%6."/>
      <w:lvlJc w:val="right"/>
      <w:pPr>
        <w:ind w:left="4320" w:hanging="180"/>
      </w:pPr>
    </w:lvl>
    <w:lvl w:ilvl="6" w:tplc="A21C7538">
      <w:start w:val="1"/>
      <w:numFmt w:val="decimal"/>
      <w:lvlText w:val="%7."/>
      <w:lvlJc w:val="left"/>
      <w:pPr>
        <w:ind w:left="5040" w:hanging="360"/>
      </w:pPr>
    </w:lvl>
    <w:lvl w:ilvl="7" w:tplc="5BAAE196">
      <w:start w:val="1"/>
      <w:numFmt w:val="lowerLetter"/>
      <w:lvlText w:val="%8."/>
      <w:lvlJc w:val="left"/>
      <w:pPr>
        <w:ind w:left="5760" w:hanging="360"/>
      </w:pPr>
    </w:lvl>
    <w:lvl w:ilvl="8" w:tplc="CF687AA4">
      <w:start w:val="1"/>
      <w:numFmt w:val="lowerRoman"/>
      <w:lvlText w:val="%9."/>
      <w:lvlJc w:val="right"/>
      <w:pPr>
        <w:ind w:left="6480" w:hanging="180"/>
      </w:pPr>
    </w:lvl>
  </w:abstractNum>
  <w:abstractNum w:abstractNumId="41" w15:restartNumberingAfterBreak="0">
    <w:nsid w:val="545628FF"/>
    <w:multiLevelType w:val="hybridMultilevel"/>
    <w:tmpl w:val="DA0C8768"/>
    <w:lvl w:ilvl="0" w:tplc="32903A1C">
      <w:start w:val="1"/>
      <w:numFmt w:val="decimal"/>
      <w:lvlText w:val="%1."/>
      <w:lvlJc w:val="left"/>
      <w:pPr>
        <w:ind w:left="720" w:hanging="360"/>
      </w:pPr>
    </w:lvl>
    <w:lvl w:ilvl="1" w:tplc="8CAE6FB0">
      <w:start w:val="1"/>
      <w:numFmt w:val="lowerLetter"/>
      <w:lvlText w:val="%2."/>
      <w:lvlJc w:val="left"/>
      <w:pPr>
        <w:ind w:left="1440" w:hanging="360"/>
      </w:pPr>
    </w:lvl>
    <w:lvl w:ilvl="2" w:tplc="355A1DAA">
      <w:start w:val="1"/>
      <w:numFmt w:val="lowerRoman"/>
      <w:lvlText w:val="%3."/>
      <w:lvlJc w:val="right"/>
      <w:pPr>
        <w:ind w:left="2160" w:hanging="180"/>
      </w:pPr>
    </w:lvl>
    <w:lvl w:ilvl="3" w:tplc="577241E0">
      <w:start w:val="1"/>
      <w:numFmt w:val="decimal"/>
      <w:lvlText w:val="%4."/>
      <w:lvlJc w:val="left"/>
      <w:pPr>
        <w:ind w:left="2880" w:hanging="360"/>
      </w:pPr>
    </w:lvl>
    <w:lvl w:ilvl="4" w:tplc="7A6AB3E0">
      <w:start w:val="1"/>
      <w:numFmt w:val="lowerLetter"/>
      <w:lvlText w:val="%5."/>
      <w:lvlJc w:val="left"/>
      <w:pPr>
        <w:ind w:left="3600" w:hanging="360"/>
      </w:pPr>
    </w:lvl>
    <w:lvl w:ilvl="5" w:tplc="24622D32">
      <w:start w:val="1"/>
      <w:numFmt w:val="lowerRoman"/>
      <w:lvlText w:val="%6."/>
      <w:lvlJc w:val="right"/>
      <w:pPr>
        <w:ind w:left="4320" w:hanging="180"/>
      </w:pPr>
    </w:lvl>
    <w:lvl w:ilvl="6" w:tplc="53126682">
      <w:start w:val="1"/>
      <w:numFmt w:val="decimal"/>
      <w:lvlText w:val="%7."/>
      <w:lvlJc w:val="left"/>
      <w:pPr>
        <w:ind w:left="5040" w:hanging="360"/>
      </w:pPr>
    </w:lvl>
    <w:lvl w:ilvl="7" w:tplc="16D406BE">
      <w:start w:val="1"/>
      <w:numFmt w:val="lowerLetter"/>
      <w:lvlText w:val="%8."/>
      <w:lvlJc w:val="left"/>
      <w:pPr>
        <w:ind w:left="5760" w:hanging="360"/>
      </w:pPr>
    </w:lvl>
    <w:lvl w:ilvl="8" w:tplc="E94CCAF4">
      <w:start w:val="1"/>
      <w:numFmt w:val="lowerRoman"/>
      <w:lvlText w:val="%9."/>
      <w:lvlJc w:val="right"/>
      <w:pPr>
        <w:ind w:left="6480" w:hanging="180"/>
      </w:pPr>
    </w:lvl>
  </w:abstractNum>
  <w:abstractNum w:abstractNumId="42" w15:restartNumberingAfterBreak="0">
    <w:nsid w:val="564856C5"/>
    <w:multiLevelType w:val="hybridMultilevel"/>
    <w:tmpl w:val="3CE0D4EE"/>
    <w:lvl w:ilvl="0" w:tplc="67468100">
      <w:start w:val="1"/>
      <w:numFmt w:val="bullet"/>
      <w:lvlText w:val=""/>
      <w:lvlJc w:val="left"/>
      <w:pPr>
        <w:ind w:left="720" w:hanging="360"/>
      </w:pPr>
      <w:rPr>
        <w:rFonts w:ascii="Symbol" w:hAnsi="Symbol" w:hint="default"/>
      </w:rPr>
    </w:lvl>
    <w:lvl w:ilvl="1" w:tplc="7E20EEDE">
      <w:start w:val="1"/>
      <w:numFmt w:val="bullet"/>
      <w:lvlText w:val="o"/>
      <w:lvlJc w:val="left"/>
      <w:pPr>
        <w:ind w:left="1440" w:hanging="360"/>
      </w:pPr>
      <w:rPr>
        <w:rFonts w:ascii="Courier New" w:hAnsi="Courier New" w:hint="default"/>
      </w:rPr>
    </w:lvl>
    <w:lvl w:ilvl="2" w:tplc="72F812D8">
      <w:start w:val="1"/>
      <w:numFmt w:val="bullet"/>
      <w:lvlText w:val=""/>
      <w:lvlJc w:val="left"/>
      <w:pPr>
        <w:ind w:left="2160" w:hanging="360"/>
      </w:pPr>
      <w:rPr>
        <w:rFonts w:ascii="Wingdings" w:hAnsi="Wingdings" w:hint="default"/>
      </w:rPr>
    </w:lvl>
    <w:lvl w:ilvl="3" w:tplc="2F02A622">
      <w:start w:val="1"/>
      <w:numFmt w:val="bullet"/>
      <w:lvlText w:val=""/>
      <w:lvlJc w:val="left"/>
      <w:pPr>
        <w:ind w:left="2880" w:hanging="360"/>
      </w:pPr>
      <w:rPr>
        <w:rFonts w:ascii="Symbol" w:hAnsi="Symbol" w:hint="default"/>
      </w:rPr>
    </w:lvl>
    <w:lvl w:ilvl="4" w:tplc="0614A362">
      <w:start w:val="1"/>
      <w:numFmt w:val="bullet"/>
      <w:lvlText w:val="o"/>
      <w:lvlJc w:val="left"/>
      <w:pPr>
        <w:ind w:left="3600" w:hanging="360"/>
      </w:pPr>
      <w:rPr>
        <w:rFonts w:ascii="Courier New" w:hAnsi="Courier New" w:hint="default"/>
      </w:rPr>
    </w:lvl>
    <w:lvl w:ilvl="5" w:tplc="70669C6E">
      <w:start w:val="1"/>
      <w:numFmt w:val="bullet"/>
      <w:lvlText w:val=""/>
      <w:lvlJc w:val="left"/>
      <w:pPr>
        <w:ind w:left="4320" w:hanging="360"/>
      </w:pPr>
      <w:rPr>
        <w:rFonts w:ascii="Wingdings" w:hAnsi="Wingdings" w:hint="default"/>
      </w:rPr>
    </w:lvl>
    <w:lvl w:ilvl="6" w:tplc="9A088C48">
      <w:start w:val="1"/>
      <w:numFmt w:val="bullet"/>
      <w:lvlText w:val=""/>
      <w:lvlJc w:val="left"/>
      <w:pPr>
        <w:ind w:left="5040" w:hanging="360"/>
      </w:pPr>
      <w:rPr>
        <w:rFonts w:ascii="Symbol" w:hAnsi="Symbol" w:hint="default"/>
      </w:rPr>
    </w:lvl>
    <w:lvl w:ilvl="7" w:tplc="16E4B0BC">
      <w:start w:val="1"/>
      <w:numFmt w:val="bullet"/>
      <w:lvlText w:val="o"/>
      <w:lvlJc w:val="left"/>
      <w:pPr>
        <w:ind w:left="5760" w:hanging="360"/>
      </w:pPr>
      <w:rPr>
        <w:rFonts w:ascii="Courier New" w:hAnsi="Courier New" w:hint="default"/>
      </w:rPr>
    </w:lvl>
    <w:lvl w:ilvl="8" w:tplc="9990D1B6">
      <w:start w:val="1"/>
      <w:numFmt w:val="bullet"/>
      <w:lvlText w:val=""/>
      <w:lvlJc w:val="left"/>
      <w:pPr>
        <w:ind w:left="6480" w:hanging="360"/>
      </w:pPr>
      <w:rPr>
        <w:rFonts w:ascii="Wingdings" w:hAnsi="Wingdings" w:hint="default"/>
      </w:rPr>
    </w:lvl>
  </w:abstractNum>
  <w:abstractNum w:abstractNumId="43" w15:restartNumberingAfterBreak="0">
    <w:nsid w:val="5B0A65BC"/>
    <w:multiLevelType w:val="hybridMultilevel"/>
    <w:tmpl w:val="5800893A"/>
    <w:lvl w:ilvl="0" w:tplc="1D78DBAA">
      <w:start w:val="1"/>
      <w:numFmt w:val="decimal"/>
      <w:lvlText w:val="%1."/>
      <w:lvlJc w:val="left"/>
      <w:pPr>
        <w:ind w:left="720" w:hanging="360"/>
      </w:pPr>
    </w:lvl>
    <w:lvl w:ilvl="1" w:tplc="8A94EC38">
      <w:start w:val="1"/>
      <w:numFmt w:val="lowerLetter"/>
      <w:lvlText w:val="%2."/>
      <w:lvlJc w:val="left"/>
      <w:pPr>
        <w:ind w:left="1440" w:hanging="360"/>
      </w:pPr>
    </w:lvl>
    <w:lvl w:ilvl="2" w:tplc="B394B7D0">
      <w:start w:val="1"/>
      <w:numFmt w:val="lowerRoman"/>
      <w:lvlText w:val="%3."/>
      <w:lvlJc w:val="right"/>
      <w:pPr>
        <w:ind w:left="2160" w:hanging="180"/>
      </w:pPr>
    </w:lvl>
    <w:lvl w:ilvl="3" w:tplc="5C86FC7C">
      <w:start w:val="1"/>
      <w:numFmt w:val="decimal"/>
      <w:lvlText w:val="%4."/>
      <w:lvlJc w:val="left"/>
      <w:pPr>
        <w:ind w:left="2880" w:hanging="360"/>
      </w:pPr>
    </w:lvl>
    <w:lvl w:ilvl="4" w:tplc="CC8EDE12">
      <w:start w:val="1"/>
      <w:numFmt w:val="lowerLetter"/>
      <w:lvlText w:val="%5."/>
      <w:lvlJc w:val="left"/>
      <w:pPr>
        <w:ind w:left="3600" w:hanging="360"/>
      </w:pPr>
    </w:lvl>
    <w:lvl w:ilvl="5" w:tplc="106ED314">
      <w:start w:val="1"/>
      <w:numFmt w:val="lowerRoman"/>
      <w:lvlText w:val="%6."/>
      <w:lvlJc w:val="right"/>
      <w:pPr>
        <w:ind w:left="4320" w:hanging="180"/>
      </w:pPr>
    </w:lvl>
    <w:lvl w:ilvl="6" w:tplc="4C0AA0B0">
      <w:start w:val="1"/>
      <w:numFmt w:val="decimal"/>
      <w:lvlText w:val="%7."/>
      <w:lvlJc w:val="left"/>
      <w:pPr>
        <w:ind w:left="5040" w:hanging="360"/>
      </w:pPr>
    </w:lvl>
    <w:lvl w:ilvl="7" w:tplc="2F9CBA9A">
      <w:start w:val="1"/>
      <w:numFmt w:val="lowerLetter"/>
      <w:lvlText w:val="%8."/>
      <w:lvlJc w:val="left"/>
      <w:pPr>
        <w:ind w:left="5760" w:hanging="360"/>
      </w:pPr>
    </w:lvl>
    <w:lvl w:ilvl="8" w:tplc="20CC7D1A">
      <w:start w:val="1"/>
      <w:numFmt w:val="lowerRoman"/>
      <w:lvlText w:val="%9."/>
      <w:lvlJc w:val="right"/>
      <w:pPr>
        <w:ind w:left="6480" w:hanging="180"/>
      </w:pPr>
    </w:lvl>
  </w:abstractNum>
  <w:abstractNum w:abstractNumId="44" w15:restartNumberingAfterBreak="0">
    <w:nsid w:val="5D844F17"/>
    <w:multiLevelType w:val="multilevel"/>
    <w:tmpl w:val="B2608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E6C1CBC"/>
    <w:multiLevelType w:val="hybridMultilevel"/>
    <w:tmpl w:val="1254A5AC"/>
    <w:lvl w:ilvl="0" w:tplc="4F7216AC">
      <w:start w:val="1"/>
      <w:numFmt w:val="bullet"/>
      <w:lvlText w:val=""/>
      <w:lvlJc w:val="left"/>
      <w:pPr>
        <w:ind w:left="720" w:hanging="360"/>
      </w:pPr>
      <w:rPr>
        <w:rFonts w:ascii="Symbol" w:hAnsi="Symbol" w:hint="default"/>
      </w:rPr>
    </w:lvl>
    <w:lvl w:ilvl="1" w:tplc="0456BC98">
      <w:start w:val="1"/>
      <w:numFmt w:val="bullet"/>
      <w:lvlText w:val="o"/>
      <w:lvlJc w:val="left"/>
      <w:pPr>
        <w:ind w:left="1440" w:hanging="360"/>
      </w:pPr>
      <w:rPr>
        <w:rFonts w:ascii="Courier New" w:hAnsi="Courier New" w:hint="default"/>
      </w:rPr>
    </w:lvl>
    <w:lvl w:ilvl="2" w:tplc="A036E792">
      <w:start w:val="1"/>
      <w:numFmt w:val="bullet"/>
      <w:lvlText w:val=""/>
      <w:lvlJc w:val="left"/>
      <w:pPr>
        <w:ind w:left="2160" w:hanging="360"/>
      </w:pPr>
      <w:rPr>
        <w:rFonts w:ascii="Wingdings" w:hAnsi="Wingdings" w:hint="default"/>
      </w:rPr>
    </w:lvl>
    <w:lvl w:ilvl="3" w:tplc="8D80FDCA">
      <w:start w:val="1"/>
      <w:numFmt w:val="bullet"/>
      <w:lvlText w:val=""/>
      <w:lvlJc w:val="left"/>
      <w:pPr>
        <w:ind w:left="2880" w:hanging="360"/>
      </w:pPr>
      <w:rPr>
        <w:rFonts w:ascii="Symbol" w:hAnsi="Symbol" w:hint="default"/>
      </w:rPr>
    </w:lvl>
    <w:lvl w:ilvl="4" w:tplc="CF7C7154">
      <w:start w:val="1"/>
      <w:numFmt w:val="bullet"/>
      <w:lvlText w:val="o"/>
      <w:lvlJc w:val="left"/>
      <w:pPr>
        <w:ind w:left="3600" w:hanging="360"/>
      </w:pPr>
      <w:rPr>
        <w:rFonts w:ascii="Courier New" w:hAnsi="Courier New" w:hint="default"/>
      </w:rPr>
    </w:lvl>
    <w:lvl w:ilvl="5" w:tplc="32FC5D74">
      <w:start w:val="1"/>
      <w:numFmt w:val="bullet"/>
      <w:lvlText w:val=""/>
      <w:lvlJc w:val="left"/>
      <w:pPr>
        <w:ind w:left="4320" w:hanging="360"/>
      </w:pPr>
      <w:rPr>
        <w:rFonts w:ascii="Wingdings" w:hAnsi="Wingdings" w:hint="default"/>
      </w:rPr>
    </w:lvl>
    <w:lvl w:ilvl="6" w:tplc="9CDAD0FE">
      <w:start w:val="1"/>
      <w:numFmt w:val="bullet"/>
      <w:lvlText w:val=""/>
      <w:lvlJc w:val="left"/>
      <w:pPr>
        <w:ind w:left="5040" w:hanging="360"/>
      </w:pPr>
      <w:rPr>
        <w:rFonts w:ascii="Symbol" w:hAnsi="Symbol" w:hint="default"/>
      </w:rPr>
    </w:lvl>
    <w:lvl w:ilvl="7" w:tplc="52B44B50">
      <w:start w:val="1"/>
      <w:numFmt w:val="bullet"/>
      <w:lvlText w:val="o"/>
      <w:lvlJc w:val="left"/>
      <w:pPr>
        <w:ind w:left="5760" w:hanging="360"/>
      </w:pPr>
      <w:rPr>
        <w:rFonts w:ascii="Courier New" w:hAnsi="Courier New" w:hint="default"/>
      </w:rPr>
    </w:lvl>
    <w:lvl w:ilvl="8" w:tplc="B7CCB23E">
      <w:start w:val="1"/>
      <w:numFmt w:val="bullet"/>
      <w:lvlText w:val=""/>
      <w:lvlJc w:val="left"/>
      <w:pPr>
        <w:ind w:left="6480" w:hanging="360"/>
      </w:pPr>
      <w:rPr>
        <w:rFonts w:ascii="Wingdings" w:hAnsi="Wingdings" w:hint="default"/>
      </w:rPr>
    </w:lvl>
  </w:abstractNum>
  <w:abstractNum w:abstractNumId="46" w15:restartNumberingAfterBreak="0">
    <w:nsid w:val="60EB748B"/>
    <w:multiLevelType w:val="multilevel"/>
    <w:tmpl w:val="6E227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46664B3"/>
    <w:multiLevelType w:val="multilevel"/>
    <w:tmpl w:val="DACA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48E75C7"/>
    <w:multiLevelType w:val="hybridMultilevel"/>
    <w:tmpl w:val="79DA39F6"/>
    <w:lvl w:ilvl="0" w:tplc="0809000F">
      <w:start w:val="1"/>
      <w:numFmt w:val="decimal"/>
      <w:lvlText w:val="%1."/>
      <w:lvlJc w:val="left"/>
      <w:pPr>
        <w:ind w:left="744" w:hanging="360"/>
      </w:pPr>
    </w:lvl>
    <w:lvl w:ilvl="1" w:tplc="08090019" w:tentative="1">
      <w:start w:val="1"/>
      <w:numFmt w:val="lowerLetter"/>
      <w:lvlText w:val="%2."/>
      <w:lvlJc w:val="left"/>
      <w:pPr>
        <w:ind w:left="1464" w:hanging="360"/>
      </w:pPr>
    </w:lvl>
    <w:lvl w:ilvl="2" w:tplc="0809001B" w:tentative="1">
      <w:start w:val="1"/>
      <w:numFmt w:val="lowerRoman"/>
      <w:lvlText w:val="%3."/>
      <w:lvlJc w:val="right"/>
      <w:pPr>
        <w:ind w:left="2184" w:hanging="180"/>
      </w:pPr>
    </w:lvl>
    <w:lvl w:ilvl="3" w:tplc="0809000F" w:tentative="1">
      <w:start w:val="1"/>
      <w:numFmt w:val="decimal"/>
      <w:lvlText w:val="%4."/>
      <w:lvlJc w:val="left"/>
      <w:pPr>
        <w:ind w:left="2904" w:hanging="360"/>
      </w:pPr>
    </w:lvl>
    <w:lvl w:ilvl="4" w:tplc="08090019" w:tentative="1">
      <w:start w:val="1"/>
      <w:numFmt w:val="lowerLetter"/>
      <w:lvlText w:val="%5."/>
      <w:lvlJc w:val="left"/>
      <w:pPr>
        <w:ind w:left="3624" w:hanging="360"/>
      </w:pPr>
    </w:lvl>
    <w:lvl w:ilvl="5" w:tplc="0809001B" w:tentative="1">
      <w:start w:val="1"/>
      <w:numFmt w:val="lowerRoman"/>
      <w:lvlText w:val="%6."/>
      <w:lvlJc w:val="right"/>
      <w:pPr>
        <w:ind w:left="4344" w:hanging="180"/>
      </w:pPr>
    </w:lvl>
    <w:lvl w:ilvl="6" w:tplc="0809000F" w:tentative="1">
      <w:start w:val="1"/>
      <w:numFmt w:val="decimal"/>
      <w:lvlText w:val="%7."/>
      <w:lvlJc w:val="left"/>
      <w:pPr>
        <w:ind w:left="5064" w:hanging="360"/>
      </w:pPr>
    </w:lvl>
    <w:lvl w:ilvl="7" w:tplc="08090019" w:tentative="1">
      <w:start w:val="1"/>
      <w:numFmt w:val="lowerLetter"/>
      <w:lvlText w:val="%8."/>
      <w:lvlJc w:val="left"/>
      <w:pPr>
        <w:ind w:left="5784" w:hanging="360"/>
      </w:pPr>
    </w:lvl>
    <w:lvl w:ilvl="8" w:tplc="0809001B" w:tentative="1">
      <w:start w:val="1"/>
      <w:numFmt w:val="lowerRoman"/>
      <w:lvlText w:val="%9."/>
      <w:lvlJc w:val="right"/>
      <w:pPr>
        <w:ind w:left="6504" w:hanging="180"/>
      </w:pPr>
    </w:lvl>
  </w:abstractNum>
  <w:abstractNum w:abstractNumId="49" w15:restartNumberingAfterBreak="0">
    <w:nsid w:val="657E5D71"/>
    <w:multiLevelType w:val="multilevel"/>
    <w:tmpl w:val="5F92E4C4"/>
    <w:lvl w:ilvl="0">
      <w:start w:val="1"/>
      <w:numFmt w:val="bullet"/>
      <w:pStyle w:val="ListBullet"/>
      <w:lvlText w:val=""/>
      <w:lvlJc w:val="left"/>
      <w:pPr>
        <w:tabs>
          <w:tab w:val="num" w:pos="360"/>
        </w:tabs>
        <w:ind w:left="432" w:hanging="288"/>
      </w:pPr>
      <w:rPr>
        <w:rFonts w:ascii="Symbol" w:hAnsi="Symbol" w:hint="default"/>
        <w:color w:val="2E74B5" w:themeColor="accent1" w:themeShade="BF"/>
      </w:rPr>
    </w:lvl>
    <w:lvl w:ilvl="1">
      <w:start w:val="1"/>
      <w:numFmt w:val="bullet"/>
      <w:lvlText w:val="o"/>
      <w:lvlJc w:val="left"/>
      <w:pPr>
        <w:ind w:left="1440" w:hanging="360"/>
      </w:pPr>
      <w:rPr>
        <w:rFonts w:ascii="Courier New" w:hAnsi="Courier New" w:hint="default"/>
        <w:color w:val="2E74B5" w:themeColor="accent1" w:themeShade="BF"/>
      </w:rPr>
    </w:lvl>
    <w:lvl w:ilvl="2">
      <w:start w:val="1"/>
      <w:numFmt w:val="bullet"/>
      <w:lvlText w:val=""/>
      <w:lvlJc w:val="left"/>
      <w:pPr>
        <w:ind w:left="2160" w:hanging="360"/>
      </w:pPr>
      <w:rPr>
        <w:rFonts w:ascii="Wingdings" w:hAnsi="Wingdings" w:hint="default"/>
        <w:color w:val="2E74B5" w:themeColor="accent1" w:themeShade="BF"/>
      </w:rPr>
    </w:lvl>
    <w:lvl w:ilvl="3">
      <w:start w:val="1"/>
      <w:numFmt w:val="bullet"/>
      <w:lvlText w:val=""/>
      <w:lvlJc w:val="left"/>
      <w:pPr>
        <w:ind w:left="2880" w:hanging="360"/>
      </w:pPr>
      <w:rPr>
        <w:rFonts w:ascii="Symbol" w:hAnsi="Symbol" w:hint="default"/>
        <w:color w:val="2E74B5" w:themeColor="accent1" w:themeShade="BF"/>
      </w:rPr>
    </w:lvl>
    <w:lvl w:ilvl="4">
      <w:start w:val="1"/>
      <w:numFmt w:val="bullet"/>
      <w:lvlText w:val="o"/>
      <w:lvlJc w:val="left"/>
      <w:pPr>
        <w:ind w:left="3600" w:hanging="360"/>
      </w:pPr>
      <w:rPr>
        <w:rFonts w:ascii="Courier New" w:hAnsi="Courier New" w:hint="default"/>
        <w:color w:val="2E74B5" w:themeColor="accent1" w:themeShade="BF"/>
      </w:rPr>
    </w:lvl>
    <w:lvl w:ilvl="5">
      <w:start w:val="1"/>
      <w:numFmt w:val="bullet"/>
      <w:lvlText w:val=""/>
      <w:lvlJc w:val="left"/>
      <w:pPr>
        <w:ind w:left="4320" w:hanging="360"/>
      </w:pPr>
      <w:rPr>
        <w:rFonts w:ascii="Wingdings" w:hAnsi="Wingdings" w:hint="default"/>
        <w:color w:val="2E74B5" w:themeColor="accent1" w:themeShade="BF"/>
      </w:rPr>
    </w:lvl>
    <w:lvl w:ilvl="6">
      <w:start w:val="1"/>
      <w:numFmt w:val="bullet"/>
      <w:lvlText w:val=""/>
      <w:lvlJc w:val="left"/>
      <w:pPr>
        <w:ind w:left="5040" w:hanging="360"/>
      </w:pPr>
      <w:rPr>
        <w:rFonts w:ascii="Symbol" w:hAnsi="Symbol" w:hint="default"/>
        <w:color w:val="2E74B5" w:themeColor="accent1" w:themeShade="BF"/>
      </w:rPr>
    </w:lvl>
    <w:lvl w:ilvl="7">
      <w:start w:val="1"/>
      <w:numFmt w:val="bullet"/>
      <w:lvlText w:val="o"/>
      <w:lvlJc w:val="left"/>
      <w:pPr>
        <w:ind w:left="5760" w:hanging="360"/>
      </w:pPr>
      <w:rPr>
        <w:rFonts w:ascii="Courier New" w:hAnsi="Courier New" w:hint="default"/>
        <w:color w:val="2E74B5" w:themeColor="accent1" w:themeShade="BF"/>
      </w:rPr>
    </w:lvl>
    <w:lvl w:ilvl="8">
      <w:start w:val="1"/>
      <w:numFmt w:val="bullet"/>
      <w:lvlText w:val=""/>
      <w:lvlJc w:val="left"/>
      <w:pPr>
        <w:ind w:left="6480" w:hanging="360"/>
      </w:pPr>
      <w:rPr>
        <w:rFonts w:ascii="Wingdings" w:hAnsi="Wingdings" w:hint="default"/>
        <w:color w:val="2E74B5" w:themeColor="accent1" w:themeShade="BF"/>
      </w:rPr>
    </w:lvl>
  </w:abstractNum>
  <w:abstractNum w:abstractNumId="50" w15:restartNumberingAfterBreak="0">
    <w:nsid w:val="677B1F7E"/>
    <w:multiLevelType w:val="hybridMultilevel"/>
    <w:tmpl w:val="FFFFFFFF"/>
    <w:lvl w:ilvl="0" w:tplc="FFFFFFFF">
      <w:start w:val="1"/>
      <w:numFmt w:val="bullet"/>
      <w:lvlText w:val=""/>
      <w:lvlJc w:val="left"/>
      <w:pPr>
        <w:ind w:left="720" w:hanging="360"/>
      </w:pPr>
      <w:rPr>
        <w:rFonts w:ascii="Symbol" w:hAnsi="Symbol" w:hint="default"/>
      </w:rPr>
    </w:lvl>
    <w:lvl w:ilvl="1" w:tplc="4A7AAC78">
      <w:start w:val="1"/>
      <w:numFmt w:val="lowerLetter"/>
      <w:lvlText w:val="%2."/>
      <w:lvlJc w:val="left"/>
      <w:pPr>
        <w:ind w:left="1440" w:hanging="360"/>
      </w:pPr>
    </w:lvl>
    <w:lvl w:ilvl="2" w:tplc="1EB6AD8E">
      <w:start w:val="1"/>
      <w:numFmt w:val="lowerRoman"/>
      <w:lvlText w:val="%3."/>
      <w:lvlJc w:val="right"/>
      <w:pPr>
        <w:ind w:left="2160" w:hanging="180"/>
      </w:pPr>
    </w:lvl>
    <w:lvl w:ilvl="3" w:tplc="A6D60BC2">
      <w:start w:val="1"/>
      <w:numFmt w:val="decimal"/>
      <w:lvlText w:val="%4."/>
      <w:lvlJc w:val="left"/>
      <w:pPr>
        <w:ind w:left="2880" w:hanging="360"/>
      </w:pPr>
    </w:lvl>
    <w:lvl w:ilvl="4" w:tplc="4F32C6B4">
      <w:start w:val="1"/>
      <w:numFmt w:val="lowerLetter"/>
      <w:lvlText w:val="%5."/>
      <w:lvlJc w:val="left"/>
      <w:pPr>
        <w:ind w:left="3600" w:hanging="360"/>
      </w:pPr>
    </w:lvl>
    <w:lvl w:ilvl="5" w:tplc="9036FF66">
      <w:start w:val="1"/>
      <w:numFmt w:val="lowerRoman"/>
      <w:lvlText w:val="%6."/>
      <w:lvlJc w:val="right"/>
      <w:pPr>
        <w:ind w:left="4320" w:hanging="180"/>
      </w:pPr>
    </w:lvl>
    <w:lvl w:ilvl="6" w:tplc="972A8B40">
      <w:start w:val="1"/>
      <w:numFmt w:val="decimal"/>
      <w:lvlText w:val="%7."/>
      <w:lvlJc w:val="left"/>
      <w:pPr>
        <w:ind w:left="5040" w:hanging="360"/>
      </w:pPr>
    </w:lvl>
    <w:lvl w:ilvl="7" w:tplc="8222F9EA">
      <w:start w:val="1"/>
      <w:numFmt w:val="lowerLetter"/>
      <w:lvlText w:val="%8."/>
      <w:lvlJc w:val="left"/>
      <w:pPr>
        <w:ind w:left="5760" w:hanging="360"/>
      </w:pPr>
    </w:lvl>
    <w:lvl w:ilvl="8" w:tplc="2A184B06">
      <w:start w:val="1"/>
      <w:numFmt w:val="lowerRoman"/>
      <w:lvlText w:val="%9."/>
      <w:lvlJc w:val="right"/>
      <w:pPr>
        <w:ind w:left="6480" w:hanging="180"/>
      </w:pPr>
    </w:lvl>
  </w:abstractNum>
  <w:abstractNum w:abstractNumId="51" w15:restartNumberingAfterBreak="0">
    <w:nsid w:val="67D65199"/>
    <w:multiLevelType w:val="hybridMultilevel"/>
    <w:tmpl w:val="3A76215C"/>
    <w:lvl w:ilvl="0" w:tplc="3F3E9286">
      <w:start w:val="1"/>
      <w:numFmt w:val="decimal"/>
      <w:lvlText w:val="%1."/>
      <w:lvlJc w:val="left"/>
      <w:pPr>
        <w:ind w:left="720" w:hanging="360"/>
      </w:pPr>
    </w:lvl>
    <w:lvl w:ilvl="1" w:tplc="9C562D28">
      <w:start w:val="1"/>
      <w:numFmt w:val="lowerLetter"/>
      <w:lvlText w:val="%2."/>
      <w:lvlJc w:val="left"/>
      <w:pPr>
        <w:ind w:left="1440" w:hanging="360"/>
      </w:pPr>
    </w:lvl>
    <w:lvl w:ilvl="2" w:tplc="DB387D32">
      <w:start w:val="1"/>
      <w:numFmt w:val="lowerRoman"/>
      <w:lvlText w:val="%3."/>
      <w:lvlJc w:val="right"/>
      <w:pPr>
        <w:ind w:left="2160" w:hanging="180"/>
      </w:pPr>
    </w:lvl>
    <w:lvl w:ilvl="3" w:tplc="565EBCC8">
      <w:start w:val="1"/>
      <w:numFmt w:val="decimal"/>
      <w:lvlText w:val="%4."/>
      <w:lvlJc w:val="left"/>
      <w:pPr>
        <w:ind w:left="2880" w:hanging="360"/>
      </w:pPr>
    </w:lvl>
    <w:lvl w:ilvl="4" w:tplc="FB5A36BE">
      <w:start w:val="1"/>
      <w:numFmt w:val="lowerLetter"/>
      <w:lvlText w:val="%5."/>
      <w:lvlJc w:val="left"/>
      <w:pPr>
        <w:ind w:left="3600" w:hanging="360"/>
      </w:pPr>
    </w:lvl>
    <w:lvl w:ilvl="5" w:tplc="9F22562E">
      <w:start w:val="1"/>
      <w:numFmt w:val="lowerRoman"/>
      <w:lvlText w:val="%6."/>
      <w:lvlJc w:val="right"/>
      <w:pPr>
        <w:ind w:left="4320" w:hanging="180"/>
      </w:pPr>
    </w:lvl>
    <w:lvl w:ilvl="6" w:tplc="BC12A1E4">
      <w:start w:val="1"/>
      <w:numFmt w:val="decimal"/>
      <w:lvlText w:val="%7."/>
      <w:lvlJc w:val="left"/>
      <w:pPr>
        <w:ind w:left="5040" w:hanging="360"/>
      </w:pPr>
    </w:lvl>
    <w:lvl w:ilvl="7" w:tplc="34FAC77A">
      <w:start w:val="1"/>
      <w:numFmt w:val="lowerLetter"/>
      <w:lvlText w:val="%8."/>
      <w:lvlJc w:val="left"/>
      <w:pPr>
        <w:ind w:left="5760" w:hanging="360"/>
      </w:pPr>
    </w:lvl>
    <w:lvl w:ilvl="8" w:tplc="0A4EBA86">
      <w:start w:val="1"/>
      <w:numFmt w:val="lowerRoman"/>
      <w:lvlText w:val="%9."/>
      <w:lvlJc w:val="right"/>
      <w:pPr>
        <w:ind w:left="6480" w:hanging="180"/>
      </w:pPr>
    </w:lvl>
  </w:abstractNum>
  <w:abstractNum w:abstractNumId="52" w15:restartNumberingAfterBreak="0">
    <w:nsid w:val="686419D7"/>
    <w:multiLevelType w:val="hybridMultilevel"/>
    <w:tmpl w:val="F72038EA"/>
    <w:lvl w:ilvl="0" w:tplc="B7FE34F2">
      <w:start w:val="1"/>
      <w:numFmt w:val="bullet"/>
      <w:lvlText w:val=""/>
      <w:lvlJc w:val="left"/>
      <w:pPr>
        <w:ind w:left="720" w:hanging="360"/>
      </w:pPr>
      <w:rPr>
        <w:rFonts w:ascii="Symbol" w:hAnsi="Symbol" w:hint="default"/>
      </w:rPr>
    </w:lvl>
    <w:lvl w:ilvl="1" w:tplc="95160AAE">
      <w:start w:val="1"/>
      <w:numFmt w:val="bullet"/>
      <w:lvlText w:val="o"/>
      <w:lvlJc w:val="left"/>
      <w:pPr>
        <w:ind w:left="1440" w:hanging="360"/>
      </w:pPr>
      <w:rPr>
        <w:rFonts w:ascii="Courier New" w:hAnsi="Courier New" w:hint="default"/>
      </w:rPr>
    </w:lvl>
    <w:lvl w:ilvl="2" w:tplc="1108A2DA">
      <w:start w:val="1"/>
      <w:numFmt w:val="bullet"/>
      <w:lvlText w:val=""/>
      <w:lvlJc w:val="left"/>
      <w:pPr>
        <w:ind w:left="2160" w:hanging="360"/>
      </w:pPr>
      <w:rPr>
        <w:rFonts w:ascii="Wingdings" w:hAnsi="Wingdings" w:hint="default"/>
      </w:rPr>
    </w:lvl>
    <w:lvl w:ilvl="3" w:tplc="F26A4C62">
      <w:start w:val="1"/>
      <w:numFmt w:val="bullet"/>
      <w:lvlText w:val=""/>
      <w:lvlJc w:val="left"/>
      <w:pPr>
        <w:ind w:left="2880" w:hanging="360"/>
      </w:pPr>
      <w:rPr>
        <w:rFonts w:ascii="Symbol" w:hAnsi="Symbol" w:hint="default"/>
      </w:rPr>
    </w:lvl>
    <w:lvl w:ilvl="4" w:tplc="9932B38E">
      <w:start w:val="1"/>
      <w:numFmt w:val="bullet"/>
      <w:lvlText w:val="o"/>
      <w:lvlJc w:val="left"/>
      <w:pPr>
        <w:ind w:left="3600" w:hanging="360"/>
      </w:pPr>
      <w:rPr>
        <w:rFonts w:ascii="Courier New" w:hAnsi="Courier New" w:hint="default"/>
      </w:rPr>
    </w:lvl>
    <w:lvl w:ilvl="5" w:tplc="DD349CDE">
      <w:start w:val="1"/>
      <w:numFmt w:val="bullet"/>
      <w:lvlText w:val=""/>
      <w:lvlJc w:val="left"/>
      <w:pPr>
        <w:ind w:left="4320" w:hanging="360"/>
      </w:pPr>
      <w:rPr>
        <w:rFonts w:ascii="Wingdings" w:hAnsi="Wingdings" w:hint="default"/>
      </w:rPr>
    </w:lvl>
    <w:lvl w:ilvl="6" w:tplc="7148565C">
      <w:start w:val="1"/>
      <w:numFmt w:val="bullet"/>
      <w:lvlText w:val=""/>
      <w:lvlJc w:val="left"/>
      <w:pPr>
        <w:ind w:left="5040" w:hanging="360"/>
      </w:pPr>
      <w:rPr>
        <w:rFonts w:ascii="Symbol" w:hAnsi="Symbol" w:hint="default"/>
      </w:rPr>
    </w:lvl>
    <w:lvl w:ilvl="7" w:tplc="61D0DAC0">
      <w:start w:val="1"/>
      <w:numFmt w:val="bullet"/>
      <w:lvlText w:val="o"/>
      <w:lvlJc w:val="left"/>
      <w:pPr>
        <w:ind w:left="5760" w:hanging="360"/>
      </w:pPr>
      <w:rPr>
        <w:rFonts w:ascii="Courier New" w:hAnsi="Courier New" w:hint="default"/>
      </w:rPr>
    </w:lvl>
    <w:lvl w:ilvl="8" w:tplc="8EBC2C72">
      <w:start w:val="1"/>
      <w:numFmt w:val="bullet"/>
      <w:lvlText w:val=""/>
      <w:lvlJc w:val="left"/>
      <w:pPr>
        <w:ind w:left="6480" w:hanging="360"/>
      </w:pPr>
      <w:rPr>
        <w:rFonts w:ascii="Wingdings" w:hAnsi="Wingdings" w:hint="default"/>
      </w:rPr>
    </w:lvl>
  </w:abstractNum>
  <w:abstractNum w:abstractNumId="53" w15:restartNumberingAfterBreak="0">
    <w:nsid w:val="68FA0C1F"/>
    <w:multiLevelType w:val="hybridMultilevel"/>
    <w:tmpl w:val="6400D1B2"/>
    <w:lvl w:ilvl="0" w:tplc="3B44F64A">
      <w:start w:val="1"/>
      <w:numFmt w:val="decimal"/>
      <w:lvlText w:val="%1."/>
      <w:lvlJc w:val="left"/>
      <w:pPr>
        <w:ind w:left="720" w:hanging="360"/>
      </w:pPr>
    </w:lvl>
    <w:lvl w:ilvl="1" w:tplc="FC6AF86A">
      <w:start w:val="1"/>
      <w:numFmt w:val="lowerLetter"/>
      <w:lvlText w:val="%2."/>
      <w:lvlJc w:val="left"/>
      <w:pPr>
        <w:ind w:left="1440" w:hanging="360"/>
      </w:pPr>
    </w:lvl>
    <w:lvl w:ilvl="2" w:tplc="94A4E2EA">
      <w:start w:val="1"/>
      <w:numFmt w:val="lowerRoman"/>
      <w:lvlText w:val="%3."/>
      <w:lvlJc w:val="right"/>
      <w:pPr>
        <w:ind w:left="2160" w:hanging="180"/>
      </w:pPr>
    </w:lvl>
    <w:lvl w:ilvl="3" w:tplc="B1C8FD56">
      <w:start w:val="1"/>
      <w:numFmt w:val="decimal"/>
      <w:lvlText w:val="%4."/>
      <w:lvlJc w:val="left"/>
      <w:pPr>
        <w:ind w:left="2880" w:hanging="360"/>
      </w:pPr>
    </w:lvl>
    <w:lvl w:ilvl="4" w:tplc="5E14B6B8">
      <w:start w:val="1"/>
      <w:numFmt w:val="lowerLetter"/>
      <w:lvlText w:val="%5."/>
      <w:lvlJc w:val="left"/>
      <w:pPr>
        <w:ind w:left="3600" w:hanging="360"/>
      </w:pPr>
    </w:lvl>
    <w:lvl w:ilvl="5" w:tplc="5D944A16">
      <w:start w:val="1"/>
      <w:numFmt w:val="lowerRoman"/>
      <w:lvlText w:val="%6."/>
      <w:lvlJc w:val="right"/>
      <w:pPr>
        <w:ind w:left="4320" w:hanging="180"/>
      </w:pPr>
    </w:lvl>
    <w:lvl w:ilvl="6" w:tplc="A4A85244">
      <w:start w:val="1"/>
      <w:numFmt w:val="decimal"/>
      <w:lvlText w:val="%7."/>
      <w:lvlJc w:val="left"/>
      <w:pPr>
        <w:ind w:left="5040" w:hanging="360"/>
      </w:pPr>
    </w:lvl>
    <w:lvl w:ilvl="7" w:tplc="6F22C5EA">
      <w:start w:val="1"/>
      <w:numFmt w:val="lowerLetter"/>
      <w:lvlText w:val="%8."/>
      <w:lvlJc w:val="left"/>
      <w:pPr>
        <w:ind w:left="5760" w:hanging="360"/>
      </w:pPr>
    </w:lvl>
    <w:lvl w:ilvl="8" w:tplc="4594A90A">
      <w:start w:val="1"/>
      <w:numFmt w:val="lowerRoman"/>
      <w:lvlText w:val="%9."/>
      <w:lvlJc w:val="right"/>
      <w:pPr>
        <w:ind w:left="6480" w:hanging="180"/>
      </w:pPr>
    </w:lvl>
  </w:abstractNum>
  <w:abstractNum w:abstractNumId="54" w15:restartNumberingAfterBreak="0">
    <w:nsid w:val="6BAB519C"/>
    <w:multiLevelType w:val="hybridMultilevel"/>
    <w:tmpl w:val="79DA39F6"/>
    <w:lvl w:ilvl="0" w:tplc="0809000F">
      <w:start w:val="1"/>
      <w:numFmt w:val="decimal"/>
      <w:lvlText w:val="%1."/>
      <w:lvlJc w:val="left"/>
      <w:pPr>
        <w:ind w:left="744" w:hanging="360"/>
      </w:pPr>
    </w:lvl>
    <w:lvl w:ilvl="1" w:tplc="08090019" w:tentative="1">
      <w:start w:val="1"/>
      <w:numFmt w:val="lowerLetter"/>
      <w:lvlText w:val="%2."/>
      <w:lvlJc w:val="left"/>
      <w:pPr>
        <w:ind w:left="1464" w:hanging="360"/>
      </w:pPr>
    </w:lvl>
    <w:lvl w:ilvl="2" w:tplc="0809001B" w:tentative="1">
      <w:start w:val="1"/>
      <w:numFmt w:val="lowerRoman"/>
      <w:lvlText w:val="%3."/>
      <w:lvlJc w:val="right"/>
      <w:pPr>
        <w:ind w:left="2184" w:hanging="180"/>
      </w:pPr>
    </w:lvl>
    <w:lvl w:ilvl="3" w:tplc="0809000F" w:tentative="1">
      <w:start w:val="1"/>
      <w:numFmt w:val="decimal"/>
      <w:lvlText w:val="%4."/>
      <w:lvlJc w:val="left"/>
      <w:pPr>
        <w:ind w:left="2904" w:hanging="360"/>
      </w:pPr>
    </w:lvl>
    <w:lvl w:ilvl="4" w:tplc="08090019" w:tentative="1">
      <w:start w:val="1"/>
      <w:numFmt w:val="lowerLetter"/>
      <w:lvlText w:val="%5."/>
      <w:lvlJc w:val="left"/>
      <w:pPr>
        <w:ind w:left="3624" w:hanging="360"/>
      </w:pPr>
    </w:lvl>
    <w:lvl w:ilvl="5" w:tplc="0809001B" w:tentative="1">
      <w:start w:val="1"/>
      <w:numFmt w:val="lowerRoman"/>
      <w:lvlText w:val="%6."/>
      <w:lvlJc w:val="right"/>
      <w:pPr>
        <w:ind w:left="4344" w:hanging="180"/>
      </w:pPr>
    </w:lvl>
    <w:lvl w:ilvl="6" w:tplc="0809000F" w:tentative="1">
      <w:start w:val="1"/>
      <w:numFmt w:val="decimal"/>
      <w:lvlText w:val="%7."/>
      <w:lvlJc w:val="left"/>
      <w:pPr>
        <w:ind w:left="5064" w:hanging="360"/>
      </w:pPr>
    </w:lvl>
    <w:lvl w:ilvl="7" w:tplc="08090019" w:tentative="1">
      <w:start w:val="1"/>
      <w:numFmt w:val="lowerLetter"/>
      <w:lvlText w:val="%8."/>
      <w:lvlJc w:val="left"/>
      <w:pPr>
        <w:ind w:left="5784" w:hanging="360"/>
      </w:pPr>
    </w:lvl>
    <w:lvl w:ilvl="8" w:tplc="0809001B" w:tentative="1">
      <w:start w:val="1"/>
      <w:numFmt w:val="lowerRoman"/>
      <w:lvlText w:val="%9."/>
      <w:lvlJc w:val="right"/>
      <w:pPr>
        <w:ind w:left="6504" w:hanging="180"/>
      </w:pPr>
    </w:lvl>
  </w:abstractNum>
  <w:abstractNum w:abstractNumId="55" w15:restartNumberingAfterBreak="0">
    <w:nsid w:val="6BB1285B"/>
    <w:multiLevelType w:val="multilevel"/>
    <w:tmpl w:val="C6568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C3D1EA3"/>
    <w:multiLevelType w:val="hybridMultilevel"/>
    <w:tmpl w:val="F8E2B62C"/>
    <w:lvl w:ilvl="0" w:tplc="2EFE2EB4">
      <w:start w:val="1"/>
      <w:numFmt w:val="bullet"/>
      <w:lvlText w:val=""/>
      <w:lvlJc w:val="left"/>
      <w:pPr>
        <w:ind w:left="720" w:hanging="360"/>
      </w:pPr>
      <w:rPr>
        <w:rFonts w:ascii="Symbol" w:hAnsi="Symbol" w:hint="default"/>
      </w:rPr>
    </w:lvl>
    <w:lvl w:ilvl="1" w:tplc="10341734">
      <w:start w:val="1"/>
      <w:numFmt w:val="bullet"/>
      <w:lvlText w:val="o"/>
      <w:lvlJc w:val="left"/>
      <w:pPr>
        <w:ind w:left="1440" w:hanging="360"/>
      </w:pPr>
      <w:rPr>
        <w:rFonts w:ascii="Courier New" w:hAnsi="Courier New" w:hint="default"/>
      </w:rPr>
    </w:lvl>
    <w:lvl w:ilvl="2" w:tplc="707A5552">
      <w:start w:val="1"/>
      <w:numFmt w:val="bullet"/>
      <w:lvlText w:val=""/>
      <w:lvlJc w:val="left"/>
      <w:pPr>
        <w:ind w:left="2160" w:hanging="360"/>
      </w:pPr>
      <w:rPr>
        <w:rFonts w:ascii="Wingdings" w:hAnsi="Wingdings" w:hint="default"/>
      </w:rPr>
    </w:lvl>
    <w:lvl w:ilvl="3" w:tplc="BB427A2C">
      <w:start w:val="1"/>
      <w:numFmt w:val="bullet"/>
      <w:lvlText w:val=""/>
      <w:lvlJc w:val="left"/>
      <w:pPr>
        <w:ind w:left="2880" w:hanging="360"/>
      </w:pPr>
      <w:rPr>
        <w:rFonts w:ascii="Symbol" w:hAnsi="Symbol" w:hint="default"/>
      </w:rPr>
    </w:lvl>
    <w:lvl w:ilvl="4" w:tplc="7E82DF50">
      <w:start w:val="1"/>
      <w:numFmt w:val="bullet"/>
      <w:lvlText w:val="o"/>
      <w:lvlJc w:val="left"/>
      <w:pPr>
        <w:ind w:left="3600" w:hanging="360"/>
      </w:pPr>
      <w:rPr>
        <w:rFonts w:ascii="Courier New" w:hAnsi="Courier New" w:hint="default"/>
      </w:rPr>
    </w:lvl>
    <w:lvl w:ilvl="5" w:tplc="A11E985A">
      <w:start w:val="1"/>
      <w:numFmt w:val="bullet"/>
      <w:lvlText w:val=""/>
      <w:lvlJc w:val="left"/>
      <w:pPr>
        <w:ind w:left="4320" w:hanging="360"/>
      </w:pPr>
      <w:rPr>
        <w:rFonts w:ascii="Wingdings" w:hAnsi="Wingdings" w:hint="default"/>
      </w:rPr>
    </w:lvl>
    <w:lvl w:ilvl="6" w:tplc="1F5455EC">
      <w:start w:val="1"/>
      <w:numFmt w:val="bullet"/>
      <w:lvlText w:val=""/>
      <w:lvlJc w:val="left"/>
      <w:pPr>
        <w:ind w:left="5040" w:hanging="360"/>
      </w:pPr>
      <w:rPr>
        <w:rFonts w:ascii="Symbol" w:hAnsi="Symbol" w:hint="default"/>
      </w:rPr>
    </w:lvl>
    <w:lvl w:ilvl="7" w:tplc="B342925C">
      <w:start w:val="1"/>
      <w:numFmt w:val="bullet"/>
      <w:lvlText w:val="o"/>
      <w:lvlJc w:val="left"/>
      <w:pPr>
        <w:ind w:left="5760" w:hanging="360"/>
      </w:pPr>
      <w:rPr>
        <w:rFonts w:ascii="Courier New" w:hAnsi="Courier New" w:hint="default"/>
      </w:rPr>
    </w:lvl>
    <w:lvl w:ilvl="8" w:tplc="7B96C84A">
      <w:start w:val="1"/>
      <w:numFmt w:val="bullet"/>
      <w:lvlText w:val=""/>
      <w:lvlJc w:val="left"/>
      <w:pPr>
        <w:ind w:left="6480" w:hanging="360"/>
      </w:pPr>
      <w:rPr>
        <w:rFonts w:ascii="Wingdings" w:hAnsi="Wingdings" w:hint="default"/>
      </w:rPr>
    </w:lvl>
  </w:abstractNum>
  <w:abstractNum w:abstractNumId="57" w15:restartNumberingAfterBreak="0">
    <w:nsid w:val="6C787E22"/>
    <w:multiLevelType w:val="hybridMultilevel"/>
    <w:tmpl w:val="79DA39F6"/>
    <w:lvl w:ilvl="0" w:tplc="0809000F">
      <w:start w:val="1"/>
      <w:numFmt w:val="decimal"/>
      <w:lvlText w:val="%1."/>
      <w:lvlJc w:val="left"/>
      <w:pPr>
        <w:ind w:left="744" w:hanging="360"/>
      </w:pPr>
    </w:lvl>
    <w:lvl w:ilvl="1" w:tplc="08090019" w:tentative="1">
      <w:start w:val="1"/>
      <w:numFmt w:val="lowerLetter"/>
      <w:lvlText w:val="%2."/>
      <w:lvlJc w:val="left"/>
      <w:pPr>
        <w:ind w:left="1464" w:hanging="360"/>
      </w:pPr>
    </w:lvl>
    <w:lvl w:ilvl="2" w:tplc="0809001B" w:tentative="1">
      <w:start w:val="1"/>
      <w:numFmt w:val="lowerRoman"/>
      <w:lvlText w:val="%3."/>
      <w:lvlJc w:val="right"/>
      <w:pPr>
        <w:ind w:left="2184" w:hanging="180"/>
      </w:pPr>
    </w:lvl>
    <w:lvl w:ilvl="3" w:tplc="0809000F" w:tentative="1">
      <w:start w:val="1"/>
      <w:numFmt w:val="decimal"/>
      <w:lvlText w:val="%4."/>
      <w:lvlJc w:val="left"/>
      <w:pPr>
        <w:ind w:left="2904" w:hanging="360"/>
      </w:pPr>
    </w:lvl>
    <w:lvl w:ilvl="4" w:tplc="08090019" w:tentative="1">
      <w:start w:val="1"/>
      <w:numFmt w:val="lowerLetter"/>
      <w:lvlText w:val="%5."/>
      <w:lvlJc w:val="left"/>
      <w:pPr>
        <w:ind w:left="3624" w:hanging="360"/>
      </w:pPr>
    </w:lvl>
    <w:lvl w:ilvl="5" w:tplc="0809001B" w:tentative="1">
      <w:start w:val="1"/>
      <w:numFmt w:val="lowerRoman"/>
      <w:lvlText w:val="%6."/>
      <w:lvlJc w:val="right"/>
      <w:pPr>
        <w:ind w:left="4344" w:hanging="180"/>
      </w:pPr>
    </w:lvl>
    <w:lvl w:ilvl="6" w:tplc="0809000F" w:tentative="1">
      <w:start w:val="1"/>
      <w:numFmt w:val="decimal"/>
      <w:lvlText w:val="%7."/>
      <w:lvlJc w:val="left"/>
      <w:pPr>
        <w:ind w:left="5064" w:hanging="360"/>
      </w:pPr>
    </w:lvl>
    <w:lvl w:ilvl="7" w:tplc="08090019" w:tentative="1">
      <w:start w:val="1"/>
      <w:numFmt w:val="lowerLetter"/>
      <w:lvlText w:val="%8."/>
      <w:lvlJc w:val="left"/>
      <w:pPr>
        <w:ind w:left="5784" w:hanging="360"/>
      </w:pPr>
    </w:lvl>
    <w:lvl w:ilvl="8" w:tplc="0809001B" w:tentative="1">
      <w:start w:val="1"/>
      <w:numFmt w:val="lowerRoman"/>
      <w:lvlText w:val="%9."/>
      <w:lvlJc w:val="right"/>
      <w:pPr>
        <w:ind w:left="6504" w:hanging="180"/>
      </w:pPr>
    </w:lvl>
  </w:abstractNum>
  <w:abstractNum w:abstractNumId="58" w15:restartNumberingAfterBreak="0">
    <w:nsid w:val="6D9A6F84"/>
    <w:multiLevelType w:val="hybridMultilevel"/>
    <w:tmpl w:val="79DA39F6"/>
    <w:lvl w:ilvl="0" w:tplc="0809000F">
      <w:start w:val="1"/>
      <w:numFmt w:val="decimal"/>
      <w:lvlText w:val="%1."/>
      <w:lvlJc w:val="left"/>
      <w:pPr>
        <w:ind w:left="744" w:hanging="360"/>
      </w:pPr>
    </w:lvl>
    <w:lvl w:ilvl="1" w:tplc="08090019" w:tentative="1">
      <w:start w:val="1"/>
      <w:numFmt w:val="lowerLetter"/>
      <w:lvlText w:val="%2."/>
      <w:lvlJc w:val="left"/>
      <w:pPr>
        <w:ind w:left="1464" w:hanging="360"/>
      </w:pPr>
    </w:lvl>
    <w:lvl w:ilvl="2" w:tplc="0809001B" w:tentative="1">
      <w:start w:val="1"/>
      <w:numFmt w:val="lowerRoman"/>
      <w:lvlText w:val="%3."/>
      <w:lvlJc w:val="right"/>
      <w:pPr>
        <w:ind w:left="2184" w:hanging="180"/>
      </w:pPr>
    </w:lvl>
    <w:lvl w:ilvl="3" w:tplc="0809000F" w:tentative="1">
      <w:start w:val="1"/>
      <w:numFmt w:val="decimal"/>
      <w:lvlText w:val="%4."/>
      <w:lvlJc w:val="left"/>
      <w:pPr>
        <w:ind w:left="2904" w:hanging="360"/>
      </w:pPr>
    </w:lvl>
    <w:lvl w:ilvl="4" w:tplc="08090019" w:tentative="1">
      <w:start w:val="1"/>
      <w:numFmt w:val="lowerLetter"/>
      <w:lvlText w:val="%5."/>
      <w:lvlJc w:val="left"/>
      <w:pPr>
        <w:ind w:left="3624" w:hanging="360"/>
      </w:pPr>
    </w:lvl>
    <w:lvl w:ilvl="5" w:tplc="0809001B" w:tentative="1">
      <w:start w:val="1"/>
      <w:numFmt w:val="lowerRoman"/>
      <w:lvlText w:val="%6."/>
      <w:lvlJc w:val="right"/>
      <w:pPr>
        <w:ind w:left="4344" w:hanging="180"/>
      </w:pPr>
    </w:lvl>
    <w:lvl w:ilvl="6" w:tplc="0809000F" w:tentative="1">
      <w:start w:val="1"/>
      <w:numFmt w:val="decimal"/>
      <w:lvlText w:val="%7."/>
      <w:lvlJc w:val="left"/>
      <w:pPr>
        <w:ind w:left="5064" w:hanging="360"/>
      </w:pPr>
    </w:lvl>
    <w:lvl w:ilvl="7" w:tplc="08090019" w:tentative="1">
      <w:start w:val="1"/>
      <w:numFmt w:val="lowerLetter"/>
      <w:lvlText w:val="%8."/>
      <w:lvlJc w:val="left"/>
      <w:pPr>
        <w:ind w:left="5784" w:hanging="360"/>
      </w:pPr>
    </w:lvl>
    <w:lvl w:ilvl="8" w:tplc="0809001B" w:tentative="1">
      <w:start w:val="1"/>
      <w:numFmt w:val="lowerRoman"/>
      <w:lvlText w:val="%9."/>
      <w:lvlJc w:val="right"/>
      <w:pPr>
        <w:ind w:left="6504" w:hanging="180"/>
      </w:pPr>
    </w:lvl>
  </w:abstractNum>
  <w:abstractNum w:abstractNumId="59" w15:restartNumberingAfterBreak="0">
    <w:nsid w:val="72F1604A"/>
    <w:multiLevelType w:val="multilevel"/>
    <w:tmpl w:val="66DA1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3461E04"/>
    <w:multiLevelType w:val="hybridMultilevel"/>
    <w:tmpl w:val="79DA39F6"/>
    <w:lvl w:ilvl="0" w:tplc="0809000F">
      <w:start w:val="1"/>
      <w:numFmt w:val="decimal"/>
      <w:lvlText w:val="%1."/>
      <w:lvlJc w:val="left"/>
      <w:pPr>
        <w:ind w:left="744" w:hanging="360"/>
      </w:pPr>
    </w:lvl>
    <w:lvl w:ilvl="1" w:tplc="08090019" w:tentative="1">
      <w:start w:val="1"/>
      <w:numFmt w:val="lowerLetter"/>
      <w:lvlText w:val="%2."/>
      <w:lvlJc w:val="left"/>
      <w:pPr>
        <w:ind w:left="1464" w:hanging="360"/>
      </w:pPr>
    </w:lvl>
    <w:lvl w:ilvl="2" w:tplc="0809001B" w:tentative="1">
      <w:start w:val="1"/>
      <w:numFmt w:val="lowerRoman"/>
      <w:lvlText w:val="%3."/>
      <w:lvlJc w:val="right"/>
      <w:pPr>
        <w:ind w:left="2184" w:hanging="180"/>
      </w:pPr>
    </w:lvl>
    <w:lvl w:ilvl="3" w:tplc="0809000F" w:tentative="1">
      <w:start w:val="1"/>
      <w:numFmt w:val="decimal"/>
      <w:lvlText w:val="%4."/>
      <w:lvlJc w:val="left"/>
      <w:pPr>
        <w:ind w:left="2904" w:hanging="360"/>
      </w:pPr>
    </w:lvl>
    <w:lvl w:ilvl="4" w:tplc="08090019" w:tentative="1">
      <w:start w:val="1"/>
      <w:numFmt w:val="lowerLetter"/>
      <w:lvlText w:val="%5."/>
      <w:lvlJc w:val="left"/>
      <w:pPr>
        <w:ind w:left="3624" w:hanging="360"/>
      </w:pPr>
    </w:lvl>
    <w:lvl w:ilvl="5" w:tplc="0809001B" w:tentative="1">
      <w:start w:val="1"/>
      <w:numFmt w:val="lowerRoman"/>
      <w:lvlText w:val="%6."/>
      <w:lvlJc w:val="right"/>
      <w:pPr>
        <w:ind w:left="4344" w:hanging="180"/>
      </w:pPr>
    </w:lvl>
    <w:lvl w:ilvl="6" w:tplc="0809000F" w:tentative="1">
      <w:start w:val="1"/>
      <w:numFmt w:val="decimal"/>
      <w:lvlText w:val="%7."/>
      <w:lvlJc w:val="left"/>
      <w:pPr>
        <w:ind w:left="5064" w:hanging="360"/>
      </w:pPr>
    </w:lvl>
    <w:lvl w:ilvl="7" w:tplc="08090019" w:tentative="1">
      <w:start w:val="1"/>
      <w:numFmt w:val="lowerLetter"/>
      <w:lvlText w:val="%8."/>
      <w:lvlJc w:val="left"/>
      <w:pPr>
        <w:ind w:left="5784" w:hanging="360"/>
      </w:pPr>
    </w:lvl>
    <w:lvl w:ilvl="8" w:tplc="0809001B" w:tentative="1">
      <w:start w:val="1"/>
      <w:numFmt w:val="lowerRoman"/>
      <w:lvlText w:val="%9."/>
      <w:lvlJc w:val="right"/>
      <w:pPr>
        <w:ind w:left="6504" w:hanging="180"/>
      </w:pPr>
    </w:lvl>
  </w:abstractNum>
  <w:abstractNum w:abstractNumId="61" w15:restartNumberingAfterBreak="0">
    <w:nsid w:val="76836362"/>
    <w:multiLevelType w:val="multilevel"/>
    <w:tmpl w:val="C8F01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9284D93"/>
    <w:multiLevelType w:val="hybridMultilevel"/>
    <w:tmpl w:val="6D249796"/>
    <w:lvl w:ilvl="0" w:tplc="FFFAA0E0">
      <w:start w:val="1"/>
      <w:numFmt w:val="decimal"/>
      <w:lvlText w:val="%1."/>
      <w:lvlJc w:val="left"/>
      <w:pPr>
        <w:ind w:left="720" w:hanging="360"/>
      </w:pPr>
    </w:lvl>
    <w:lvl w:ilvl="1" w:tplc="5212F20A">
      <w:start w:val="1"/>
      <w:numFmt w:val="lowerLetter"/>
      <w:lvlText w:val="%2."/>
      <w:lvlJc w:val="left"/>
      <w:pPr>
        <w:ind w:left="1440" w:hanging="360"/>
      </w:pPr>
    </w:lvl>
    <w:lvl w:ilvl="2" w:tplc="FC4A3554">
      <w:start w:val="1"/>
      <w:numFmt w:val="lowerRoman"/>
      <w:lvlText w:val="%3."/>
      <w:lvlJc w:val="right"/>
      <w:pPr>
        <w:ind w:left="2160" w:hanging="180"/>
      </w:pPr>
    </w:lvl>
    <w:lvl w:ilvl="3" w:tplc="54244676">
      <w:start w:val="1"/>
      <w:numFmt w:val="decimal"/>
      <w:lvlText w:val="%4."/>
      <w:lvlJc w:val="left"/>
      <w:pPr>
        <w:ind w:left="2880" w:hanging="360"/>
      </w:pPr>
    </w:lvl>
    <w:lvl w:ilvl="4" w:tplc="7326D226">
      <w:start w:val="1"/>
      <w:numFmt w:val="lowerLetter"/>
      <w:lvlText w:val="%5."/>
      <w:lvlJc w:val="left"/>
      <w:pPr>
        <w:ind w:left="3600" w:hanging="360"/>
      </w:pPr>
    </w:lvl>
    <w:lvl w:ilvl="5" w:tplc="A0C88A80">
      <w:start w:val="1"/>
      <w:numFmt w:val="lowerRoman"/>
      <w:lvlText w:val="%6."/>
      <w:lvlJc w:val="right"/>
      <w:pPr>
        <w:ind w:left="4320" w:hanging="180"/>
      </w:pPr>
    </w:lvl>
    <w:lvl w:ilvl="6" w:tplc="BBCABF42">
      <w:start w:val="1"/>
      <w:numFmt w:val="decimal"/>
      <w:lvlText w:val="%7."/>
      <w:lvlJc w:val="left"/>
      <w:pPr>
        <w:ind w:left="5040" w:hanging="360"/>
      </w:pPr>
    </w:lvl>
    <w:lvl w:ilvl="7" w:tplc="FA18F910">
      <w:start w:val="1"/>
      <w:numFmt w:val="lowerLetter"/>
      <w:lvlText w:val="%8."/>
      <w:lvlJc w:val="left"/>
      <w:pPr>
        <w:ind w:left="5760" w:hanging="360"/>
      </w:pPr>
    </w:lvl>
    <w:lvl w:ilvl="8" w:tplc="840AE5A4">
      <w:start w:val="1"/>
      <w:numFmt w:val="lowerRoman"/>
      <w:lvlText w:val="%9."/>
      <w:lvlJc w:val="right"/>
      <w:pPr>
        <w:ind w:left="6480" w:hanging="180"/>
      </w:pPr>
    </w:lvl>
  </w:abstractNum>
  <w:abstractNum w:abstractNumId="63" w15:restartNumberingAfterBreak="0">
    <w:nsid w:val="7A277D6F"/>
    <w:multiLevelType w:val="hybridMultilevel"/>
    <w:tmpl w:val="C1A2E1B0"/>
    <w:lvl w:ilvl="0" w:tplc="D05865B0">
      <w:start w:val="1"/>
      <w:numFmt w:val="bullet"/>
      <w:lvlText w:val=""/>
      <w:lvlJc w:val="left"/>
      <w:pPr>
        <w:ind w:left="720" w:hanging="360"/>
      </w:pPr>
      <w:rPr>
        <w:rFonts w:ascii="Symbol" w:hAnsi="Symbol" w:hint="default"/>
      </w:rPr>
    </w:lvl>
    <w:lvl w:ilvl="1" w:tplc="A60451D0">
      <w:start w:val="1"/>
      <w:numFmt w:val="bullet"/>
      <w:lvlText w:val="o"/>
      <w:lvlJc w:val="left"/>
      <w:pPr>
        <w:ind w:left="1440" w:hanging="360"/>
      </w:pPr>
      <w:rPr>
        <w:rFonts w:ascii="Courier New" w:hAnsi="Courier New" w:hint="default"/>
      </w:rPr>
    </w:lvl>
    <w:lvl w:ilvl="2" w:tplc="FF8A007E">
      <w:start w:val="1"/>
      <w:numFmt w:val="bullet"/>
      <w:lvlText w:val=""/>
      <w:lvlJc w:val="left"/>
      <w:pPr>
        <w:ind w:left="2160" w:hanging="360"/>
      </w:pPr>
      <w:rPr>
        <w:rFonts w:ascii="Wingdings" w:hAnsi="Wingdings" w:hint="default"/>
      </w:rPr>
    </w:lvl>
    <w:lvl w:ilvl="3" w:tplc="5F7A4106">
      <w:start w:val="1"/>
      <w:numFmt w:val="bullet"/>
      <w:lvlText w:val=""/>
      <w:lvlJc w:val="left"/>
      <w:pPr>
        <w:ind w:left="2880" w:hanging="360"/>
      </w:pPr>
      <w:rPr>
        <w:rFonts w:ascii="Symbol" w:hAnsi="Symbol" w:hint="default"/>
      </w:rPr>
    </w:lvl>
    <w:lvl w:ilvl="4" w:tplc="0102213C">
      <w:start w:val="1"/>
      <w:numFmt w:val="bullet"/>
      <w:lvlText w:val="o"/>
      <w:lvlJc w:val="left"/>
      <w:pPr>
        <w:ind w:left="3600" w:hanging="360"/>
      </w:pPr>
      <w:rPr>
        <w:rFonts w:ascii="Courier New" w:hAnsi="Courier New" w:hint="default"/>
      </w:rPr>
    </w:lvl>
    <w:lvl w:ilvl="5" w:tplc="7FCC1F64">
      <w:start w:val="1"/>
      <w:numFmt w:val="bullet"/>
      <w:lvlText w:val=""/>
      <w:lvlJc w:val="left"/>
      <w:pPr>
        <w:ind w:left="4320" w:hanging="360"/>
      </w:pPr>
      <w:rPr>
        <w:rFonts w:ascii="Wingdings" w:hAnsi="Wingdings" w:hint="default"/>
      </w:rPr>
    </w:lvl>
    <w:lvl w:ilvl="6" w:tplc="A7D8B220">
      <w:start w:val="1"/>
      <w:numFmt w:val="bullet"/>
      <w:lvlText w:val=""/>
      <w:lvlJc w:val="left"/>
      <w:pPr>
        <w:ind w:left="5040" w:hanging="360"/>
      </w:pPr>
      <w:rPr>
        <w:rFonts w:ascii="Symbol" w:hAnsi="Symbol" w:hint="default"/>
      </w:rPr>
    </w:lvl>
    <w:lvl w:ilvl="7" w:tplc="23A48BE0">
      <w:start w:val="1"/>
      <w:numFmt w:val="bullet"/>
      <w:lvlText w:val="o"/>
      <w:lvlJc w:val="left"/>
      <w:pPr>
        <w:ind w:left="5760" w:hanging="360"/>
      </w:pPr>
      <w:rPr>
        <w:rFonts w:ascii="Courier New" w:hAnsi="Courier New" w:hint="default"/>
      </w:rPr>
    </w:lvl>
    <w:lvl w:ilvl="8" w:tplc="A14A3AA6">
      <w:start w:val="1"/>
      <w:numFmt w:val="bullet"/>
      <w:lvlText w:val=""/>
      <w:lvlJc w:val="left"/>
      <w:pPr>
        <w:ind w:left="6480" w:hanging="360"/>
      </w:pPr>
      <w:rPr>
        <w:rFonts w:ascii="Wingdings" w:hAnsi="Wingdings" w:hint="default"/>
      </w:rPr>
    </w:lvl>
  </w:abstractNum>
  <w:abstractNum w:abstractNumId="64" w15:restartNumberingAfterBreak="0">
    <w:nsid w:val="7B984A80"/>
    <w:multiLevelType w:val="hybridMultilevel"/>
    <w:tmpl w:val="CE4601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7C407246"/>
    <w:multiLevelType w:val="hybridMultilevel"/>
    <w:tmpl w:val="514405FE"/>
    <w:lvl w:ilvl="0" w:tplc="4C248E02">
      <w:start w:val="1"/>
      <w:numFmt w:val="bullet"/>
      <w:lvlText w:val=""/>
      <w:lvlJc w:val="left"/>
      <w:pPr>
        <w:ind w:left="720" w:hanging="360"/>
      </w:pPr>
      <w:rPr>
        <w:rFonts w:ascii="Symbol" w:hAnsi="Symbol" w:hint="default"/>
      </w:rPr>
    </w:lvl>
    <w:lvl w:ilvl="1" w:tplc="852A1004">
      <w:start w:val="1"/>
      <w:numFmt w:val="bullet"/>
      <w:lvlText w:val="o"/>
      <w:lvlJc w:val="left"/>
      <w:pPr>
        <w:ind w:left="1440" w:hanging="360"/>
      </w:pPr>
      <w:rPr>
        <w:rFonts w:ascii="Courier New" w:hAnsi="Courier New" w:hint="default"/>
      </w:rPr>
    </w:lvl>
    <w:lvl w:ilvl="2" w:tplc="BA4EF1B8">
      <w:start w:val="1"/>
      <w:numFmt w:val="bullet"/>
      <w:lvlText w:val=""/>
      <w:lvlJc w:val="left"/>
      <w:pPr>
        <w:ind w:left="2160" w:hanging="360"/>
      </w:pPr>
      <w:rPr>
        <w:rFonts w:ascii="Wingdings" w:hAnsi="Wingdings" w:hint="default"/>
      </w:rPr>
    </w:lvl>
    <w:lvl w:ilvl="3" w:tplc="BBB6AC36">
      <w:start w:val="1"/>
      <w:numFmt w:val="bullet"/>
      <w:lvlText w:val=""/>
      <w:lvlJc w:val="left"/>
      <w:pPr>
        <w:ind w:left="2880" w:hanging="360"/>
      </w:pPr>
      <w:rPr>
        <w:rFonts w:ascii="Symbol" w:hAnsi="Symbol" w:hint="default"/>
      </w:rPr>
    </w:lvl>
    <w:lvl w:ilvl="4" w:tplc="30381DC8">
      <w:start w:val="1"/>
      <w:numFmt w:val="bullet"/>
      <w:lvlText w:val="o"/>
      <w:lvlJc w:val="left"/>
      <w:pPr>
        <w:ind w:left="3600" w:hanging="360"/>
      </w:pPr>
      <w:rPr>
        <w:rFonts w:ascii="Courier New" w:hAnsi="Courier New" w:hint="default"/>
      </w:rPr>
    </w:lvl>
    <w:lvl w:ilvl="5" w:tplc="CA7EF4D6">
      <w:start w:val="1"/>
      <w:numFmt w:val="bullet"/>
      <w:lvlText w:val=""/>
      <w:lvlJc w:val="left"/>
      <w:pPr>
        <w:ind w:left="4320" w:hanging="360"/>
      </w:pPr>
      <w:rPr>
        <w:rFonts w:ascii="Wingdings" w:hAnsi="Wingdings" w:hint="default"/>
      </w:rPr>
    </w:lvl>
    <w:lvl w:ilvl="6" w:tplc="74C659D2">
      <w:start w:val="1"/>
      <w:numFmt w:val="bullet"/>
      <w:lvlText w:val=""/>
      <w:lvlJc w:val="left"/>
      <w:pPr>
        <w:ind w:left="5040" w:hanging="360"/>
      </w:pPr>
      <w:rPr>
        <w:rFonts w:ascii="Symbol" w:hAnsi="Symbol" w:hint="default"/>
      </w:rPr>
    </w:lvl>
    <w:lvl w:ilvl="7" w:tplc="4358D9CA">
      <w:start w:val="1"/>
      <w:numFmt w:val="bullet"/>
      <w:lvlText w:val="o"/>
      <w:lvlJc w:val="left"/>
      <w:pPr>
        <w:ind w:left="5760" w:hanging="360"/>
      </w:pPr>
      <w:rPr>
        <w:rFonts w:ascii="Courier New" w:hAnsi="Courier New" w:hint="default"/>
      </w:rPr>
    </w:lvl>
    <w:lvl w:ilvl="8" w:tplc="A46A09E4">
      <w:start w:val="1"/>
      <w:numFmt w:val="bullet"/>
      <w:lvlText w:val=""/>
      <w:lvlJc w:val="left"/>
      <w:pPr>
        <w:ind w:left="6480" w:hanging="360"/>
      </w:pPr>
      <w:rPr>
        <w:rFonts w:ascii="Wingdings" w:hAnsi="Wingdings" w:hint="default"/>
      </w:rPr>
    </w:lvl>
  </w:abstractNum>
  <w:num w:numId="1">
    <w:abstractNumId w:val="0"/>
  </w:num>
  <w:num w:numId="2">
    <w:abstractNumId w:val="25"/>
  </w:num>
  <w:num w:numId="3">
    <w:abstractNumId w:val="27"/>
  </w:num>
  <w:num w:numId="4">
    <w:abstractNumId w:val="7"/>
  </w:num>
  <w:num w:numId="5">
    <w:abstractNumId w:val="5"/>
  </w:num>
  <w:num w:numId="6">
    <w:abstractNumId w:val="33"/>
  </w:num>
  <w:num w:numId="7">
    <w:abstractNumId w:val="49"/>
  </w:num>
  <w:num w:numId="8">
    <w:abstractNumId w:val="3"/>
  </w:num>
  <w:num w:numId="9">
    <w:abstractNumId w:val="38"/>
  </w:num>
  <w:num w:numId="10">
    <w:abstractNumId w:val="41"/>
  </w:num>
  <w:num w:numId="11">
    <w:abstractNumId w:val="26"/>
  </w:num>
  <w:num w:numId="12">
    <w:abstractNumId w:val="62"/>
  </w:num>
  <w:num w:numId="13">
    <w:abstractNumId w:val="12"/>
  </w:num>
  <w:num w:numId="14">
    <w:abstractNumId w:val="43"/>
  </w:num>
  <w:num w:numId="15">
    <w:abstractNumId w:val="53"/>
  </w:num>
  <w:num w:numId="16">
    <w:abstractNumId w:val="23"/>
  </w:num>
  <w:num w:numId="17">
    <w:abstractNumId w:val="40"/>
  </w:num>
  <w:num w:numId="18">
    <w:abstractNumId w:val="24"/>
  </w:num>
  <w:num w:numId="19">
    <w:abstractNumId w:val="51"/>
  </w:num>
  <w:num w:numId="20">
    <w:abstractNumId w:val="11"/>
  </w:num>
  <w:num w:numId="21">
    <w:abstractNumId w:val="44"/>
  </w:num>
  <w:num w:numId="22">
    <w:abstractNumId w:val="31"/>
  </w:num>
  <w:num w:numId="23">
    <w:abstractNumId w:val="1"/>
  </w:num>
  <w:num w:numId="24">
    <w:abstractNumId w:val="17"/>
  </w:num>
  <w:num w:numId="25">
    <w:abstractNumId w:val="35"/>
  </w:num>
  <w:num w:numId="26">
    <w:abstractNumId w:val="47"/>
  </w:num>
  <w:num w:numId="27">
    <w:abstractNumId w:val="39"/>
  </w:num>
  <w:num w:numId="28">
    <w:abstractNumId w:val="55"/>
  </w:num>
  <w:num w:numId="29">
    <w:abstractNumId w:val="29"/>
  </w:num>
  <w:num w:numId="30">
    <w:abstractNumId w:val="59"/>
  </w:num>
  <w:num w:numId="31">
    <w:abstractNumId w:val="16"/>
  </w:num>
  <w:num w:numId="32">
    <w:abstractNumId w:val="61"/>
  </w:num>
  <w:num w:numId="33">
    <w:abstractNumId w:val="14"/>
  </w:num>
  <w:num w:numId="34">
    <w:abstractNumId w:val="46"/>
  </w:num>
  <w:num w:numId="35">
    <w:abstractNumId w:val="37"/>
  </w:num>
  <w:num w:numId="36">
    <w:abstractNumId w:val="60"/>
  </w:num>
  <w:num w:numId="37">
    <w:abstractNumId w:val="8"/>
  </w:num>
  <w:num w:numId="38">
    <w:abstractNumId w:val="54"/>
  </w:num>
  <w:num w:numId="39">
    <w:abstractNumId w:val="57"/>
  </w:num>
  <w:num w:numId="40">
    <w:abstractNumId w:val="13"/>
  </w:num>
  <w:num w:numId="41">
    <w:abstractNumId w:val="4"/>
  </w:num>
  <w:num w:numId="42">
    <w:abstractNumId w:val="6"/>
  </w:num>
  <w:num w:numId="43">
    <w:abstractNumId w:val="58"/>
  </w:num>
  <w:num w:numId="44">
    <w:abstractNumId w:val="30"/>
  </w:num>
  <w:num w:numId="45">
    <w:abstractNumId w:val="48"/>
  </w:num>
  <w:num w:numId="46">
    <w:abstractNumId w:val="50"/>
  </w:num>
  <w:num w:numId="47">
    <w:abstractNumId w:val="32"/>
  </w:num>
  <w:num w:numId="48">
    <w:abstractNumId w:val="2"/>
  </w:num>
  <w:num w:numId="49">
    <w:abstractNumId w:val="64"/>
  </w:num>
  <w:num w:numId="5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36"/>
  </w:num>
  <w:num w:numId="54">
    <w:abstractNumId w:val="15"/>
  </w:num>
  <w:num w:numId="55">
    <w:abstractNumId w:val="45"/>
  </w:num>
  <w:num w:numId="56">
    <w:abstractNumId w:val="42"/>
  </w:num>
  <w:num w:numId="57">
    <w:abstractNumId w:val="56"/>
  </w:num>
  <w:num w:numId="58">
    <w:abstractNumId w:val="19"/>
  </w:num>
  <w:num w:numId="59">
    <w:abstractNumId w:val="20"/>
  </w:num>
  <w:num w:numId="60">
    <w:abstractNumId w:val="65"/>
  </w:num>
  <w:num w:numId="61">
    <w:abstractNumId w:val="63"/>
  </w:num>
  <w:num w:numId="62">
    <w:abstractNumId w:val="22"/>
  </w:num>
  <w:num w:numId="63">
    <w:abstractNumId w:val="9"/>
  </w:num>
  <w:num w:numId="64">
    <w:abstractNumId w:val="10"/>
  </w:num>
  <w:num w:numId="65">
    <w:abstractNumId w:val="21"/>
  </w:num>
  <w:num w:numId="66">
    <w:abstractNumId w:val="52"/>
  </w:num>
  <w:numIdMacAtCleanup w:val="6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ose Navarro">
    <w15:presenceInfo w15:providerId="AD" w15:userId="S::wh01jn@uhi.ac.uk::b6b2b889-ddcc-4bc6-9bb4-ae4ba4fb34b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6D2A"/>
    <w:rsid w:val="0000126F"/>
    <w:rsid w:val="00013A54"/>
    <w:rsid w:val="00020914"/>
    <w:rsid w:val="000274E6"/>
    <w:rsid w:val="000275E3"/>
    <w:rsid w:val="000532CD"/>
    <w:rsid w:val="000536B6"/>
    <w:rsid w:val="000608D9"/>
    <w:rsid w:val="00065429"/>
    <w:rsid w:val="00065773"/>
    <w:rsid w:val="000706A3"/>
    <w:rsid w:val="0007074D"/>
    <w:rsid w:val="00070D5C"/>
    <w:rsid w:val="00082830"/>
    <w:rsid w:val="00083B37"/>
    <w:rsid w:val="00093424"/>
    <w:rsid w:val="0009474E"/>
    <w:rsid w:val="00096C9F"/>
    <w:rsid w:val="0009724E"/>
    <w:rsid w:val="000A0612"/>
    <w:rsid w:val="000A3968"/>
    <w:rsid w:val="000A5795"/>
    <w:rsid w:val="000E2CA6"/>
    <w:rsid w:val="000F2A0D"/>
    <w:rsid w:val="00107347"/>
    <w:rsid w:val="00123D80"/>
    <w:rsid w:val="00125E48"/>
    <w:rsid w:val="00165FDF"/>
    <w:rsid w:val="00183AA5"/>
    <w:rsid w:val="0018483A"/>
    <w:rsid w:val="00186E90"/>
    <w:rsid w:val="00191F53"/>
    <w:rsid w:val="001925C2"/>
    <w:rsid w:val="001A0B04"/>
    <w:rsid w:val="001A728E"/>
    <w:rsid w:val="001B5108"/>
    <w:rsid w:val="001B61A4"/>
    <w:rsid w:val="001C200E"/>
    <w:rsid w:val="001D1941"/>
    <w:rsid w:val="001D63C2"/>
    <w:rsid w:val="001E042A"/>
    <w:rsid w:val="001E218D"/>
    <w:rsid w:val="001E7033"/>
    <w:rsid w:val="001F1821"/>
    <w:rsid w:val="001F39EE"/>
    <w:rsid w:val="001F6D2A"/>
    <w:rsid w:val="001F738A"/>
    <w:rsid w:val="001F769A"/>
    <w:rsid w:val="00201B0F"/>
    <w:rsid w:val="0021131C"/>
    <w:rsid w:val="002115DE"/>
    <w:rsid w:val="00213AC2"/>
    <w:rsid w:val="00225505"/>
    <w:rsid w:val="00231C26"/>
    <w:rsid w:val="00234CBE"/>
    <w:rsid w:val="0023573A"/>
    <w:rsid w:val="00240FA0"/>
    <w:rsid w:val="00241162"/>
    <w:rsid w:val="00251209"/>
    <w:rsid w:val="00253BC8"/>
    <w:rsid w:val="00267397"/>
    <w:rsid w:val="002739C1"/>
    <w:rsid w:val="00274370"/>
    <w:rsid w:val="00274AA6"/>
    <w:rsid w:val="00286CDA"/>
    <w:rsid w:val="0029318D"/>
    <w:rsid w:val="002965FA"/>
    <w:rsid w:val="002A1F11"/>
    <w:rsid w:val="002A55FC"/>
    <w:rsid w:val="002C042F"/>
    <w:rsid w:val="002C0C4D"/>
    <w:rsid w:val="002C1340"/>
    <w:rsid w:val="002C35DA"/>
    <w:rsid w:val="002D5CE4"/>
    <w:rsid w:val="002D61D2"/>
    <w:rsid w:val="002D71F9"/>
    <w:rsid w:val="002F0516"/>
    <w:rsid w:val="002F3DA8"/>
    <w:rsid w:val="002F5E2B"/>
    <w:rsid w:val="00302346"/>
    <w:rsid w:val="00305C66"/>
    <w:rsid w:val="003125DF"/>
    <w:rsid w:val="0031750F"/>
    <w:rsid w:val="00326259"/>
    <w:rsid w:val="00327F97"/>
    <w:rsid w:val="00330515"/>
    <w:rsid w:val="003312ED"/>
    <w:rsid w:val="00346011"/>
    <w:rsid w:val="003461EB"/>
    <w:rsid w:val="003466DB"/>
    <w:rsid w:val="00347289"/>
    <w:rsid w:val="003508F7"/>
    <w:rsid w:val="00365B10"/>
    <w:rsid w:val="003714AB"/>
    <w:rsid w:val="003730FF"/>
    <w:rsid w:val="00373254"/>
    <w:rsid w:val="00376007"/>
    <w:rsid w:val="00383C90"/>
    <w:rsid w:val="0038736F"/>
    <w:rsid w:val="003935E2"/>
    <w:rsid w:val="0039415B"/>
    <w:rsid w:val="00394983"/>
    <w:rsid w:val="003A0BA2"/>
    <w:rsid w:val="003A52A1"/>
    <w:rsid w:val="003C0C21"/>
    <w:rsid w:val="003C1435"/>
    <w:rsid w:val="003C6CDD"/>
    <w:rsid w:val="003D1682"/>
    <w:rsid w:val="003E1993"/>
    <w:rsid w:val="003E50A0"/>
    <w:rsid w:val="003E6274"/>
    <w:rsid w:val="003E7B6F"/>
    <w:rsid w:val="003F6759"/>
    <w:rsid w:val="004018C1"/>
    <w:rsid w:val="00403A5E"/>
    <w:rsid w:val="004076F1"/>
    <w:rsid w:val="004152DB"/>
    <w:rsid w:val="0043145B"/>
    <w:rsid w:val="00441ACC"/>
    <w:rsid w:val="004439B3"/>
    <w:rsid w:val="00444401"/>
    <w:rsid w:val="00452153"/>
    <w:rsid w:val="00464EFD"/>
    <w:rsid w:val="004727F4"/>
    <w:rsid w:val="00472941"/>
    <w:rsid w:val="004759FE"/>
    <w:rsid w:val="0047737E"/>
    <w:rsid w:val="00486DA2"/>
    <w:rsid w:val="00490992"/>
    <w:rsid w:val="00496656"/>
    <w:rsid w:val="004A0A8D"/>
    <w:rsid w:val="004A350C"/>
    <w:rsid w:val="004A5D87"/>
    <w:rsid w:val="004B1D42"/>
    <w:rsid w:val="004B2095"/>
    <w:rsid w:val="004C2784"/>
    <w:rsid w:val="004E5590"/>
    <w:rsid w:val="004F07AF"/>
    <w:rsid w:val="004F56C4"/>
    <w:rsid w:val="005067F9"/>
    <w:rsid w:val="00506E6E"/>
    <w:rsid w:val="00507F1A"/>
    <w:rsid w:val="005127CE"/>
    <w:rsid w:val="0052127E"/>
    <w:rsid w:val="00524202"/>
    <w:rsid w:val="0052647C"/>
    <w:rsid w:val="0054187B"/>
    <w:rsid w:val="00550913"/>
    <w:rsid w:val="00551569"/>
    <w:rsid w:val="0055720A"/>
    <w:rsid w:val="005608E4"/>
    <w:rsid w:val="00561088"/>
    <w:rsid w:val="0056301A"/>
    <w:rsid w:val="00564920"/>
    <w:rsid w:val="00575B92"/>
    <w:rsid w:val="005A0FFD"/>
    <w:rsid w:val="005B1E5D"/>
    <w:rsid w:val="005B44FE"/>
    <w:rsid w:val="005B76D4"/>
    <w:rsid w:val="005C5757"/>
    <w:rsid w:val="005D3367"/>
    <w:rsid w:val="005D4DC9"/>
    <w:rsid w:val="005E0A24"/>
    <w:rsid w:val="005F7999"/>
    <w:rsid w:val="006167FC"/>
    <w:rsid w:val="00624EFF"/>
    <w:rsid w:val="00626EDA"/>
    <w:rsid w:val="00630E0C"/>
    <w:rsid w:val="00640E18"/>
    <w:rsid w:val="00652050"/>
    <w:rsid w:val="006554EA"/>
    <w:rsid w:val="00657D24"/>
    <w:rsid w:val="006641CB"/>
    <w:rsid w:val="00664CBC"/>
    <w:rsid w:val="00671364"/>
    <w:rsid w:val="00673BE2"/>
    <w:rsid w:val="00673DEE"/>
    <w:rsid w:val="00683DFA"/>
    <w:rsid w:val="00692648"/>
    <w:rsid w:val="00694348"/>
    <w:rsid w:val="006972B7"/>
    <w:rsid w:val="006B1F05"/>
    <w:rsid w:val="006B505F"/>
    <w:rsid w:val="006B536C"/>
    <w:rsid w:val="006C1D89"/>
    <w:rsid w:val="006C2DBE"/>
    <w:rsid w:val="006D3BE2"/>
    <w:rsid w:val="006D4EA2"/>
    <w:rsid w:val="006D7FF8"/>
    <w:rsid w:val="006E6786"/>
    <w:rsid w:val="00702D20"/>
    <w:rsid w:val="00704472"/>
    <w:rsid w:val="00704905"/>
    <w:rsid w:val="007103C3"/>
    <w:rsid w:val="0071565F"/>
    <w:rsid w:val="00724FBF"/>
    <w:rsid w:val="00737B72"/>
    <w:rsid w:val="007519E5"/>
    <w:rsid w:val="007550B3"/>
    <w:rsid w:val="00757C15"/>
    <w:rsid w:val="00765A65"/>
    <w:rsid w:val="00767C94"/>
    <w:rsid w:val="00790076"/>
    <w:rsid w:val="00791457"/>
    <w:rsid w:val="007A2B83"/>
    <w:rsid w:val="007A30BB"/>
    <w:rsid w:val="007A377F"/>
    <w:rsid w:val="007B7668"/>
    <w:rsid w:val="007C0847"/>
    <w:rsid w:val="007C5890"/>
    <w:rsid w:val="007C7B0E"/>
    <w:rsid w:val="007E743A"/>
    <w:rsid w:val="007F372E"/>
    <w:rsid w:val="007F3DDF"/>
    <w:rsid w:val="007F58A1"/>
    <w:rsid w:val="008040EA"/>
    <w:rsid w:val="00807F24"/>
    <w:rsid w:val="00816362"/>
    <w:rsid w:val="00817806"/>
    <w:rsid w:val="00821C70"/>
    <w:rsid w:val="008266D8"/>
    <w:rsid w:val="00835A0F"/>
    <w:rsid w:val="00844302"/>
    <w:rsid w:val="0085402B"/>
    <w:rsid w:val="00855D18"/>
    <w:rsid w:val="00855D35"/>
    <w:rsid w:val="00862577"/>
    <w:rsid w:val="00881850"/>
    <w:rsid w:val="008827FA"/>
    <w:rsid w:val="00891B14"/>
    <w:rsid w:val="008A4772"/>
    <w:rsid w:val="008A6735"/>
    <w:rsid w:val="008A67A9"/>
    <w:rsid w:val="008B002B"/>
    <w:rsid w:val="008B0F4A"/>
    <w:rsid w:val="008B7826"/>
    <w:rsid w:val="008C67C6"/>
    <w:rsid w:val="008D5E06"/>
    <w:rsid w:val="008D6D77"/>
    <w:rsid w:val="008E0268"/>
    <w:rsid w:val="008E7270"/>
    <w:rsid w:val="008F3174"/>
    <w:rsid w:val="0090514F"/>
    <w:rsid w:val="00910D87"/>
    <w:rsid w:val="00911D2F"/>
    <w:rsid w:val="00920979"/>
    <w:rsid w:val="009247A0"/>
    <w:rsid w:val="00930A5E"/>
    <w:rsid w:val="009315BE"/>
    <w:rsid w:val="009330BF"/>
    <w:rsid w:val="00933C37"/>
    <w:rsid w:val="009367A8"/>
    <w:rsid w:val="00937894"/>
    <w:rsid w:val="00950AFF"/>
    <w:rsid w:val="00951DE2"/>
    <w:rsid w:val="00954BFF"/>
    <w:rsid w:val="009550EE"/>
    <w:rsid w:val="00956ECD"/>
    <w:rsid w:val="00966B86"/>
    <w:rsid w:val="009758BA"/>
    <w:rsid w:val="00976500"/>
    <w:rsid w:val="0098597C"/>
    <w:rsid w:val="00994935"/>
    <w:rsid w:val="009A5376"/>
    <w:rsid w:val="009A5C12"/>
    <w:rsid w:val="009B1750"/>
    <w:rsid w:val="009B306E"/>
    <w:rsid w:val="009B3ED1"/>
    <w:rsid w:val="009B7842"/>
    <w:rsid w:val="009C45CF"/>
    <w:rsid w:val="009D0AB0"/>
    <w:rsid w:val="009D6CF4"/>
    <w:rsid w:val="009D6E80"/>
    <w:rsid w:val="009E1AD6"/>
    <w:rsid w:val="009E2DF4"/>
    <w:rsid w:val="009F253D"/>
    <w:rsid w:val="009F3F41"/>
    <w:rsid w:val="009F4811"/>
    <w:rsid w:val="009F55AC"/>
    <w:rsid w:val="00A00BAA"/>
    <w:rsid w:val="00A065EF"/>
    <w:rsid w:val="00A0776E"/>
    <w:rsid w:val="00A16CFA"/>
    <w:rsid w:val="00A235D1"/>
    <w:rsid w:val="00A30021"/>
    <w:rsid w:val="00A31964"/>
    <w:rsid w:val="00A31E66"/>
    <w:rsid w:val="00A323CF"/>
    <w:rsid w:val="00A36166"/>
    <w:rsid w:val="00A41C92"/>
    <w:rsid w:val="00A4440B"/>
    <w:rsid w:val="00A449C5"/>
    <w:rsid w:val="00A61997"/>
    <w:rsid w:val="00A848B6"/>
    <w:rsid w:val="00A84EE0"/>
    <w:rsid w:val="00A903FE"/>
    <w:rsid w:val="00AA316B"/>
    <w:rsid w:val="00AA5A64"/>
    <w:rsid w:val="00AB26D5"/>
    <w:rsid w:val="00AC078D"/>
    <w:rsid w:val="00AC3730"/>
    <w:rsid w:val="00AC44BE"/>
    <w:rsid w:val="00AD371F"/>
    <w:rsid w:val="00AD5905"/>
    <w:rsid w:val="00AE38B6"/>
    <w:rsid w:val="00AE4805"/>
    <w:rsid w:val="00AF36CA"/>
    <w:rsid w:val="00AF3796"/>
    <w:rsid w:val="00AF6971"/>
    <w:rsid w:val="00B075A2"/>
    <w:rsid w:val="00B4298B"/>
    <w:rsid w:val="00B5106D"/>
    <w:rsid w:val="00B5639C"/>
    <w:rsid w:val="00B70183"/>
    <w:rsid w:val="00B71D29"/>
    <w:rsid w:val="00B75C0B"/>
    <w:rsid w:val="00B836C4"/>
    <w:rsid w:val="00B86B08"/>
    <w:rsid w:val="00B87791"/>
    <w:rsid w:val="00B9372D"/>
    <w:rsid w:val="00B93D29"/>
    <w:rsid w:val="00B95C03"/>
    <w:rsid w:val="00BA3BB1"/>
    <w:rsid w:val="00BB1661"/>
    <w:rsid w:val="00BB297C"/>
    <w:rsid w:val="00BB35E8"/>
    <w:rsid w:val="00BB76FD"/>
    <w:rsid w:val="00BC1FD2"/>
    <w:rsid w:val="00BC5E65"/>
    <w:rsid w:val="00BC69AD"/>
    <w:rsid w:val="00BD0AF4"/>
    <w:rsid w:val="00BD534B"/>
    <w:rsid w:val="00BD597B"/>
    <w:rsid w:val="00BD704F"/>
    <w:rsid w:val="00BF1E05"/>
    <w:rsid w:val="00C015E8"/>
    <w:rsid w:val="00C160E2"/>
    <w:rsid w:val="00C223B4"/>
    <w:rsid w:val="00C64505"/>
    <w:rsid w:val="00C731C5"/>
    <w:rsid w:val="00C73A29"/>
    <w:rsid w:val="00C91CA6"/>
    <w:rsid w:val="00C92C41"/>
    <w:rsid w:val="00CA10F5"/>
    <w:rsid w:val="00CA44A4"/>
    <w:rsid w:val="00CA53D1"/>
    <w:rsid w:val="00CA5490"/>
    <w:rsid w:val="00CA57A7"/>
    <w:rsid w:val="00CC0762"/>
    <w:rsid w:val="00CC107B"/>
    <w:rsid w:val="00CC351B"/>
    <w:rsid w:val="00CC3E99"/>
    <w:rsid w:val="00CC6F4A"/>
    <w:rsid w:val="00CD580A"/>
    <w:rsid w:val="00CD791D"/>
    <w:rsid w:val="00CE7FB5"/>
    <w:rsid w:val="00CF2B12"/>
    <w:rsid w:val="00CF666E"/>
    <w:rsid w:val="00CF6A2B"/>
    <w:rsid w:val="00CF6F80"/>
    <w:rsid w:val="00CF7BE9"/>
    <w:rsid w:val="00D21EF8"/>
    <w:rsid w:val="00D2437C"/>
    <w:rsid w:val="00D323CD"/>
    <w:rsid w:val="00D412D3"/>
    <w:rsid w:val="00D42AD3"/>
    <w:rsid w:val="00D57E3E"/>
    <w:rsid w:val="00D638B6"/>
    <w:rsid w:val="00D76E7E"/>
    <w:rsid w:val="00D77CCA"/>
    <w:rsid w:val="00D950B8"/>
    <w:rsid w:val="00D970E3"/>
    <w:rsid w:val="00DB0980"/>
    <w:rsid w:val="00DB24CB"/>
    <w:rsid w:val="00DC34D8"/>
    <w:rsid w:val="00DC532E"/>
    <w:rsid w:val="00DC57D1"/>
    <w:rsid w:val="00DD1BC3"/>
    <w:rsid w:val="00DD2A66"/>
    <w:rsid w:val="00DD4EF1"/>
    <w:rsid w:val="00DF1AFE"/>
    <w:rsid w:val="00DF5013"/>
    <w:rsid w:val="00E00208"/>
    <w:rsid w:val="00E018BD"/>
    <w:rsid w:val="00E0339D"/>
    <w:rsid w:val="00E03F39"/>
    <w:rsid w:val="00E0512C"/>
    <w:rsid w:val="00E06675"/>
    <w:rsid w:val="00E227C1"/>
    <w:rsid w:val="00E231CF"/>
    <w:rsid w:val="00E26BF8"/>
    <w:rsid w:val="00E30793"/>
    <w:rsid w:val="00E35882"/>
    <w:rsid w:val="00E45147"/>
    <w:rsid w:val="00E50D52"/>
    <w:rsid w:val="00E51A1B"/>
    <w:rsid w:val="00E57028"/>
    <w:rsid w:val="00E639C3"/>
    <w:rsid w:val="00E710EB"/>
    <w:rsid w:val="00E81787"/>
    <w:rsid w:val="00E82311"/>
    <w:rsid w:val="00E83B2C"/>
    <w:rsid w:val="00E85C88"/>
    <w:rsid w:val="00E911E3"/>
    <w:rsid w:val="00E9425A"/>
    <w:rsid w:val="00E9640A"/>
    <w:rsid w:val="00E97400"/>
    <w:rsid w:val="00EB1D00"/>
    <w:rsid w:val="00EB31EE"/>
    <w:rsid w:val="00ED17B8"/>
    <w:rsid w:val="00ED2F09"/>
    <w:rsid w:val="00ED35B5"/>
    <w:rsid w:val="00EE1235"/>
    <w:rsid w:val="00EF55C1"/>
    <w:rsid w:val="00F04A71"/>
    <w:rsid w:val="00F135F8"/>
    <w:rsid w:val="00F1586E"/>
    <w:rsid w:val="00F209F8"/>
    <w:rsid w:val="00F26E57"/>
    <w:rsid w:val="00F37E9F"/>
    <w:rsid w:val="00F4107F"/>
    <w:rsid w:val="00F65543"/>
    <w:rsid w:val="00F65C0C"/>
    <w:rsid w:val="00F764C9"/>
    <w:rsid w:val="00F76A1D"/>
    <w:rsid w:val="00F80B95"/>
    <w:rsid w:val="00F81880"/>
    <w:rsid w:val="00F903EA"/>
    <w:rsid w:val="00F927D3"/>
    <w:rsid w:val="00F9503F"/>
    <w:rsid w:val="00F96DE2"/>
    <w:rsid w:val="00FB4C48"/>
    <w:rsid w:val="00FB6C3F"/>
    <w:rsid w:val="00FC117E"/>
    <w:rsid w:val="00FC3A3C"/>
    <w:rsid w:val="00FC3CFF"/>
    <w:rsid w:val="00FC65C6"/>
    <w:rsid w:val="00FD37AB"/>
    <w:rsid w:val="00FE4DCF"/>
    <w:rsid w:val="00FF42CE"/>
    <w:rsid w:val="01C928B6"/>
    <w:rsid w:val="02712C3F"/>
    <w:rsid w:val="03444CB3"/>
    <w:rsid w:val="03AC1F32"/>
    <w:rsid w:val="03B23EDA"/>
    <w:rsid w:val="0447F02F"/>
    <w:rsid w:val="060C58FC"/>
    <w:rsid w:val="07788383"/>
    <w:rsid w:val="084AD81E"/>
    <w:rsid w:val="08C4707A"/>
    <w:rsid w:val="08E49897"/>
    <w:rsid w:val="0A98B13D"/>
    <w:rsid w:val="0AA7C3BF"/>
    <w:rsid w:val="0B2F3367"/>
    <w:rsid w:val="0B966B4A"/>
    <w:rsid w:val="0BB29F68"/>
    <w:rsid w:val="0C0A3B6C"/>
    <w:rsid w:val="0C70089C"/>
    <w:rsid w:val="0C9D6E1E"/>
    <w:rsid w:val="0DBA7AE1"/>
    <w:rsid w:val="0E47D577"/>
    <w:rsid w:val="0E6456D8"/>
    <w:rsid w:val="0E7F46BD"/>
    <w:rsid w:val="0FF01D6D"/>
    <w:rsid w:val="11C7B317"/>
    <w:rsid w:val="11E892D0"/>
    <w:rsid w:val="13BC8977"/>
    <w:rsid w:val="13BCB356"/>
    <w:rsid w:val="17DBBBD9"/>
    <w:rsid w:val="18623A5C"/>
    <w:rsid w:val="1A152E7A"/>
    <w:rsid w:val="1A953F6D"/>
    <w:rsid w:val="1BB4912B"/>
    <w:rsid w:val="1D788C5F"/>
    <w:rsid w:val="1DEE62F3"/>
    <w:rsid w:val="1F68BD86"/>
    <w:rsid w:val="24115D5B"/>
    <w:rsid w:val="25E259F1"/>
    <w:rsid w:val="260C9CCF"/>
    <w:rsid w:val="26BED845"/>
    <w:rsid w:val="274713E4"/>
    <w:rsid w:val="29AEC030"/>
    <w:rsid w:val="2ADFBE3B"/>
    <w:rsid w:val="2B0D9CF7"/>
    <w:rsid w:val="2B31220B"/>
    <w:rsid w:val="2B85B3CA"/>
    <w:rsid w:val="2BB3EC50"/>
    <w:rsid w:val="2C7CAE5F"/>
    <w:rsid w:val="2C83A3E3"/>
    <w:rsid w:val="2FF08745"/>
    <w:rsid w:val="3069BDB4"/>
    <w:rsid w:val="310564FC"/>
    <w:rsid w:val="3132F553"/>
    <w:rsid w:val="31E01378"/>
    <w:rsid w:val="35D51BF2"/>
    <w:rsid w:val="3965D005"/>
    <w:rsid w:val="3A05DE7E"/>
    <w:rsid w:val="3A6AB206"/>
    <w:rsid w:val="3AE7BA4C"/>
    <w:rsid w:val="3CB51D8E"/>
    <w:rsid w:val="3DAC732A"/>
    <w:rsid w:val="3E562B4D"/>
    <w:rsid w:val="3E7FEDD4"/>
    <w:rsid w:val="3EC2D03B"/>
    <w:rsid w:val="3F4259D6"/>
    <w:rsid w:val="40C0F405"/>
    <w:rsid w:val="41E5C39E"/>
    <w:rsid w:val="426811F1"/>
    <w:rsid w:val="433BF283"/>
    <w:rsid w:val="459E3B3C"/>
    <w:rsid w:val="47D04901"/>
    <w:rsid w:val="484F872E"/>
    <w:rsid w:val="48868277"/>
    <w:rsid w:val="48CE4411"/>
    <w:rsid w:val="4950B6FE"/>
    <w:rsid w:val="4A0BF661"/>
    <w:rsid w:val="4A41DEC1"/>
    <w:rsid w:val="4A46C821"/>
    <w:rsid w:val="4AA1388E"/>
    <w:rsid w:val="4B111FE2"/>
    <w:rsid w:val="4F013262"/>
    <w:rsid w:val="4FD10F18"/>
    <w:rsid w:val="50B3D3BB"/>
    <w:rsid w:val="51BC5FFB"/>
    <w:rsid w:val="529E844D"/>
    <w:rsid w:val="53E949F4"/>
    <w:rsid w:val="53FFEAD5"/>
    <w:rsid w:val="540B3BB4"/>
    <w:rsid w:val="5648260C"/>
    <w:rsid w:val="56D2EEA4"/>
    <w:rsid w:val="581E8457"/>
    <w:rsid w:val="58BA8884"/>
    <w:rsid w:val="5E844A75"/>
    <w:rsid w:val="60255054"/>
    <w:rsid w:val="6061DFE6"/>
    <w:rsid w:val="61298E75"/>
    <w:rsid w:val="61E38BCB"/>
    <w:rsid w:val="63C9C1A2"/>
    <w:rsid w:val="68AB450B"/>
    <w:rsid w:val="69A316F8"/>
    <w:rsid w:val="6C08937C"/>
    <w:rsid w:val="6C645700"/>
    <w:rsid w:val="6ED0B753"/>
    <w:rsid w:val="6EFF2F06"/>
    <w:rsid w:val="6F17ED48"/>
    <w:rsid w:val="7044D895"/>
    <w:rsid w:val="71C84F42"/>
    <w:rsid w:val="727CCFA2"/>
    <w:rsid w:val="744C9F20"/>
    <w:rsid w:val="7471DFA5"/>
    <w:rsid w:val="74BDF67D"/>
    <w:rsid w:val="74E873E0"/>
    <w:rsid w:val="76246603"/>
    <w:rsid w:val="7697E6C7"/>
    <w:rsid w:val="79375791"/>
    <w:rsid w:val="79EBE1D6"/>
    <w:rsid w:val="7A80CCEB"/>
    <w:rsid w:val="7C46049F"/>
    <w:rsid w:val="7EDDA5F9"/>
    <w:rsid w:val="7F020AC9"/>
    <w:rsid w:val="7F5FDDAC"/>
    <w:rsid w:val="7FC2F8E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4DE086"/>
  <w15:chartTrackingRefBased/>
  <w15:docId w15:val="{68E51F9F-EBB8-4AB9-AA42-A62B1BA06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404040" w:themeColor="text1" w:themeTint="BF"/>
        <w:sz w:val="18"/>
        <w:szCs w:val="18"/>
        <w:lang w:val="en-US" w:eastAsia="ja-JP" w:bidi="ar-SA"/>
      </w:rPr>
    </w:rPrDefault>
    <w:pPrDefault>
      <w:pPr>
        <w:spacing w:after="18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3"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042A"/>
  </w:style>
  <w:style w:type="paragraph" w:styleId="Heading1">
    <w:name w:val="heading 1"/>
    <w:basedOn w:val="Normal"/>
    <w:next w:val="Normal"/>
    <w:link w:val="Heading1Char"/>
    <w:uiPriority w:val="9"/>
    <w:qFormat/>
    <w:pPr>
      <w:keepNext/>
      <w:keepLines/>
      <w:spacing w:before="600" w:after="240" w:line="240" w:lineRule="auto"/>
      <w:outlineLvl w:val="0"/>
    </w:pPr>
    <w:rPr>
      <w:b/>
      <w:bCs/>
      <w:caps/>
      <w:color w:val="1F4E79" w:themeColor="accent1" w:themeShade="80"/>
      <w:sz w:val="28"/>
    </w:rPr>
  </w:style>
  <w:style w:type="paragraph" w:styleId="Heading2">
    <w:name w:val="heading 2"/>
    <w:basedOn w:val="Normal"/>
    <w:next w:val="Normal"/>
    <w:link w:val="Heading2Char"/>
    <w:uiPriority w:val="9"/>
    <w:unhideWhenUsed/>
    <w:qFormat/>
    <w:rsid w:val="008D5E06"/>
    <w:pPr>
      <w:keepNext/>
      <w:keepLines/>
      <w:numPr>
        <w:numId w:val="8"/>
      </w:numPr>
      <w:spacing w:before="360" w:after="120" w:line="240" w:lineRule="auto"/>
      <w:outlineLvl w:val="1"/>
    </w:pPr>
    <w:rPr>
      <w:b/>
      <w:bCs/>
      <w:color w:val="2E74B5" w:themeColor="accent1" w:themeShade="BF"/>
      <w:sz w:val="24"/>
    </w:rPr>
  </w:style>
  <w:style w:type="paragraph" w:styleId="Heading3">
    <w:name w:val="heading 3"/>
    <w:basedOn w:val="Normal"/>
    <w:next w:val="Normal"/>
    <w:link w:val="Heading3Char"/>
    <w:uiPriority w:val="9"/>
    <w:unhideWhenUsed/>
    <w:qFormat/>
    <w:rsid w:val="008D5E0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8D5E06"/>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8D5E06"/>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507F1A"/>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8">
    <w:name w:val="heading 8"/>
    <w:basedOn w:val="Normal"/>
    <w:next w:val="Normal"/>
    <w:link w:val="Heading8Char"/>
    <w:uiPriority w:val="9"/>
    <w:semiHidden/>
    <w:unhideWhenUsed/>
    <w:qFormat/>
    <w:rsid w:val="008D5E06"/>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8D5E06"/>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2"/>
    <w:qFormat/>
    <w:pPr>
      <w:pBdr>
        <w:left w:val="double" w:sz="18" w:space="4" w:color="1F4E79" w:themeColor="accent1" w:themeShade="80"/>
      </w:pBdr>
      <w:spacing w:after="0" w:line="420" w:lineRule="exact"/>
    </w:pPr>
    <w:rPr>
      <w:rFonts w:asciiTheme="majorHAnsi" w:eastAsiaTheme="majorEastAsia" w:hAnsiTheme="majorHAnsi" w:cstheme="majorBidi"/>
      <w:caps/>
      <w:color w:val="1F4E79" w:themeColor="accent1" w:themeShade="80"/>
      <w:kern w:val="28"/>
      <w:sz w:val="38"/>
    </w:rPr>
  </w:style>
  <w:style w:type="character" w:customStyle="1" w:styleId="TitleChar">
    <w:name w:val="Title Char"/>
    <w:basedOn w:val="DefaultParagraphFont"/>
    <w:link w:val="Title"/>
    <w:uiPriority w:val="2"/>
    <w:rsid w:val="008D6D77"/>
    <w:rPr>
      <w:rFonts w:asciiTheme="majorHAnsi" w:eastAsiaTheme="majorEastAsia" w:hAnsiTheme="majorHAnsi" w:cstheme="majorBidi"/>
      <w:caps/>
      <w:color w:val="1F4E79" w:themeColor="accent1" w:themeShade="80"/>
      <w:kern w:val="28"/>
      <w:sz w:val="38"/>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3"/>
    <w:qFormat/>
    <w:rsid w:val="008D5E06"/>
    <w:pPr>
      <w:numPr>
        <w:ilvl w:val="1"/>
      </w:numPr>
      <w:pBdr>
        <w:left w:val="double" w:sz="18" w:space="4" w:color="1F4E79" w:themeColor="accent1" w:themeShade="80"/>
      </w:pBdr>
      <w:spacing w:before="80" w:after="0" w:line="280" w:lineRule="exact"/>
    </w:pPr>
    <w:rPr>
      <w:b/>
      <w:bCs/>
      <w:color w:val="2E74B5" w:themeColor="accent1" w:themeShade="BF"/>
      <w:sz w:val="24"/>
    </w:rPr>
  </w:style>
  <w:style w:type="character" w:customStyle="1" w:styleId="SubtitleChar">
    <w:name w:val="Subtitle Char"/>
    <w:basedOn w:val="DefaultParagraphFont"/>
    <w:link w:val="Subtitle"/>
    <w:uiPriority w:val="3"/>
    <w:rsid w:val="008D5E06"/>
    <w:rPr>
      <w:b/>
      <w:bCs/>
      <w:color w:val="2E74B5" w:themeColor="accent1" w:themeShade="BF"/>
      <w:sz w:val="24"/>
    </w:rPr>
  </w:style>
  <w:style w:type="character" w:customStyle="1" w:styleId="Heading1Char">
    <w:name w:val="Heading 1 Char"/>
    <w:basedOn w:val="DefaultParagraphFont"/>
    <w:link w:val="Heading1"/>
    <w:uiPriority w:val="9"/>
    <w:rPr>
      <w:b/>
      <w:bCs/>
      <w:caps/>
      <w:color w:val="1F4E79" w:themeColor="accent1" w:themeShade="80"/>
      <w:sz w:val="28"/>
    </w:rPr>
  </w:style>
  <w:style w:type="table" w:customStyle="1" w:styleId="TipTable">
    <w:name w:val="Tip Table"/>
    <w:basedOn w:val="TableNormal"/>
    <w:uiPriority w:val="99"/>
    <w:pPr>
      <w:spacing w:after="0" w:line="240" w:lineRule="auto"/>
    </w:pPr>
    <w:tblPr>
      <w:tblCellMar>
        <w:top w:w="144" w:type="dxa"/>
        <w:left w:w="0" w:type="dxa"/>
        <w:right w:w="0" w:type="dxa"/>
      </w:tblCellMar>
    </w:tblPr>
    <w:tcPr>
      <w:shd w:val="clear" w:color="auto" w:fill="DEEAF6" w:themeFill="accent1" w:themeFillTint="33"/>
    </w:tcPr>
    <w:tblStylePr w:type="firstCol">
      <w:pPr>
        <w:wordWrap/>
        <w:jc w:val="center"/>
      </w:pPr>
    </w:tblStylePr>
  </w:style>
  <w:style w:type="paragraph" w:customStyle="1" w:styleId="TipText">
    <w:name w:val="Tip Text"/>
    <w:basedOn w:val="Normal"/>
    <w:uiPriority w:val="19"/>
    <w:rsid w:val="008D5E06"/>
    <w:pPr>
      <w:spacing w:after="160" w:line="264" w:lineRule="auto"/>
      <w:ind w:right="576"/>
    </w:pPr>
    <w:rPr>
      <w:i/>
      <w:iCs/>
      <w:color w:val="595959" w:themeColor="text1" w:themeTint="A6"/>
      <w:sz w:val="16"/>
    </w:rPr>
  </w:style>
  <w:style w:type="character" w:styleId="PlaceholderText">
    <w:name w:val="Placeholder Text"/>
    <w:basedOn w:val="DefaultParagraphFont"/>
    <w:uiPriority w:val="99"/>
    <w:semiHidden/>
    <w:rPr>
      <w:color w:val="808080"/>
    </w:rPr>
  </w:style>
  <w:style w:type="character" w:customStyle="1" w:styleId="Heading3Char">
    <w:name w:val="Heading 3 Char"/>
    <w:basedOn w:val="DefaultParagraphFont"/>
    <w:link w:val="Heading3"/>
    <w:uiPriority w:val="9"/>
    <w:rsid w:val="008D5E06"/>
    <w:rPr>
      <w:rFonts w:asciiTheme="majorHAnsi" w:eastAsiaTheme="majorEastAsia" w:hAnsiTheme="majorHAnsi" w:cstheme="majorBidi"/>
      <w:color w:val="1F4D78" w:themeColor="accent1" w:themeShade="7F"/>
      <w:sz w:val="24"/>
      <w:szCs w:val="24"/>
    </w:rPr>
  </w:style>
  <w:style w:type="character" w:customStyle="1" w:styleId="Heading2Char">
    <w:name w:val="Heading 2 Char"/>
    <w:basedOn w:val="DefaultParagraphFont"/>
    <w:link w:val="Heading2"/>
    <w:uiPriority w:val="9"/>
    <w:rsid w:val="008D5E06"/>
    <w:rPr>
      <w:b/>
      <w:bCs/>
      <w:color w:val="2E74B5" w:themeColor="accent1" w:themeShade="BF"/>
      <w:sz w:val="24"/>
    </w:rPr>
  </w:style>
  <w:style w:type="paragraph" w:styleId="ListBullet">
    <w:name w:val="List Bullet"/>
    <w:basedOn w:val="Normal"/>
    <w:uiPriority w:val="11"/>
    <w:unhideWhenUsed/>
    <w:qFormat/>
    <w:pPr>
      <w:numPr>
        <w:numId w:val="7"/>
      </w:numPr>
      <w:spacing w:after="60"/>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rsid w:val="001E042A"/>
    <w:pPr>
      <w:spacing w:before="200" w:after="0" w:line="240" w:lineRule="auto"/>
      <w:ind w:left="-216"/>
      <w:contextualSpacing/>
    </w:pPr>
    <w:rPr>
      <w:rFonts w:asciiTheme="majorHAnsi" w:eastAsiaTheme="majorEastAsia" w:hAnsiTheme="majorHAnsi" w:cstheme="majorBidi"/>
      <w:noProof/>
      <w:color w:val="1F4E79" w:themeColor="accent1" w:themeShade="80"/>
      <w:sz w:val="20"/>
    </w:rPr>
  </w:style>
  <w:style w:type="character" w:customStyle="1" w:styleId="FooterChar">
    <w:name w:val="Footer Char"/>
    <w:basedOn w:val="DefaultParagraphFont"/>
    <w:link w:val="Footer"/>
    <w:uiPriority w:val="99"/>
    <w:rsid w:val="001E042A"/>
    <w:rPr>
      <w:rFonts w:asciiTheme="majorHAnsi" w:eastAsiaTheme="majorEastAsia" w:hAnsiTheme="majorHAnsi" w:cstheme="majorBidi"/>
      <w:noProof/>
      <w:color w:val="1F4E79" w:themeColor="accent1" w:themeShade="80"/>
      <w:sz w:val="20"/>
    </w:rPr>
  </w:style>
  <w:style w:type="table" w:styleId="GridTable4-Accent1">
    <w:name w:val="Grid Table 4 Accent 1"/>
    <w:basedOn w:val="TableNormal"/>
    <w:uiPriority w:val="49"/>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29" w:type="dxa"/>
        <w:bottom w:w="29"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eGridLight">
    <w:name w:val="Grid Table Light"/>
    <w:basedOn w:val="TableNormal"/>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rojectScopeTable">
    <w:name w:val="Project Scope Table"/>
    <w:basedOn w:val="TableNormal"/>
    <w:uiPriority w:val="99"/>
    <w:pPr>
      <w:spacing w:before="120" w:after="120" w:line="240" w:lineRule="auto"/>
    </w:pPr>
    <w:tblP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left w:w="144" w:type="dxa"/>
        <w:right w:w="144" w:type="dxa"/>
      </w:tblCellMar>
    </w:tblPr>
    <w:tblStylePr w:type="firstRow">
      <w:pPr>
        <w:keepNext/>
        <w:wordWrap/>
      </w:pPr>
      <w:rPr>
        <w:b/>
      </w:rPr>
      <w:tblPr/>
      <w:tcPr>
        <w:shd w:val="clear" w:color="auto" w:fill="DEEAF6" w:themeFill="accent1" w:themeFillTint="33"/>
        <w:vAlign w:val="bottom"/>
      </w:tcPr>
    </w:tblStylePr>
    <w:tblStylePr w:type="lastRow">
      <w:rPr>
        <w:b/>
        <w:color w:val="FFFFFF" w:themeColor="background1"/>
      </w:rPr>
      <w:tblPr/>
      <w:tcPr>
        <w:shd w:val="clear" w:color="auto" w:fill="5B9BD5" w:themeFill="accent1"/>
      </w:tcPr>
    </w:tblStylePr>
  </w:style>
  <w:style w:type="character" w:customStyle="1" w:styleId="Heading4Char">
    <w:name w:val="Heading 4 Char"/>
    <w:basedOn w:val="DefaultParagraphFont"/>
    <w:link w:val="Heading4"/>
    <w:uiPriority w:val="9"/>
    <w:rsid w:val="008D5E06"/>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sid w:val="008D5E06"/>
    <w:rPr>
      <w:rFonts w:asciiTheme="majorHAnsi" w:eastAsiaTheme="majorEastAsia" w:hAnsiTheme="majorHAnsi" w:cstheme="majorBidi"/>
      <w:color w:val="2E74B5" w:themeColor="accent1" w:themeShade="BF"/>
    </w:rPr>
  </w:style>
  <w:style w:type="character" w:customStyle="1" w:styleId="Heading8Char">
    <w:name w:val="Heading 8 Char"/>
    <w:basedOn w:val="DefaultParagraphFont"/>
    <w:link w:val="Heading8"/>
    <w:uiPriority w:val="9"/>
    <w:semiHidden/>
    <w:rsid w:val="008D5E06"/>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8D5E06"/>
    <w:rPr>
      <w:rFonts w:asciiTheme="majorHAnsi" w:eastAsiaTheme="majorEastAsia" w:hAnsiTheme="majorHAnsi" w:cstheme="majorBidi"/>
      <w:i/>
      <w:iCs/>
      <w:color w:val="272727" w:themeColor="text1" w:themeTint="D8"/>
      <w:szCs w:val="21"/>
    </w:rPr>
  </w:style>
  <w:style w:type="character" w:styleId="IntenseEmphasis">
    <w:name w:val="Intense Emphasis"/>
    <w:basedOn w:val="DefaultParagraphFont"/>
    <w:uiPriority w:val="21"/>
    <w:semiHidden/>
    <w:unhideWhenUsed/>
    <w:qFormat/>
    <w:rsid w:val="008D5E06"/>
    <w:rPr>
      <w:i/>
      <w:iCs/>
      <w:color w:val="2E74B5" w:themeColor="accent1" w:themeShade="BF"/>
    </w:rPr>
  </w:style>
  <w:style w:type="paragraph" w:styleId="IntenseQuote">
    <w:name w:val="Intense Quote"/>
    <w:basedOn w:val="Normal"/>
    <w:next w:val="Normal"/>
    <w:link w:val="IntenseQuoteChar"/>
    <w:uiPriority w:val="30"/>
    <w:semiHidden/>
    <w:unhideWhenUsed/>
    <w:qFormat/>
    <w:rsid w:val="008D5E06"/>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semiHidden/>
    <w:rsid w:val="008D5E06"/>
    <w:rPr>
      <w:i/>
      <w:iCs/>
      <w:color w:val="2E74B5" w:themeColor="accent1" w:themeShade="BF"/>
    </w:rPr>
  </w:style>
  <w:style w:type="character" w:styleId="IntenseReference">
    <w:name w:val="Intense Reference"/>
    <w:basedOn w:val="DefaultParagraphFont"/>
    <w:uiPriority w:val="32"/>
    <w:semiHidden/>
    <w:unhideWhenUsed/>
    <w:qFormat/>
    <w:rsid w:val="008D5E06"/>
    <w:rPr>
      <w:b/>
      <w:bCs/>
      <w:caps w:val="0"/>
      <w:smallCaps/>
      <w:color w:val="2E74B5" w:themeColor="accent1" w:themeShade="BF"/>
      <w:spacing w:val="5"/>
    </w:rPr>
  </w:style>
  <w:style w:type="paragraph" w:styleId="BlockText">
    <w:name w:val="Block Text"/>
    <w:basedOn w:val="Normal"/>
    <w:uiPriority w:val="99"/>
    <w:semiHidden/>
    <w:unhideWhenUsed/>
    <w:rsid w:val="008D5E06"/>
    <w:pPr>
      <w:pBdr>
        <w:top w:val="single" w:sz="2" w:space="10" w:color="2E74B5" w:themeColor="accent1" w:themeShade="BF"/>
        <w:left w:val="single" w:sz="2" w:space="10" w:color="2E74B5" w:themeColor="accent1" w:themeShade="BF"/>
        <w:bottom w:val="single" w:sz="2" w:space="10" w:color="2E74B5" w:themeColor="accent1" w:themeShade="BF"/>
        <w:right w:val="single" w:sz="2" w:space="10" w:color="2E74B5" w:themeColor="accent1" w:themeShade="BF"/>
      </w:pBdr>
      <w:ind w:left="1152" w:right="1152"/>
    </w:pPr>
    <w:rPr>
      <w:rFonts w:eastAsiaTheme="minorEastAsia"/>
      <w:i/>
      <w:iCs/>
      <w:color w:val="2E74B5" w:themeColor="accent1" w:themeShade="BF"/>
    </w:rPr>
  </w:style>
  <w:style w:type="character" w:styleId="Hyperlink">
    <w:name w:val="Hyperlink"/>
    <w:basedOn w:val="DefaultParagraphFont"/>
    <w:uiPriority w:val="99"/>
    <w:unhideWhenUsed/>
    <w:rsid w:val="008D5E06"/>
    <w:rPr>
      <w:color w:val="D7230D" w:themeColor="accent6" w:themeShade="BF"/>
      <w:u w:val="single"/>
    </w:rPr>
  </w:style>
  <w:style w:type="character" w:customStyle="1" w:styleId="UnresolvedMention1">
    <w:name w:val="Unresolved Mention1"/>
    <w:basedOn w:val="DefaultParagraphFont"/>
    <w:uiPriority w:val="99"/>
    <w:semiHidden/>
    <w:unhideWhenUsed/>
    <w:rsid w:val="008D5E06"/>
    <w:rPr>
      <w:color w:val="595959" w:themeColor="text1" w:themeTint="A6"/>
      <w:shd w:val="clear" w:color="auto" w:fill="E1DFDD"/>
    </w:rPr>
  </w:style>
  <w:style w:type="paragraph" w:styleId="ListNumber">
    <w:name w:val="List Number"/>
    <w:basedOn w:val="Normal"/>
    <w:uiPriority w:val="11"/>
    <w:rsid w:val="00704472"/>
    <w:pPr>
      <w:numPr>
        <w:numId w:val="9"/>
      </w:numPr>
      <w:contextualSpacing/>
    </w:pPr>
  </w:style>
  <w:style w:type="table" w:styleId="PlainTable4">
    <w:name w:val="Plain Table 4"/>
    <w:basedOn w:val="TableNormal"/>
    <w:uiPriority w:val="44"/>
    <w:rsid w:val="00083B37"/>
    <w:pPr>
      <w:spacing w:after="0" w:line="240" w:lineRule="auto"/>
    </w:pPr>
    <w:tblPr>
      <w:tblStyleRowBandSize w:val="1"/>
      <w:tblStyleColBandSize w:val="1"/>
      <w:tblCellMar>
        <w:left w:w="0" w:type="dxa"/>
        <w:right w:w="0" w:type="dxa"/>
      </w:tblCellMar>
    </w:tblPr>
    <w:tblStylePr w:type="firstRow">
      <w:rPr>
        <w:b w:val="0"/>
        <w:bCs/>
        <w:i w:val="0"/>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Photo">
    <w:name w:val="Photo"/>
    <w:basedOn w:val="Normal"/>
    <w:uiPriority w:val="1"/>
    <w:qFormat/>
    <w:rsid w:val="001F6D2A"/>
    <w:pPr>
      <w:spacing w:after="0" w:line="240" w:lineRule="auto"/>
      <w:jc w:val="center"/>
    </w:pPr>
    <w:rPr>
      <w:color w:val="595959" w:themeColor="text1" w:themeTint="A6"/>
      <w:sz w:val="22"/>
      <w:szCs w:val="22"/>
      <w:lang w:eastAsia="en-US"/>
    </w:rPr>
  </w:style>
  <w:style w:type="paragraph" w:styleId="ListParagraph">
    <w:name w:val="List Paragraph"/>
    <w:basedOn w:val="Normal"/>
    <w:uiPriority w:val="34"/>
    <w:qFormat/>
    <w:pPr>
      <w:ind w:left="720"/>
      <w:contextualSpacing/>
    </w:pPr>
  </w:style>
  <w:style w:type="paragraph" w:styleId="NormalWeb">
    <w:name w:val="Normal (Web)"/>
    <w:basedOn w:val="Normal"/>
    <w:uiPriority w:val="99"/>
    <w:unhideWhenUsed/>
    <w:rsid w:val="00CA57A7"/>
    <w:pPr>
      <w:spacing w:before="100" w:beforeAutospacing="1" w:after="100" w:afterAutospacing="1" w:line="240" w:lineRule="auto"/>
    </w:pPr>
    <w:rPr>
      <w:rFonts w:ascii="Times New Roman" w:hAnsi="Times New Roman" w:cs="Times New Roman"/>
      <w:color w:val="auto"/>
      <w:sz w:val="24"/>
      <w:szCs w:val="24"/>
      <w:lang w:eastAsia="en-US"/>
    </w:rPr>
  </w:style>
  <w:style w:type="paragraph" w:customStyle="1" w:styleId="BBCText">
    <w:name w:val="BBCText"/>
    <w:rsid w:val="00251209"/>
    <w:pPr>
      <w:overflowPunct w:val="0"/>
      <w:autoSpaceDE w:val="0"/>
      <w:autoSpaceDN w:val="0"/>
      <w:adjustRightInd w:val="0"/>
      <w:spacing w:after="0" w:line="240" w:lineRule="auto"/>
      <w:textAlignment w:val="baseline"/>
    </w:pPr>
    <w:rPr>
      <w:rFonts w:ascii="Times New Roman" w:eastAsia="Times New Roman" w:hAnsi="Times New Roman" w:cs="Times New Roman"/>
      <w:color w:val="auto"/>
      <w:sz w:val="24"/>
      <w:szCs w:val="20"/>
      <w:lang w:val="en-GB" w:eastAsia="en-GB"/>
    </w:rPr>
  </w:style>
  <w:style w:type="character" w:customStyle="1" w:styleId="UnresolvedMention2">
    <w:name w:val="Unresolved Mention2"/>
    <w:basedOn w:val="DefaultParagraphFont"/>
    <w:uiPriority w:val="99"/>
    <w:semiHidden/>
    <w:unhideWhenUsed/>
    <w:rsid w:val="003F6759"/>
    <w:rPr>
      <w:color w:val="605E5C"/>
      <w:shd w:val="clear" w:color="auto" w:fill="E1DFDD"/>
    </w:rPr>
  </w:style>
  <w:style w:type="character" w:customStyle="1" w:styleId="Heading6Char">
    <w:name w:val="Heading 6 Char"/>
    <w:basedOn w:val="DefaultParagraphFont"/>
    <w:link w:val="Heading6"/>
    <w:uiPriority w:val="9"/>
    <w:semiHidden/>
    <w:rsid w:val="00507F1A"/>
    <w:rPr>
      <w:rFonts w:asciiTheme="majorHAnsi" w:eastAsiaTheme="majorEastAsia" w:hAnsiTheme="majorHAnsi" w:cstheme="majorBidi"/>
      <w:color w:val="1F4D78" w:themeColor="accent1" w:themeShade="7F"/>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09474E"/>
    <w:pPr>
      <w:spacing w:after="0" w:line="240" w:lineRule="auto"/>
    </w:pPr>
    <w:rPr>
      <w:rFonts w:ascii="Segoe UI" w:hAnsi="Segoe UI" w:cs="Segoe UI"/>
    </w:rPr>
  </w:style>
  <w:style w:type="character" w:customStyle="1" w:styleId="BalloonTextChar">
    <w:name w:val="Balloon Text Char"/>
    <w:basedOn w:val="DefaultParagraphFont"/>
    <w:link w:val="BalloonText"/>
    <w:uiPriority w:val="99"/>
    <w:semiHidden/>
    <w:rsid w:val="0009474E"/>
    <w:rPr>
      <w:rFonts w:ascii="Segoe UI" w:hAnsi="Segoe UI" w:cs="Segoe U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417506">
      <w:bodyDiv w:val="1"/>
      <w:marLeft w:val="0"/>
      <w:marRight w:val="0"/>
      <w:marTop w:val="0"/>
      <w:marBottom w:val="0"/>
      <w:divBdr>
        <w:top w:val="none" w:sz="0" w:space="0" w:color="auto"/>
        <w:left w:val="none" w:sz="0" w:space="0" w:color="auto"/>
        <w:bottom w:val="none" w:sz="0" w:space="0" w:color="auto"/>
        <w:right w:val="none" w:sz="0" w:space="0" w:color="auto"/>
      </w:divBdr>
    </w:div>
    <w:div w:id="131752011">
      <w:bodyDiv w:val="1"/>
      <w:marLeft w:val="0"/>
      <w:marRight w:val="0"/>
      <w:marTop w:val="0"/>
      <w:marBottom w:val="0"/>
      <w:divBdr>
        <w:top w:val="none" w:sz="0" w:space="0" w:color="auto"/>
        <w:left w:val="none" w:sz="0" w:space="0" w:color="auto"/>
        <w:bottom w:val="none" w:sz="0" w:space="0" w:color="auto"/>
        <w:right w:val="none" w:sz="0" w:space="0" w:color="auto"/>
      </w:divBdr>
      <w:divsChild>
        <w:div w:id="1003162448">
          <w:marLeft w:val="-115"/>
          <w:marRight w:val="0"/>
          <w:marTop w:val="0"/>
          <w:marBottom w:val="0"/>
          <w:divBdr>
            <w:top w:val="none" w:sz="0" w:space="0" w:color="auto"/>
            <w:left w:val="none" w:sz="0" w:space="0" w:color="auto"/>
            <w:bottom w:val="none" w:sz="0" w:space="0" w:color="auto"/>
            <w:right w:val="none" w:sz="0" w:space="0" w:color="auto"/>
          </w:divBdr>
        </w:div>
      </w:divsChild>
    </w:div>
    <w:div w:id="346713137">
      <w:bodyDiv w:val="1"/>
      <w:marLeft w:val="0"/>
      <w:marRight w:val="0"/>
      <w:marTop w:val="0"/>
      <w:marBottom w:val="0"/>
      <w:divBdr>
        <w:top w:val="none" w:sz="0" w:space="0" w:color="auto"/>
        <w:left w:val="none" w:sz="0" w:space="0" w:color="auto"/>
        <w:bottom w:val="none" w:sz="0" w:space="0" w:color="auto"/>
        <w:right w:val="none" w:sz="0" w:space="0" w:color="auto"/>
      </w:divBdr>
      <w:divsChild>
        <w:div w:id="1653099542">
          <w:marLeft w:val="-115"/>
          <w:marRight w:val="0"/>
          <w:marTop w:val="0"/>
          <w:marBottom w:val="0"/>
          <w:divBdr>
            <w:top w:val="none" w:sz="0" w:space="0" w:color="auto"/>
            <w:left w:val="none" w:sz="0" w:space="0" w:color="auto"/>
            <w:bottom w:val="none" w:sz="0" w:space="0" w:color="auto"/>
            <w:right w:val="none" w:sz="0" w:space="0" w:color="auto"/>
          </w:divBdr>
        </w:div>
      </w:divsChild>
    </w:div>
    <w:div w:id="448819180">
      <w:bodyDiv w:val="1"/>
      <w:marLeft w:val="0"/>
      <w:marRight w:val="0"/>
      <w:marTop w:val="0"/>
      <w:marBottom w:val="0"/>
      <w:divBdr>
        <w:top w:val="none" w:sz="0" w:space="0" w:color="auto"/>
        <w:left w:val="none" w:sz="0" w:space="0" w:color="auto"/>
        <w:bottom w:val="none" w:sz="0" w:space="0" w:color="auto"/>
        <w:right w:val="none" w:sz="0" w:space="0" w:color="auto"/>
      </w:divBdr>
    </w:div>
    <w:div w:id="606886384">
      <w:bodyDiv w:val="1"/>
      <w:marLeft w:val="0"/>
      <w:marRight w:val="0"/>
      <w:marTop w:val="0"/>
      <w:marBottom w:val="0"/>
      <w:divBdr>
        <w:top w:val="none" w:sz="0" w:space="0" w:color="auto"/>
        <w:left w:val="none" w:sz="0" w:space="0" w:color="auto"/>
        <w:bottom w:val="none" w:sz="0" w:space="0" w:color="auto"/>
        <w:right w:val="none" w:sz="0" w:space="0" w:color="auto"/>
      </w:divBdr>
    </w:div>
    <w:div w:id="648823806">
      <w:bodyDiv w:val="1"/>
      <w:marLeft w:val="0"/>
      <w:marRight w:val="0"/>
      <w:marTop w:val="0"/>
      <w:marBottom w:val="0"/>
      <w:divBdr>
        <w:top w:val="none" w:sz="0" w:space="0" w:color="auto"/>
        <w:left w:val="none" w:sz="0" w:space="0" w:color="auto"/>
        <w:bottom w:val="none" w:sz="0" w:space="0" w:color="auto"/>
        <w:right w:val="none" w:sz="0" w:space="0" w:color="auto"/>
      </w:divBdr>
      <w:divsChild>
        <w:div w:id="908618750">
          <w:marLeft w:val="-115"/>
          <w:marRight w:val="0"/>
          <w:marTop w:val="0"/>
          <w:marBottom w:val="0"/>
          <w:divBdr>
            <w:top w:val="none" w:sz="0" w:space="0" w:color="auto"/>
            <w:left w:val="none" w:sz="0" w:space="0" w:color="auto"/>
            <w:bottom w:val="none" w:sz="0" w:space="0" w:color="auto"/>
            <w:right w:val="none" w:sz="0" w:space="0" w:color="auto"/>
          </w:divBdr>
        </w:div>
      </w:divsChild>
    </w:div>
    <w:div w:id="650869254">
      <w:bodyDiv w:val="1"/>
      <w:marLeft w:val="0"/>
      <w:marRight w:val="0"/>
      <w:marTop w:val="0"/>
      <w:marBottom w:val="0"/>
      <w:divBdr>
        <w:top w:val="none" w:sz="0" w:space="0" w:color="auto"/>
        <w:left w:val="none" w:sz="0" w:space="0" w:color="auto"/>
        <w:bottom w:val="none" w:sz="0" w:space="0" w:color="auto"/>
        <w:right w:val="none" w:sz="0" w:space="0" w:color="auto"/>
      </w:divBdr>
    </w:div>
    <w:div w:id="1056975043">
      <w:bodyDiv w:val="1"/>
      <w:marLeft w:val="0"/>
      <w:marRight w:val="0"/>
      <w:marTop w:val="0"/>
      <w:marBottom w:val="0"/>
      <w:divBdr>
        <w:top w:val="none" w:sz="0" w:space="0" w:color="auto"/>
        <w:left w:val="none" w:sz="0" w:space="0" w:color="auto"/>
        <w:bottom w:val="none" w:sz="0" w:space="0" w:color="auto"/>
        <w:right w:val="none" w:sz="0" w:space="0" w:color="auto"/>
      </w:divBdr>
    </w:div>
    <w:div w:id="1357197064">
      <w:bodyDiv w:val="1"/>
      <w:marLeft w:val="0"/>
      <w:marRight w:val="0"/>
      <w:marTop w:val="0"/>
      <w:marBottom w:val="0"/>
      <w:divBdr>
        <w:top w:val="none" w:sz="0" w:space="0" w:color="auto"/>
        <w:left w:val="none" w:sz="0" w:space="0" w:color="auto"/>
        <w:bottom w:val="none" w:sz="0" w:space="0" w:color="auto"/>
        <w:right w:val="none" w:sz="0" w:space="0" w:color="auto"/>
      </w:divBdr>
    </w:div>
    <w:div w:id="1412660035">
      <w:bodyDiv w:val="1"/>
      <w:marLeft w:val="0"/>
      <w:marRight w:val="0"/>
      <w:marTop w:val="0"/>
      <w:marBottom w:val="0"/>
      <w:divBdr>
        <w:top w:val="none" w:sz="0" w:space="0" w:color="auto"/>
        <w:left w:val="none" w:sz="0" w:space="0" w:color="auto"/>
        <w:bottom w:val="none" w:sz="0" w:space="0" w:color="auto"/>
        <w:right w:val="none" w:sz="0" w:space="0" w:color="auto"/>
      </w:divBdr>
      <w:divsChild>
        <w:div w:id="1738674182">
          <w:marLeft w:val="0"/>
          <w:marRight w:val="0"/>
          <w:marTop w:val="0"/>
          <w:marBottom w:val="0"/>
          <w:divBdr>
            <w:top w:val="none" w:sz="0" w:space="0" w:color="auto"/>
            <w:left w:val="none" w:sz="0" w:space="0" w:color="auto"/>
            <w:bottom w:val="none" w:sz="0" w:space="0" w:color="auto"/>
            <w:right w:val="none" w:sz="0" w:space="0" w:color="auto"/>
          </w:divBdr>
        </w:div>
      </w:divsChild>
    </w:div>
    <w:div w:id="1797065129">
      <w:bodyDiv w:val="1"/>
      <w:marLeft w:val="0"/>
      <w:marRight w:val="0"/>
      <w:marTop w:val="0"/>
      <w:marBottom w:val="0"/>
      <w:divBdr>
        <w:top w:val="none" w:sz="0" w:space="0" w:color="auto"/>
        <w:left w:val="none" w:sz="0" w:space="0" w:color="auto"/>
        <w:bottom w:val="none" w:sz="0" w:space="0" w:color="auto"/>
        <w:right w:val="none" w:sz="0" w:space="0" w:color="auto"/>
      </w:divBdr>
    </w:div>
    <w:div w:id="2040205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g"/><Relationship Id="rId26" Type="http://schemas.openxmlformats.org/officeDocument/2006/relationships/hyperlink" Target="http://www.nadar-gis.com/namibia-mapuserguide/dsm-plan.htm" TargetMode="External"/><Relationship Id="rId39" Type="http://schemas.openxmlformats.org/officeDocument/2006/relationships/image" Target="media/image21.jpg"/><Relationship Id="rId21" Type="http://schemas.openxmlformats.org/officeDocument/2006/relationships/image" Target="media/image14.jpg"/><Relationship Id="rId34" Type="http://schemas.openxmlformats.org/officeDocument/2006/relationships/hyperlink" Target="mailto:jose.navarro.whc@uhi.ac.uk" TargetMode="External"/><Relationship Id="rId42" Type="http://schemas.openxmlformats.org/officeDocument/2006/relationships/image" Target="media/image24.png"/><Relationship Id="rId47" Type="http://schemas.openxmlformats.org/officeDocument/2006/relationships/image" Target="media/image29.png"/><Relationship Id="rId50" Type="http://schemas.openxmlformats.org/officeDocument/2006/relationships/image" Target="media/image32.png"/><Relationship Id="rId55" Type="http://schemas.openxmlformats.org/officeDocument/2006/relationships/image" Target="media/image37.png"/><Relationship Id="rId63" Type="http://schemas.openxmlformats.org/officeDocument/2006/relationships/image" Target="media/image42.png"/><Relationship Id="rId68" Type="http://schemas.openxmlformats.org/officeDocument/2006/relationships/image" Target="media/image47.png"/><Relationship Id="rId76" Type="http://schemas.openxmlformats.org/officeDocument/2006/relationships/image" Target="media/image55.jpeg"/><Relationship Id="rId84"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image" Target="media/image50.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19.png"/><Relationship Id="rId11" Type="http://schemas.openxmlformats.org/officeDocument/2006/relationships/image" Target="media/image4.png"/><Relationship Id="rId24" Type="http://schemas.openxmlformats.org/officeDocument/2006/relationships/footer" Target="footer1.xml"/><Relationship Id="rId32" Type="http://schemas.microsoft.com/office/2011/relationships/commentsExtended" Target="commentsExtended.xml"/><Relationship Id="rId37" Type="http://schemas.openxmlformats.org/officeDocument/2006/relationships/footer" Target="footer2.xml"/><Relationship Id="rId40" Type="http://schemas.openxmlformats.org/officeDocument/2006/relationships/image" Target="media/image22.jpg"/><Relationship Id="rId45" Type="http://schemas.openxmlformats.org/officeDocument/2006/relationships/image" Target="media/image27.png"/><Relationship Id="rId53" Type="http://schemas.openxmlformats.org/officeDocument/2006/relationships/image" Target="media/image35.png"/><Relationship Id="rId58" Type="http://schemas.openxmlformats.org/officeDocument/2006/relationships/image" Target="media/image40.png"/><Relationship Id="rId66" Type="http://schemas.openxmlformats.org/officeDocument/2006/relationships/image" Target="media/image45.png"/><Relationship Id="rId74" Type="http://schemas.openxmlformats.org/officeDocument/2006/relationships/image" Target="media/image53.jpeg"/><Relationship Id="rId79" Type="http://schemas.openxmlformats.org/officeDocument/2006/relationships/image" Target="media/image58.jpeg"/><Relationship Id="rId87" Type="http://schemas.microsoft.com/office/2011/relationships/people" Target="people.xml"/><Relationship Id="rId5" Type="http://schemas.openxmlformats.org/officeDocument/2006/relationships/webSettings" Target="webSettings.xml"/><Relationship Id="rId61" Type="http://schemas.openxmlformats.org/officeDocument/2006/relationships/image" Target="media/image41.png"/><Relationship Id="rId82" Type="http://schemas.openxmlformats.org/officeDocument/2006/relationships/image" Target="media/image61.jpeg"/><Relationship Id="rId19" Type="http://schemas.openxmlformats.org/officeDocument/2006/relationships/image" Target="media/image12.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png"/><Relationship Id="rId22" Type="http://schemas.openxmlformats.org/officeDocument/2006/relationships/image" Target="media/image15.jpg"/><Relationship Id="rId27" Type="http://schemas.openxmlformats.org/officeDocument/2006/relationships/image" Target="media/image18.emf"/><Relationship Id="rId30" Type="http://schemas.openxmlformats.org/officeDocument/2006/relationships/hyperlink" Target="https://www.theuiaa.org/documents/mountainmedicine/UIAA_MedCom_Rec_No_17_Injury_Classification_2010_V1-4(1).pdf" TargetMode="External"/><Relationship Id="rId35" Type="http://schemas.openxmlformats.org/officeDocument/2006/relationships/hyperlink" Target="https://myuhi-my.sharepoint.com/personal/wh01jn_uhi_ac_uk/Documents/carl.haberl.whc@uhi.ac.uk" TargetMode="External"/><Relationship Id="rId43" Type="http://schemas.openxmlformats.org/officeDocument/2006/relationships/image" Target="media/image25.png"/><Relationship Id="rId48" Type="http://schemas.openxmlformats.org/officeDocument/2006/relationships/image" Target="media/image30.png"/><Relationship Id="rId56" Type="http://schemas.openxmlformats.org/officeDocument/2006/relationships/image" Target="media/image38.png"/><Relationship Id="rId64" Type="http://schemas.openxmlformats.org/officeDocument/2006/relationships/image" Target="media/image43.png"/><Relationship Id="rId69" Type="http://schemas.openxmlformats.org/officeDocument/2006/relationships/image" Target="media/image48.png"/><Relationship Id="rId77" Type="http://schemas.openxmlformats.org/officeDocument/2006/relationships/image" Target="media/image56.jpeg"/><Relationship Id="rId8" Type="http://schemas.openxmlformats.org/officeDocument/2006/relationships/image" Target="media/image1.jpg"/><Relationship Id="rId51" Type="http://schemas.openxmlformats.org/officeDocument/2006/relationships/image" Target="media/image33.png"/><Relationship Id="rId72" Type="http://schemas.openxmlformats.org/officeDocument/2006/relationships/image" Target="media/image51.jpeg"/><Relationship Id="rId80" Type="http://schemas.openxmlformats.org/officeDocument/2006/relationships/image" Target="media/image59.jpeg"/><Relationship Id="rId85" Type="http://schemas.openxmlformats.org/officeDocument/2006/relationships/footer" Target="footer3.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jpg"/><Relationship Id="rId33" Type="http://schemas.microsoft.com/office/2016/09/relationships/commentsIds" Target="commentsIds.xml"/><Relationship Id="rId38" Type="http://schemas.openxmlformats.org/officeDocument/2006/relationships/image" Target="media/image20.png"/><Relationship Id="rId46" Type="http://schemas.openxmlformats.org/officeDocument/2006/relationships/image" Target="media/image28.png"/><Relationship Id="rId59" Type="http://schemas.openxmlformats.org/officeDocument/2006/relationships/hyperlink" Target="mailto:sming.becker@gmail.com" TargetMode="External"/><Relationship Id="rId67" Type="http://schemas.openxmlformats.org/officeDocument/2006/relationships/image" Target="media/image46.png"/><Relationship Id="rId20" Type="http://schemas.openxmlformats.org/officeDocument/2006/relationships/image" Target="media/image13.jpg"/><Relationship Id="rId41" Type="http://schemas.openxmlformats.org/officeDocument/2006/relationships/image" Target="media/image23.png"/><Relationship Id="rId54" Type="http://schemas.openxmlformats.org/officeDocument/2006/relationships/image" Target="media/image36.png"/><Relationship Id="rId62" Type="http://schemas.openxmlformats.org/officeDocument/2006/relationships/hyperlink" Target="http://apps.who.int/medicinedocs/documents/s19260en/s19260en.pdf" TargetMode="External"/><Relationship Id="rId70" Type="http://schemas.openxmlformats.org/officeDocument/2006/relationships/image" Target="media/image49.png"/><Relationship Id="rId75" Type="http://schemas.openxmlformats.org/officeDocument/2006/relationships/image" Target="media/image54.jpeg"/><Relationship Id="rId83" Type="http://schemas.openxmlformats.org/officeDocument/2006/relationships/image" Target="media/image62.jpeg"/><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header" Target="header1.xml"/><Relationship Id="rId28" Type="http://schemas.openxmlformats.org/officeDocument/2006/relationships/package" Target="embeddings/Microsoft_Excel_Worksheet.xlsx"/><Relationship Id="rId36" Type="http://schemas.openxmlformats.org/officeDocument/2006/relationships/hyperlink" Target="https://myuhi-my.sharepoint.com/personal/wh01jn_uhi_ac_uk/Documents/alex.williams.whc@uhi.ac.uk" TargetMode="External"/><Relationship Id="rId49" Type="http://schemas.openxmlformats.org/officeDocument/2006/relationships/image" Target="media/image31.png"/><Relationship Id="rId57" Type="http://schemas.openxmlformats.org/officeDocument/2006/relationships/image" Target="media/image39.png"/><Relationship Id="rId10" Type="http://schemas.openxmlformats.org/officeDocument/2006/relationships/image" Target="media/image3.png"/><Relationship Id="rId31" Type="http://schemas.openxmlformats.org/officeDocument/2006/relationships/comments" Target="comments.xml"/><Relationship Id="rId44" Type="http://schemas.openxmlformats.org/officeDocument/2006/relationships/image" Target="media/image26.png"/><Relationship Id="rId52" Type="http://schemas.openxmlformats.org/officeDocument/2006/relationships/image" Target="media/image34.png"/><Relationship Id="rId60" Type="http://schemas.openxmlformats.org/officeDocument/2006/relationships/hyperlink" Target="https://www.africansnakebiteinstitute.com/" TargetMode="External"/><Relationship Id="rId65" Type="http://schemas.openxmlformats.org/officeDocument/2006/relationships/image" Target="media/image44.png"/><Relationship Id="rId73" Type="http://schemas.openxmlformats.org/officeDocument/2006/relationships/image" Target="media/image52.jpeg"/><Relationship Id="rId78" Type="http://schemas.openxmlformats.org/officeDocument/2006/relationships/image" Target="media/image57.jpeg"/><Relationship Id="rId81" Type="http://schemas.openxmlformats.org/officeDocument/2006/relationships/image" Target="media/image60.jpeg"/><Relationship Id="rId86"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6.jpg"/></Relationships>
</file>

<file path=word/_rels/header2.xml.rels><?xml version="1.0" encoding="UTF-8" standalone="yes"?>
<Relationships xmlns="http://schemas.openxmlformats.org/package/2006/relationships"><Relationship Id="rId1" Type="http://schemas.openxmlformats.org/officeDocument/2006/relationships/image" Target="media/image63.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h01jn\Downloads\TF02927813.dotx" TargetMode="External"/></Relationships>
</file>

<file path=word/theme/theme1.xml><?xml version="1.0" encoding="utf-8"?>
<a:theme xmlns:a="http://schemas.openxmlformats.org/drawingml/2006/main" name="Office Theme">
  <a:themeElements>
    <a:clrScheme name="Proposal">
      <a:dk1>
        <a:sysClr val="windowText" lastClr="000000"/>
      </a:dk1>
      <a:lt1>
        <a:sysClr val="window" lastClr="FFFFFF"/>
      </a:lt1>
      <a:dk2>
        <a:srgbClr val="2C283A"/>
      </a:dk2>
      <a:lt2>
        <a:srgbClr val="F1EAE6"/>
      </a:lt2>
      <a:accent1>
        <a:srgbClr val="5B9BD5"/>
      </a:accent1>
      <a:accent2>
        <a:srgbClr val="86BB40"/>
      </a:accent2>
      <a:accent3>
        <a:srgbClr val="F4BF2E"/>
      </a:accent3>
      <a:accent4>
        <a:srgbClr val="F3866C"/>
      </a:accent4>
      <a:accent5>
        <a:srgbClr val="92588D"/>
      </a:accent5>
      <a:accent6>
        <a:srgbClr val="F3533F"/>
      </a:accent6>
      <a:hlink>
        <a:srgbClr val="40ACD1"/>
      </a:hlink>
      <a:folHlink>
        <a:srgbClr val="92588D"/>
      </a:folHlink>
    </a:clrScheme>
    <a:fontScheme name="Arial Black-Arial">
      <a:majorFont>
        <a:latin typeface="Arial Black"/>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Arial"/>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F929A7-6900-486C-9822-581F1E809D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TF02927813</Template>
  <TotalTime>1</TotalTime>
  <Pages>17</Pages>
  <Words>12131</Words>
  <Characters>69149</Characters>
  <Application>Microsoft Office Word</Application>
  <DocSecurity>0</DocSecurity>
  <Lines>576</Lines>
  <Paragraphs>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Navarro</dc:creator>
  <cp:keywords/>
  <cp:lastModifiedBy>Margaret Mackenzie</cp:lastModifiedBy>
  <cp:revision>2</cp:revision>
  <dcterms:created xsi:type="dcterms:W3CDTF">2019-08-09T10:15:00Z</dcterms:created>
  <dcterms:modified xsi:type="dcterms:W3CDTF">2019-08-09T10:15:00Z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y fmtid="{D5CDD505-2E9C-101B-9397-08002B2CF9AE}" pid="8" name="MSIP_Label_f42aa342-8706-4288-bd11-ebb85995028c_Enabled">
    <vt:lpwstr>True</vt:lpwstr>
  </property>
  <property fmtid="{D5CDD505-2E9C-101B-9397-08002B2CF9AE}" pid="9" name="MSIP_Label_f42aa342-8706-4288-bd11-ebb85995028c_SiteId">
    <vt:lpwstr>72f988bf-86f1-41af-91ab-2d7cd011db47</vt:lpwstr>
  </property>
  <property fmtid="{D5CDD505-2E9C-101B-9397-08002B2CF9AE}" pid="10" name="MSIP_Label_f42aa342-8706-4288-bd11-ebb85995028c_Owner">
    <vt:lpwstr>Anumol@vidyatech.com</vt:lpwstr>
  </property>
  <property fmtid="{D5CDD505-2E9C-101B-9397-08002B2CF9AE}" pid="11" name="MSIP_Label_f42aa342-8706-4288-bd11-ebb85995028c_SetDate">
    <vt:lpwstr>2018-06-11T10:18:00.5562380Z</vt:lpwstr>
  </property>
  <property fmtid="{D5CDD505-2E9C-101B-9397-08002B2CF9AE}" pid="12" name="MSIP_Label_f42aa342-8706-4288-bd11-ebb85995028c_Name">
    <vt:lpwstr>General</vt:lpwstr>
  </property>
  <property fmtid="{D5CDD505-2E9C-101B-9397-08002B2CF9AE}" pid="13" name="MSIP_Label_f42aa342-8706-4288-bd11-ebb85995028c_Application">
    <vt:lpwstr>Microsoft Azure Information Protection</vt:lpwstr>
  </property>
  <property fmtid="{D5CDD505-2E9C-101B-9397-08002B2CF9AE}" pid="14" name="MSIP_Label_f42aa342-8706-4288-bd11-ebb85995028c_Extended_MSFT_Method">
    <vt:lpwstr>Automatic</vt:lpwstr>
  </property>
  <property fmtid="{D5CDD505-2E9C-101B-9397-08002B2CF9AE}" pid="15" name="Sensitivity">
    <vt:lpwstr>General</vt:lpwstr>
  </property>
</Properties>
</file>